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634" w:rsidRDefault="00504634" w:rsidP="00B13AFC">
      <w:pPr>
        <w:tabs>
          <w:tab w:val="left" w:pos="284"/>
        </w:tabs>
        <w:spacing w:after="0" w:line="240" w:lineRule="auto"/>
        <w:ind w:left="6372" w:firstLine="708"/>
        <w:jc w:val="both"/>
        <w:rPr>
          <w:rFonts w:cs="Times New Roman"/>
          <w:sz w:val="22"/>
        </w:rPr>
      </w:pPr>
      <w:r w:rsidRPr="00B13AFC">
        <w:rPr>
          <w:rFonts w:cs="Times New Roman"/>
          <w:b/>
          <w:noProof/>
          <w:sz w:val="22"/>
          <w:lang w:eastAsia="pl-PL"/>
        </w:rPr>
        <mc:AlternateContent>
          <mc:Choice Requires="wps">
            <w:drawing>
              <wp:anchor distT="0" distB="0" distL="114300" distR="114300" simplePos="0" relativeHeight="251660288" behindDoc="0" locked="0" layoutInCell="1" allowOverlap="1">
                <wp:simplePos x="0" y="0"/>
                <wp:positionH relativeFrom="column">
                  <wp:posOffset>-306705</wp:posOffset>
                </wp:positionH>
                <wp:positionV relativeFrom="paragraph">
                  <wp:posOffset>383539</wp:posOffset>
                </wp:positionV>
                <wp:extent cx="3185795" cy="9620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79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64F8" w:rsidRPr="00920573" w:rsidRDefault="002564F8" w:rsidP="00504634">
                            <w:pPr>
                              <w:spacing w:after="0" w:line="240" w:lineRule="auto"/>
                              <w:rPr>
                                <w:b/>
                                <w:bCs/>
                                <w:sz w:val="22"/>
                              </w:rPr>
                            </w:pPr>
                            <w:r>
                              <w:rPr>
                                <w:rFonts w:ascii="Arial" w:hAnsi="Arial" w:cs="Arial"/>
                                <w:b/>
                                <w:bCs/>
                                <w:sz w:val="16"/>
                              </w:rPr>
                              <w:t xml:space="preserve">                                              </w:t>
                            </w:r>
                            <w:r>
                              <w:rPr>
                                <w:b/>
                                <w:bCs/>
                                <w:noProof/>
                                <w:sz w:val="22"/>
                                <w:lang w:eastAsia="pl-PL"/>
                              </w:rPr>
                              <w:drawing>
                                <wp:inline distT="0" distB="0" distL="0" distR="0">
                                  <wp:extent cx="323850" cy="33337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3850" cy="333375"/>
                                          </a:xfrm>
                                          <a:prstGeom prst="rect">
                                            <a:avLst/>
                                          </a:prstGeom>
                                          <a:noFill/>
                                          <a:ln w="9525">
                                            <a:noFill/>
                                            <a:miter lim="800000"/>
                                            <a:headEnd/>
                                            <a:tailEnd/>
                                          </a:ln>
                                        </pic:spPr>
                                      </pic:pic>
                                    </a:graphicData>
                                  </a:graphic>
                                </wp:inline>
                              </w:drawing>
                            </w:r>
                          </w:p>
                          <w:p w:rsidR="002564F8" w:rsidRPr="00920573" w:rsidRDefault="002564F8" w:rsidP="00C3588A">
                            <w:pPr>
                              <w:spacing w:after="0" w:line="240" w:lineRule="auto"/>
                              <w:jc w:val="center"/>
                              <w:rPr>
                                <w:b/>
                                <w:bCs/>
                                <w:sz w:val="22"/>
                              </w:rPr>
                            </w:pPr>
                            <w:r w:rsidRPr="00920573">
                              <w:rPr>
                                <w:b/>
                                <w:bCs/>
                                <w:sz w:val="22"/>
                              </w:rPr>
                              <w:t>4 WOJSKOWY SZPITAL KLINICZNY</w:t>
                            </w:r>
                          </w:p>
                          <w:p w:rsidR="002564F8" w:rsidRPr="00920573" w:rsidRDefault="002564F8" w:rsidP="00C3588A">
                            <w:pPr>
                              <w:spacing w:after="0" w:line="240" w:lineRule="auto"/>
                              <w:jc w:val="center"/>
                              <w:rPr>
                                <w:b/>
                                <w:bCs/>
                                <w:sz w:val="22"/>
                              </w:rPr>
                            </w:pPr>
                            <w:r w:rsidRPr="00920573">
                              <w:rPr>
                                <w:b/>
                                <w:bCs/>
                                <w:sz w:val="22"/>
                              </w:rPr>
                              <w:t>z POLIKLINKĄ SP ZOZ</w:t>
                            </w:r>
                            <w:r>
                              <w:rPr>
                                <w:b/>
                                <w:bCs/>
                                <w:sz w:val="22"/>
                              </w:rPr>
                              <w:t xml:space="preserve"> we Wrocławiu</w:t>
                            </w:r>
                          </w:p>
                          <w:p w:rsidR="002564F8" w:rsidRPr="00920573" w:rsidRDefault="002564F8" w:rsidP="00C3588A">
                            <w:pPr>
                              <w:spacing w:after="0" w:line="240" w:lineRule="auto"/>
                              <w:jc w:val="center"/>
                              <w:rPr>
                                <w:sz w:val="22"/>
                              </w:rPr>
                            </w:pPr>
                            <w:r w:rsidRPr="00920573">
                              <w:rPr>
                                <w:sz w:val="22"/>
                              </w:rPr>
                              <w:t>50-981 Wrocław, ul.</w:t>
                            </w:r>
                            <w:r>
                              <w:rPr>
                                <w:sz w:val="22"/>
                              </w:rPr>
                              <w:t xml:space="preserve"> </w:t>
                            </w:r>
                            <w:r w:rsidRPr="00920573">
                              <w:rPr>
                                <w:sz w:val="22"/>
                              </w:rPr>
                              <w:t>R. Weigla 5</w:t>
                            </w:r>
                          </w:p>
                          <w:p w:rsidR="002564F8" w:rsidRPr="00817B44" w:rsidRDefault="002564F8" w:rsidP="00AE032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15pt;margin-top:30.2pt;width:250.8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1P/sgIAAL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" filled="f" stroked="f" strokeweight="0">
                <v:textbox>
                  <w:txbxContent>
                    <w:p w:rsidR="002564F8" w:rsidRPr="00920573" w:rsidRDefault="002564F8" w:rsidP="00504634">
                      <w:pPr>
                        <w:spacing w:after="0" w:line="240" w:lineRule="auto"/>
                        <w:rPr>
                          <w:b/>
                          <w:bCs/>
                          <w:sz w:val="22"/>
                        </w:rPr>
                      </w:pPr>
                      <w:r>
                        <w:rPr>
                          <w:rFonts w:ascii="Arial" w:hAnsi="Arial" w:cs="Arial"/>
                          <w:b/>
                          <w:bCs/>
                          <w:sz w:val="16"/>
                        </w:rPr>
                        <w:t xml:space="preserve">                                              </w:t>
                      </w:r>
                      <w:r>
                        <w:rPr>
                          <w:b/>
                          <w:bCs/>
                          <w:noProof/>
                          <w:sz w:val="22"/>
                          <w:lang w:eastAsia="pl-PL"/>
                        </w:rPr>
                        <w:drawing>
                          <wp:inline distT="0" distB="0" distL="0" distR="0">
                            <wp:extent cx="323850" cy="33337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23850" cy="333375"/>
                                    </a:xfrm>
                                    <a:prstGeom prst="rect">
                                      <a:avLst/>
                                    </a:prstGeom>
                                    <a:noFill/>
                                    <a:ln w="9525">
                                      <a:noFill/>
                                      <a:miter lim="800000"/>
                                      <a:headEnd/>
                                      <a:tailEnd/>
                                    </a:ln>
                                  </pic:spPr>
                                </pic:pic>
                              </a:graphicData>
                            </a:graphic>
                          </wp:inline>
                        </w:drawing>
                      </w:r>
                    </w:p>
                    <w:p w:rsidR="002564F8" w:rsidRPr="00920573" w:rsidRDefault="002564F8" w:rsidP="00C3588A">
                      <w:pPr>
                        <w:spacing w:after="0" w:line="240" w:lineRule="auto"/>
                        <w:jc w:val="center"/>
                        <w:rPr>
                          <w:b/>
                          <w:bCs/>
                          <w:sz w:val="22"/>
                        </w:rPr>
                      </w:pPr>
                      <w:r w:rsidRPr="00920573">
                        <w:rPr>
                          <w:b/>
                          <w:bCs/>
                          <w:sz w:val="22"/>
                        </w:rPr>
                        <w:t>4 WOJSKOWY SZPITAL KLINICZNY</w:t>
                      </w:r>
                    </w:p>
                    <w:p w:rsidR="002564F8" w:rsidRPr="00920573" w:rsidRDefault="002564F8" w:rsidP="00C3588A">
                      <w:pPr>
                        <w:spacing w:after="0" w:line="240" w:lineRule="auto"/>
                        <w:jc w:val="center"/>
                        <w:rPr>
                          <w:b/>
                          <w:bCs/>
                          <w:sz w:val="22"/>
                        </w:rPr>
                      </w:pPr>
                      <w:r w:rsidRPr="00920573">
                        <w:rPr>
                          <w:b/>
                          <w:bCs/>
                          <w:sz w:val="22"/>
                        </w:rPr>
                        <w:t>z POLIKLINKĄ SP ZOZ</w:t>
                      </w:r>
                      <w:r>
                        <w:rPr>
                          <w:b/>
                          <w:bCs/>
                          <w:sz w:val="22"/>
                        </w:rPr>
                        <w:t xml:space="preserve"> we Wrocławiu</w:t>
                      </w:r>
                    </w:p>
                    <w:p w:rsidR="002564F8" w:rsidRPr="00920573" w:rsidRDefault="002564F8" w:rsidP="00C3588A">
                      <w:pPr>
                        <w:spacing w:after="0" w:line="240" w:lineRule="auto"/>
                        <w:jc w:val="center"/>
                        <w:rPr>
                          <w:sz w:val="22"/>
                        </w:rPr>
                      </w:pPr>
                      <w:r w:rsidRPr="00920573">
                        <w:rPr>
                          <w:sz w:val="22"/>
                        </w:rPr>
                        <w:t>50-981 Wrocław, ul.</w:t>
                      </w:r>
                      <w:r>
                        <w:rPr>
                          <w:sz w:val="22"/>
                        </w:rPr>
                        <w:t xml:space="preserve"> </w:t>
                      </w:r>
                      <w:r w:rsidRPr="00920573">
                        <w:rPr>
                          <w:sz w:val="22"/>
                        </w:rPr>
                        <w:t>R. Weigla 5</w:t>
                      </w:r>
                    </w:p>
                    <w:p w:rsidR="002564F8" w:rsidRPr="00817B44" w:rsidRDefault="002564F8" w:rsidP="00AE032C">
                      <w:pPr>
                        <w:rPr>
                          <w:rFonts w:ascii="Arial" w:hAnsi="Arial" w:cs="Arial"/>
                        </w:rPr>
                      </w:pPr>
                    </w:p>
                  </w:txbxContent>
                </v:textbox>
              </v:shape>
            </w:pict>
          </mc:Fallback>
        </mc:AlternateContent>
      </w:r>
      <w:r w:rsidRPr="00B13AFC">
        <w:rPr>
          <w:rFonts w:cs="Times New Roman"/>
          <w:sz w:val="22"/>
        </w:rPr>
        <w:t>W</w:t>
      </w:r>
      <w:r w:rsidR="008C44F5" w:rsidRPr="00B13AFC">
        <w:rPr>
          <w:rFonts w:cs="Times New Roman"/>
          <w:sz w:val="22"/>
        </w:rPr>
        <w:t>rocław,</w:t>
      </w:r>
      <w:r w:rsidR="00D23068">
        <w:rPr>
          <w:rFonts w:cs="Times New Roman"/>
          <w:sz w:val="22"/>
        </w:rPr>
        <w:t>28</w:t>
      </w:r>
      <w:r w:rsidR="002E4E46" w:rsidRPr="00B13AFC">
        <w:rPr>
          <w:rFonts w:cs="Times New Roman"/>
          <w:sz w:val="22"/>
        </w:rPr>
        <w:t>.0</w:t>
      </w:r>
      <w:r w:rsidR="00A935DE" w:rsidRPr="00B13AFC">
        <w:rPr>
          <w:rFonts w:cs="Times New Roman"/>
          <w:sz w:val="22"/>
        </w:rPr>
        <w:t>5</w:t>
      </w:r>
      <w:r w:rsidR="002E4E46" w:rsidRPr="00B13AFC">
        <w:rPr>
          <w:rFonts w:cs="Times New Roman"/>
          <w:sz w:val="22"/>
        </w:rPr>
        <w:t>.</w:t>
      </w:r>
      <w:r w:rsidR="0027033F" w:rsidRPr="00B13AFC">
        <w:rPr>
          <w:rFonts w:cs="Times New Roman"/>
          <w:sz w:val="22"/>
        </w:rPr>
        <w:t>2018 r</w:t>
      </w:r>
      <w:r w:rsidR="00AE032C" w:rsidRPr="00B13AFC">
        <w:rPr>
          <w:rFonts w:cs="Times New Roman"/>
          <w:sz w:val="22"/>
        </w:rPr>
        <w:t>.</w:t>
      </w:r>
    </w:p>
    <w:p w:rsidR="00B13AFC" w:rsidRDefault="00B13AFC" w:rsidP="00B13AFC">
      <w:pPr>
        <w:tabs>
          <w:tab w:val="left" w:pos="284"/>
        </w:tabs>
        <w:spacing w:after="0" w:line="240" w:lineRule="auto"/>
        <w:ind w:left="6372" w:firstLine="708"/>
        <w:jc w:val="both"/>
        <w:rPr>
          <w:rFonts w:cs="Times New Roman"/>
          <w:sz w:val="22"/>
        </w:rPr>
      </w:pPr>
    </w:p>
    <w:p w:rsidR="00B13AFC" w:rsidRDefault="00B13AFC" w:rsidP="00B13AFC">
      <w:pPr>
        <w:tabs>
          <w:tab w:val="left" w:pos="284"/>
        </w:tabs>
        <w:spacing w:after="0" w:line="240" w:lineRule="auto"/>
        <w:ind w:left="6372" w:firstLine="708"/>
        <w:jc w:val="both"/>
        <w:rPr>
          <w:rFonts w:cs="Times New Roman"/>
          <w:sz w:val="22"/>
        </w:rPr>
      </w:pPr>
    </w:p>
    <w:p w:rsidR="00B13AFC" w:rsidRDefault="00B13AFC" w:rsidP="00B13AFC">
      <w:pPr>
        <w:tabs>
          <w:tab w:val="left" w:pos="284"/>
        </w:tabs>
        <w:spacing w:after="0" w:line="240" w:lineRule="auto"/>
        <w:ind w:left="6372" w:firstLine="708"/>
        <w:jc w:val="both"/>
        <w:rPr>
          <w:rFonts w:cs="Times New Roman"/>
          <w:sz w:val="22"/>
        </w:rPr>
      </w:pPr>
    </w:p>
    <w:p w:rsidR="00B13AFC" w:rsidRDefault="00B13AFC" w:rsidP="00B13AFC">
      <w:pPr>
        <w:tabs>
          <w:tab w:val="left" w:pos="284"/>
        </w:tabs>
        <w:spacing w:after="0" w:line="240" w:lineRule="auto"/>
        <w:ind w:left="6372" w:firstLine="708"/>
        <w:jc w:val="both"/>
        <w:rPr>
          <w:rFonts w:cs="Times New Roman"/>
          <w:sz w:val="22"/>
        </w:rPr>
      </w:pPr>
    </w:p>
    <w:p w:rsidR="00B13AFC" w:rsidRPr="00B13AFC" w:rsidRDefault="00B13AFC" w:rsidP="00B13AFC">
      <w:pPr>
        <w:tabs>
          <w:tab w:val="left" w:pos="284"/>
        </w:tabs>
        <w:spacing w:after="0" w:line="240" w:lineRule="auto"/>
        <w:ind w:left="6372" w:firstLine="708"/>
        <w:jc w:val="both"/>
        <w:rPr>
          <w:rFonts w:cs="Times New Roman"/>
          <w:sz w:val="22"/>
        </w:rPr>
      </w:pPr>
    </w:p>
    <w:p w:rsidR="00AE032C" w:rsidRPr="00B13AFC" w:rsidRDefault="00AE032C" w:rsidP="00B13AFC">
      <w:pPr>
        <w:tabs>
          <w:tab w:val="left" w:pos="284"/>
        </w:tabs>
        <w:spacing w:after="0" w:line="240" w:lineRule="auto"/>
        <w:jc w:val="both"/>
        <w:rPr>
          <w:rFonts w:cs="Times New Roman"/>
          <w:sz w:val="22"/>
        </w:rPr>
      </w:pPr>
    </w:p>
    <w:p w:rsidR="00D0069F" w:rsidRPr="00B13AFC" w:rsidRDefault="00AE032C" w:rsidP="00B13AFC">
      <w:pPr>
        <w:tabs>
          <w:tab w:val="left" w:pos="284"/>
        </w:tabs>
        <w:spacing w:after="0" w:line="240" w:lineRule="auto"/>
        <w:jc w:val="both"/>
        <w:rPr>
          <w:rFonts w:eastAsia="Times New Roman" w:cs="Times New Roman"/>
          <w:b/>
          <w:bCs/>
          <w:sz w:val="22"/>
          <w:lang w:eastAsia="pl-PL"/>
        </w:rPr>
      </w:pPr>
      <w:r w:rsidRPr="00B13AFC">
        <w:rPr>
          <w:rFonts w:cs="Times New Roman"/>
          <w:b/>
          <w:sz w:val="22"/>
        </w:rPr>
        <w:tab/>
      </w:r>
    </w:p>
    <w:p w:rsidR="00B13AFC" w:rsidRDefault="00B13AFC" w:rsidP="00B13AFC">
      <w:pPr>
        <w:tabs>
          <w:tab w:val="left" w:pos="284"/>
        </w:tabs>
        <w:spacing w:after="0" w:line="240" w:lineRule="auto"/>
        <w:jc w:val="center"/>
        <w:rPr>
          <w:rFonts w:eastAsia="Times New Roman" w:cs="Times New Roman"/>
          <w:b/>
          <w:bCs/>
          <w:sz w:val="22"/>
          <w:lang w:eastAsia="pl-PL"/>
        </w:rPr>
      </w:pPr>
    </w:p>
    <w:p w:rsidR="00AE032C" w:rsidRPr="00B13AFC" w:rsidRDefault="00AE032C" w:rsidP="00B13AFC">
      <w:pPr>
        <w:tabs>
          <w:tab w:val="left" w:pos="284"/>
        </w:tabs>
        <w:spacing w:after="0" w:line="240" w:lineRule="auto"/>
        <w:jc w:val="center"/>
        <w:rPr>
          <w:rFonts w:eastAsia="Times New Roman" w:cs="Times New Roman"/>
          <w:b/>
          <w:bCs/>
          <w:sz w:val="22"/>
          <w:lang w:eastAsia="pl-PL"/>
        </w:rPr>
      </w:pPr>
      <w:r w:rsidRPr="00B13AFC">
        <w:rPr>
          <w:rFonts w:eastAsia="Times New Roman" w:cs="Times New Roman"/>
          <w:b/>
          <w:bCs/>
          <w:sz w:val="22"/>
          <w:lang w:eastAsia="pl-PL"/>
        </w:rPr>
        <w:t xml:space="preserve">WYJAŚNIENIE </w:t>
      </w:r>
      <w:r w:rsidR="00CB3ADD" w:rsidRPr="00B13AFC">
        <w:rPr>
          <w:rFonts w:eastAsia="Times New Roman" w:cs="Times New Roman"/>
          <w:b/>
          <w:bCs/>
          <w:sz w:val="22"/>
          <w:lang w:eastAsia="pl-PL"/>
        </w:rPr>
        <w:t xml:space="preserve">I MODYFIKACJA </w:t>
      </w:r>
      <w:r w:rsidRPr="00B13AFC">
        <w:rPr>
          <w:rFonts w:eastAsia="Times New Roman" w:cs="Times New Roman"/>
          <w:b/>
          <w:bCs/>
          <w:sz w:val="22"/>
          <w:lang w:eastAsia="pl-PL"/>
        </w:rPr>
        <w:t>TREŚCI</w:t>
      </w:r>
    </w:p>
    <w:p w:rsidR="00AE032C" w:rsidRPr="00B13AFC" w:rsidRDefault="00AE032C" w:rsidP="00B13AFC">
      <w:pPr>
        <w:tabs>
          <w:tab w:val="left" w:pos="284"/>
        </w:tabs>
        <w:spacing w:after="0" w:line="240" w:lineRule="auto"/>
        <w:jc w:val="center"/>
        <w:rPr>
          <w:rFonts w:eastAsia="Times New Roman" w:cs="Times New Roman"/>
          <w:b/>
          <w:bCs/>
          <w:sz w:val="22"/>
          <w:lang w:eastAsia="pl-PL"/>
        </w:rPr>
      </w:pPr>
      <w:r w:rsidRPr="00B13AFC">
        <w:rPr>
          <w:rFonts w:eastAsia="Times New Roman" w:cs="Times New Roman"/>
          <w:b/>
          <w:bCs/>
          <w:sz w:val="22"/>
          <w:lang w:eastAsia="pl-PL"/>
        </w:rPr>
        <w:t>SPECYFIKACJI ISTOTNYCH WARUNKÓW ZAMÓWIENIA</w:t>
      </w:r>
    </w:p>
    <w:p w:rsidR="00C55553" w:rsidRPr="00B13AFC" w:rsidRDefault="00C55553" w:rsidP="00B13AFC">
      <w:pPr>
        <w:tabs>
          <w:tab w:val="left" w:pos="284"/>
        </w:tabs>
        <w:spacing w:after="0" w:line="240" w:lineRule="auto"/>
        <w:jc w:val="both"/>
        <w:rPr>
          <w:rFonts w:eastAsia="Times New Roman" w:cs="Times New Roman"/>
          <w:b/>
          <w:bCs/>
          <w:sz w:val="22"/>
          <w:lang w:eastAsia="pl-PL"/>
        </w:rPr>
      </w:pPr>
    </w:p>
    <w:p w:rsidR="00702D4E" w:rsidRDefault="00702D4E" w:rsidP="00B13AFC">
      <w:pPr>
        <w:tabs>
          <w:tab w:val="left" w:pos="284"/>
        </w:tabs>
        <w:spacing w:after="0" w:line="240" w:lineRule="auto"/>
        <w:ind w:left="284" w:right="283"/>
        <w:jc w:val="both"/>
        <w:rPr>
          <w:rFonts w:cs="Times New Roman"/>
          <w:b/>
          <w:color w:val="000000"/>
          <w:sz w:val="22"/>
        </w:rPr>
      </w:pPr>
      <w:r w:rsidRPr="00B13AFC">
        <w:rPr>
          <w:rFonts w:eastAsia="Times New Roman" w:cs="Times New Roman"/>
          <w:b/>
          <w:iCs/>
          <w:sz w:val="22"/>
          <w:lang w:eastAsia="pl-PL"/>
        </w:rPr>
        <w:t>dotyczy:</w:t>
      </w:r>
      <w:r w:rsidRPr="00B13AFC">
        <w:rPr>
          <w:rFonts w:eastAsia="Times New Roman" w:cs="Times New Roman"/>
          <w:b/>
          <w:bCs/>
          <w:iCs/>
          <w:sz w:val="22"/>
          <w:lang w:eastAsia="pl-PL"/>
        </w:rPr>
        <w:t xml:space="preserve"> przetargu nieograniczonego na </w:t>
      </w:r>
      <w:r w:rsidR="00C65A41" w:rsidRPr="00B13AFC">
        <w:rPr>
          <w:rFonts w:eastAsia="Times New Roman" w:cs="Times New Roman"/>
          <w:b/>
          <w:sz w:val="22"/>
          <w:lang w:eastAsia="pl-PL"/>
        </w:rPr>
        <w:t>dostawę jednorazowych materiałów medycznych                                   wraz z najmem strzykawki automatycznej, monitora oraz 5 urządzeń do odsysania przestrzeni podgłośniowej</w:t>
      </w:r>
      <w:r w:rsidR="009F1797" w:rsidRPr="00B13AFC">
        <w:rPr>
          <w:rFonts w:cs="Times New Roman"/>
          <w:b/>
          <w:sz w:val="22"/>
          <w:lang w:eastAsia="pl-PL"/>
        </w:rPr>
        <w:t>,</w:t>
      </w:r>
      <w:r w:rsidR="00570CC0">
        <w:rPr>
          <w:rFonts w:cs="Times New Roman"/>
          <w:b/>
          <w:sz w:val="22"/>
          <w:lang w:eastAsia="pl-PL"/>
        </w:rPr>
        <w:t xml:space="preserve"> </w:t>
      </w:r>
      <w:r w:rsidR="009F1797" w:rsidRPr="00B13AFC">
        <w:rPr>
          <w:rFonts w:cs="Times New Roman"/>
          <w:b/>
          <w:sz w:val="22"/>
          <w:lang w:eastAsia="pl-PL"/>
        </w:rPr>
        <w:t xml:space="preserve"> </w:t>
      </w:r>
      <w:r w:rsidR="00A935DE" w:rsidRPr="00B13AFC">
        <w:rPr>
          <w:rFonts w:cs="Times New Roman"/>
          <w:b/>
          <w:color w:val="000000"/>
          <w:sz w:val="22"/>
        </w:rPr>
        <w:t>znak sprawy: 35</w:t>
      </w:r>
      <w:r w:rsidR="009F1797" w:rsidRPr="00B13AFC">
        <w:rPr>
          <w:rFonts w:cs="Times New Roman"/>
          <w:b/>
          <w:color w:val="000000"/>
          <w:sz w:val="22"/>
        </w:rPr>
        <w:t>/WZM/2018</w:t>
      </w:r>
    </w:p>
    <w:p w:rsidR="00B13AFC" w:rsidRPr="00B13AFC" w:rsidRDefault="00B13AFC" w:rsidP="00B13AFC">
      <w:pPr>
        <w:tabs>
          <w:tab w:val="left" w:pos="284"/>
        </w:tabs>
        <w:spacing w:after="0" w:line="240" w:lineRule="auto"/>
        <w:ind w:left="284" w:right="283"/>
        <w:jc w:val="both"/>
        <w:rPr>
          <w:rFonts w:eastAsia="PMingLiU" w:cs="Times New Roman"/>
          <w:b/>
          <w:bCs/>
          <w:color w:val="000000"/>
          <w:sz w:val="22"/>
          <w:lang w:eastAsia="pl-PL"/>
        </w:rPr>
      </w:pPr>
    </w:p>
    <w:p w:rsidR="00702D4E" w:rsidRPr="006F3BCE" w:rsidRDefault="00702D4E" w:rsidP="00B13AFC">
      <w:pPr>
        <w:tabs>
          <w:tab w:val="left" w:pos="284"/>
        </w:tabs>
        <w:spacing w:after="0" w:line="240" w:lineRule="auto"/>
        <w:ind w:left="284" w:right="283"/>
        <w:jc w:val="both"/>
        <w:rPr>
          <w:rFonts w:eastAsia="Times New Roman" w:cs="Times New Roman"/>
          <w:b/>
          <w:bCs/>
          <w:sz w:val="22"/>
          <w:lang w:eastAsia="pl-PL"/>
        </w:rPr>
      </w:pPr>
    </w:p>
    <w:p w:rsidR="00702D4E" w:rsidRPr="006F3BCE" w:rsidRDefault="00B13AFC" w:rsidP="00B13AFC">
      <w:pPr>
        <w:tabs>
          <w:tab w:val="left" w:pos="284"/>
        </w:tabs>
        <w:spacing w:after="0" w:line="240" w:lineRule="auto"/>
        <w:ind w:left="284" w:right="283"/>
        <w:jc w:val="both"/>
        <w:rPr>
          <w:rFonts w:eastAsia="Times New Roman" w:cs="Times New Roman"/>
          <w:b/>
          <w:bCs/>
          <w:sz w:val="22"/>
          <w:lang w:eastAsia="pl-PL"/>
        </w:rPr>
      </w:pPr>
      <w:r w:rsidRPr="006F3BCE">
        <w:rPr>
          <w:rFonts w:eastAsia="Times New Roman" w:cs="Times New Roman"/>
          <w:sz w:val="22"/>
          <w:lang w:eastAsia="pl-PL"/>
        </w:rPr>
        <w:tab/>
      </w:r>
      <w:r w:rsidR="00702D4E" w:rsidRPr="006F3BCE">
        <w:rPr>
          <w:rFonts w:eastAsia="Times New Roman" w:cs="Times New Roman"/>
          <w:sz w:val="22"/>
          <w:lang w:eastAsia="pl-PL"/>
        </w:rPr>
        <w:t>Zamawiający 4 Wojskowy Szpital Kliniczny z Polikliniką SP ZOZ we Wrocławiu działając</w:t>
      </w:r>
      <w:r w:rsidR="009F1797" w:rsidRPr="006F3BCE">
        <w:rPr>
          <w:rFonts w:eastAsia="Times New Roman" w:cs="Times New Roman"/>
          <w:sz w:val="22"/>
          <w:lang w:eastAsia="pl-PL"/>
        </w:rPr>
        <w:t xml:space="preserve">  </w:t>
      </w:r>
      <w:r w:rsidR="00702D4E" w:rsidRPr="006F3BCE">
        <w:rPr>
          <w:rFonts w:eastAsia="Times New Roman" w:cs="Times New Roman"/>
          <w:sz w:val="22"/>
          <w:lang w:eastAsia="pl-PL"/>
        </w:rPr>
        <w:t xml:space="preserve">na podstawie art. 38 ust.1 ,2 i 4 ustawy Prawo zamówień publicznych (t.j. Dz. U. 2017 poz. 1579 </w:t>
      </w:r>
      <w:r w:rsidR="009F1797" w:rsidRPr="006F3BCE">
        <w:rPr>
          <w:rFonts w:eastAsia="Times New Roman" w:cs="Times New Roman"/>
          <w:sz w:val="22"/>
          <w:lang w:eastAsia="pl-PL"/>
        </w:rPr>
        <w:t xml:space="preserve"> </w:t>
      </w:r>
      <w:r w:rsidR="00702D4E" w:rsidRPr="006F3BCE">
        <w:rPr>
          <w:rFonts w:eastAsia="Times New Roman" w:cs="Times New Roman"/>
          <w:sz w:val="22"/>
          <w:lang w:eastAsia="pl-PL"/>
        </w:rPr>
        <w:t>z późn.zm.) dalej PZP informuje, że wpłynęło zapytanie o wyjaśnienie treści specyfikacji istotnych warunków zamówienia w ww. postępowaniu przetargowym:</w:t>
      </w:r>
      <w:r w:rsidR="00702D4E" w:rsidRPr="006F3BCE">
        <w:rPr>
          <w:rFonts w:eastAsia="Times New Roman" w:cs="Times New Roman"/>
          <w:b/>
          <w:bCs/>
          <w:sz w:val="22"/>
          <w:lang w:eastAsia="pl-PL"/>
        </w:rPr>
        <w:t> </w:t>
      </w:r>
    </w:p>
    <w:p w:rsidR="00B60969" w:rsidRPr="006F3BCE" w:rsidRDefault="00400C9C" w:rsidP="00B13AFC">
      <w:pPr>
        <w:tabs>
          <w:tab w:val="left" w:pos="284"/>
        </w:tabs>
        <w:spacing w:after="0" w:line="240" w:lineRule="auto"/>
        <w:ind w:left="284" w:right="283"/>
        <w:jc w:val="both"/>
        <w:rPr>
          <w:rFonts w:eastAsia="Times New Roman" w:cs="Times New Roman"/>
          <w:sz w:val="22"/>
          <w:lang w:eastAsia="pl-PL"/>
        </w:rPr>
      </w:pPr>
      <w:r w:rsidRPr="006F3BCE">
        <w:rPr>
          <w:rFonts w:cs="Times New Roman"/>
          <w:b/>
          <w:sz w:val="22"/>
          <w:u w:val="single"/>
        </w:rPr>
        <w:t xml:space="preserve">Pytanie nr </w:t>
      </w:r>
      <w:r w:rsidR="009F1797" w:rsidRPr="006F3BCE">
        <w:rPr>
          <w:rFonts w:cs="Times New Roman"/>
          <w:b/>
          <w:sz w:val="22"/>
          <w:u w:val="single"/>
        </w:rPr>
        <w:t>1</w:t>
      </w:r>
      <w:r w:rsidR="00C55553" w:rsidRPr="006F3BCE">
        <w:rPr>
          <w:rFonts w:cs="Times New Roman"/>
          <w:sz w:val="22"/>
        </w:rPr>
        <w:t>–</w:t>
      </w:r>
      <w:r w:rsidR="00B60969" w:rsidRPr="006F3BCE">
        <w:rPr>
          <w:rFonts w:eastAsia="Times New Roman" w:cs="Times New Roman"/>
          <w:b/>
          <w:sz w:val="22"/>
          <w:lang w:eastAsia="pl-PL"/>
        </w:rPr>
        <w:t xml:space="preserve"> Pakiet 32 – TAŚMA TVT - </w:t>
      </w:r>
      <w:r w:rsidR="00B60969" w:rsidRPr="006F3BCE">
        <w:rPr>
          <w:rFonts w:eastAsia="Times New Roman" w:cs="Times New Roman"/>
          <w:sz w:val="22"/>
          <w:lang w:eastAsia="pl-PL"/>
        </w:rPr>
        <w:t xml:space="preserve">Prosimy Zamawiającego o dopuszczenie w Pakiecie nr 32 taśmy do operacyjnego leczenia wysiłkowego nietrzymania moczu u kobiet, z polipropylenu monofilamentowego, niewchłanialna, z plastikową dwuczęściową osłonką na taśmie, dł. 45 cm, szer. 1,1 cm, grubość 0,34 mm, grubość nici 0,15 mm, porowatość 55-60%, gramatura 45 g/m², wytrzymałość min. 90 N/cm, brzegi zakończone bezpiecznymi pętelkami, wykonana metodą osnowową, o splocie kolumienkowym, co zapewnia wysoką odporność na rozciąganie we wszystkich kierunkach, taśma się nie strzępi i nie zwija. </w:t>
      </w:r>
    </w:p>
    <w:p w:rsidR="00B33739" w:rsidRPr="006F3BCE" w:rsidRDefault="00B33739" w:rsidP="00B33739">
      <w:pPr>
        <w:tabs>
          <w:tab w:val="left" w:pos="284"/>
        </w:tabs>
        <w:spacing w:after="0" w:line="240" w:lineRule="auto"/>
        <w:ind w:left="284" w:right="283"/>
        <w:jc w:val="both"/>
        <w:rPr>
          <w:rFonts w:eastAsia="Times New Roman" w:cs="Times New Roman"/>
          <w:sz w:val="22"/>
          <w:lang w:eastAsia="pl-PL"/>
        </w:rPr>
      </w:pPr>
      <w:r w:rsidRPr="006F3BCE">
        <w:rPr>
          <w:b/>
          <w:sz w:val="22"/>
        </w:rPr>
        <w:t>Odpowiedź na pytanie nr 1:Nie, Zapisy SIWZ bez zmian</w:t>
      </w:r>
    </w:p>
    <w:p w:rsidR="00C65A41" w:rsidRPr="006F3BCE" w:rsidRDefault="00C65A41" w:rsidP="00B13AFC">
      <w:pPr>
        <w:tabs>
          <w:tab w:val="left" w:pos="284"/>
        </w:tabs>
        <w:spacing w:after="0" w:line="240" w:lineRule="auto"/>
        <w:ind w:left="284" w:right="283"/>
        <w:jc w:val="both"/>
        <w:rPr>
          <w:rFonts w:cs="Times New Roman"/>
          <w:sz w:val="22"/>
        </w:rPr>
      </w:pPr>
    </w:p>
    <w:p w:rsidR="0015367C" w:rsidRPr="006F3BCE" w:rsidRDefault="00B60969" w:rsidP="00B13AFC">
      <w:pPr>
        <w:tabs>
          <w:tab w:val="left" w:pos="284"/>
        </w:tabs>
        <w:spacing w:after="0" w:line="240" w:lineRule="auto"/>
        <w:ind w:left="284" w:right="283"/>
        <w:jc w:val="both"/>
        <w:rPr>
          <w:rFonts w:cs="Times New Roman"/>
          <w:sz w:val="22"/>
        </w:rPr>
      </w:pPr>
      <w:r w:rsidRPr="006F3BCE">
        <w:rPr>
          <w:rFonts w:cs="Times New Roman"/>
          <w:b/>
          <w:sz w:val="22"/>
          <w:u w:val="single"/>
        </w:rPr>
        <w:t>Pytanie nr 2</w:t>
      </w:r>
      <w:r w:rsidRPr="006F3BCE">
        <w:rPr>
          <w:rFonts w:cs="Times New Roman"/>
          <w:sz w:val="22"/>
        </w:rPr>
        <w:t>–</w:t>
      </w:r>
      <w:r w:rsidRPr="006F3BCE">
        <w:rPr>
          <w:rFonts w:eastAsia="Times New Roman" w:cs="Times New Roman"/>
          <w:b/>
          <w:sz w:val="22"/>
          <w:lang w:eastAsia="pl-PL"/>
        </w:rPr>
        <w:t xml:space="preserve"> Pakiet 55 –</w:t>
      </w:r>
      <w:r w:rsidR="0015367C" w:rsidRPr="006F3BCE">
        <w:rPr>
          <w:rFonts w:cs="Times New Roman"/>
          <w:sz w:val="22"/>
        </w:rPr>
        <w:t xml:space="preserve">pozycja 7 </w:t>
      </w:r>
      <w:r w:rsidRPr="006F3BCE">
        <w:rPr>
          <w:rFonts w:cs="Times New Roman"/>
          <w:sz w:val="22"/>
        </w:rPr>
        <w:t>:</w:t>
      </w:r>
      <w:r w:rsidR="0015367C" w:rsidRPr="006F3BCE">
        <w:rPr>
          <w:rFonts w:cs="Times New Roman"/>
          <w:sz w:val="22"/>
        </w:rPr>
        <w:t xml:space="preserve"> Czy Zamawiający dopuści do postępowania  produkt </w:t>
      </w:r>
      <w:r w:rsidR="0015367C" w:rsidRPr="006F3BCE">
        <w:rPr>
          <w:rFonts w:cs="Times New Roman"/>
          <w:i/>
          <w:iCs/>
          <w:sz w:val="22"/>
        </w:rPr>
        <w:t> </w:t>
      </w:r>
      <w:r w:rsidR="0015367C" w:rsidRPr="006F3BCE">
        <w:rPr>
          <w:rFonts w:cs="Times New Roman"/>
          <w:sz w:val="22"/>
        </w:rPr>
        <w:t> DualCap™ w kolorze niebieskim stosowany do bezigłowych zaworów,   zawierający 70% alkoholu izopropylowego ( IPA ), w pełni aseptyczny, usuwający drobnoustroje ( CRBSI ) o działaniu w pierwszych 30 sekundach od zastosowania do użycia przez 7 dni?</w:t>
      </w:r>
    </w:p>
    <w:p w:rsidR="00E73EE3" w:rsidRPr="006F3BCE" w:rsidRDefault="00E73EE3" w:rsidP="00B13AFC">
      <w:pPr>
        <w:tabs>
          <w:tab w:val="left" w:pos="284"/>
        </w:tabs>
        <w:spacing w:after="0" w:line="240" w:lineRule="auto"/>
        <w:ind w:left="284" w:right="283"/>
        <w:jc w:val="both"/>
        <w:rPr>
          <w:rFonts w:cs="Times New Roman"/>
          <w:b/>
          <w:sz w:val="22"/>
        </w:rPr>
      </w:pPr>
      <w:r w:rsidRPr="006F3BCE">
        <w:rPr>
          <w:rFonts w:cs="Times New Roman"/>
          <w:b/>
          <w:sz w:val="22"/>
        </w:rPr>
        <w:t>Odpowiedź na pytanie nr 2: Tak, Zamawiający dopuszcza.</w:t>
      </w:r>
    </w:p>
    <w:p w:rsidR="00E73EE3" w:rsidRPr="006F3BCE" w:rsidRDefault="00E73EE3" w:rsidP="00B13AFC">
      <w:pPr>
        <w:tabs>
          <w:tab w:val="left" w:pos="284"/>
        </w:tabs>
        <w:spacing w:after="0" w:line="240" w:lineRule="auto"/>
        <w:ind w:left="284" w:right="283"/>
        <w:jc w:val="both"/>
        <w:rPr>
          <w:rFonts w:cs="Times New Roman"/>
          <w:sz w:val="22"/>
        </w:rPr>
      </w:pPr>
    </w:p>
    <w:p w:rsidR="0015367C" w:rsidRPr="006F3BCE" w:rsidRDefault="00B60969" w:rsidP="00B13AFC">
      <w:pPr>
        <w:pStyle w:val="ox-9163fa15a3-msonormal"/>
        <w:tabs>
          <w:tab w:val="left" w:pos="284"/>
        </w:tabs>
        <w:spacing w:after="0"/>
        <w:ind w:left="284" w:right="283"/>
        <w:jc w:val="both"/>
        <w:rPr>
          <w:sz w:val="22"/>
          <w:szCs w:val="22"/>
        </w:rPr>
      </w:pPr>
      <w:r w:rsidRPr="006F3BCE">
        <w:rPr>
          <w:b/>
          <w:sz w:val="22"/>
          <w:szCs w:val="22"/>
          <w:u w:val="single"/>
        </w:rPr>
        <w:t>Pytanie nr 3</w:t>
      </w:r>
      <w:r w:rsidRPr="006F3BCE">
        <w:rPr>
          <w:sz w:val="22"/>
          <w:szCs w:val="22"/>
        </w:rPr>
        <w:t>–</w:t>
      </w:r>
      <w:r w:rsidRPr="006F3BCE">
        <w:rPr>
          <w:b/>
          <w:sz w:val="22"/>
          <w:szCs w:val="22"/>
        </w:rPr>
        <w:t xml:space="preserve"> Pakiet 55 –</w:t>
      </w:r>
      <w:r w:rsidRPr="006F3BCE">
        <w:rPr>
          <w:sz w:val="22"/>
          <w:szCs w:val="22"/>
        </w:rPr>
        <w:t xml:space="preserve">pozycja 7 :  </w:t>
      </w:r>
      <w:r w:rsidR="0015367C" w:rsidRPr="006F3BCE">
        <w:rPr>
          <w:sz w:val="22"/>
          <w:szCs w:val="22"/>
        </w:rPr>
        <w:t>Czy Zamawiający dopuści produkt pakowano po 10 szt. na blistrze  ?</w:t>
      </w:r>
    </w:p>
    <w:p w:rsidR="00E73EE3" w:rsidRPr="006F3BCE" w:rsidRDefault="00E73EE3" w:rsidP="00E73EE3">
      <w:pPr>
        <w:pStyle w:val="ox-9163fa15a3-msonormal"/>
        <w:tabs>
          <w:tab w:val="left" w:pos="284"/>
        </w:tabs>
        <w:spacing w:after="0"/>
        <w:ind w:left="284" w:right="283"/>
        <w:jc w:val="both"/>
        <w:rPr>
          <w:b/>
          <w:sz w:val="22"/>
          <w:szCs w:val="22"/>
        </w:rPr>
      </w:pPr>
      <w:r w:rsidRPr="006F3BCE">
        <w:rPr>
          <w:b/>
          <w:sz w:val="22"/>
          <w:szCs w:val="22"/>
        </w:rPr>
        <w:t>Odpowiedź na pytanie nr 3:Nie, Zapisy SIWZ bez zmian.</w:t>
      </w:r>
    </w:p>
    <w:p w:rsidR="00E73EE3" w:rsidRPr="006F3BCE" w:rsidRDefault="00E73EE3" w:rsidP="00E73EE3">
      <w:pPr>
        <w:pStyle w:val="ox-9163fa15a3-msonormal"/>
        <w:tabs>
          <w:tab w:val="left" w:pos="284"/>
        </w:tabs>
        <w:spacing w:after="0"/>
        <w:ind w:left="284" w:right="283"/>
        <w:jc w:val="both"/>
        <w:rPr>
          <w:sz w:val="22"/>
          <w:szCs w:val="22"/>
        </w:rPr>
      </w:pPr>
    </w:p>
    <w:p w:rsidR="0015367C" w:rsidRPr="006F3BCE" w:rsidRDefault="00B60969" w:rsidP="00B13AFC">
      <w:pPr>
        <w:pStyle w:val="ox-9163fa15a3-msonormal"/>
        <w:tabs>
          <w:tab w:val="left" w:pos="284"/>
        </w:tabs>
        <w:spacing w:after="0"/>
        <w:ind w:left="284" w:right="283"/>
        <w:jc w:val="both"/>
        <w:rPr>
          <w:sz w:val="22"/>
          <w:szCs w:val="22"/>
        </w:rPr>
      </w:pPr>
      <w:r w:rsidRPr="006F3BCE">
        <w:rPr>
          <w:b/>
          <w:sz w:val="22"/>
          <w:szCs w:val="22"/>
          <w:u w:val="single"/>
        </w:rPr>
        <w:t>Pytanie nr 4</w:t>
      </w:r>
      <w:r w:rsidRPr="006F3BCE">
        <w:rPr>
          <w:sz w:val="22"/>
          <w:szCs w:val="22"/>
        </w:rPr>
        <w:t>–</w:t>
      </w:r>
      <w:r w:rsidRPr="006F3BCE">
        <w:rPr>
          <w:b/>
          <w:sz w:val="22"/>
          <w:szCs w:val="22"/>
        </w:rPr>
        <w:t xml:space="preserve"> Pakiet 55 –</w:t>
      </w:r>
      <w:r w:rsidRPr="006F3BCE">
        <w:rPr>
          <w:sz w:val="22"/>
          <w:szCs w:val="22"/>
        </w:rPr>
        <w:t xml:space="preserve">pozycja 7 :  </w:t>
      </w:r>
      <w:r w:rsidR="0015367C" w:rsidRPr="006F3BCE">
        <w:rPr>
          <w:sz w:val="22"/>
          <w:szCs w:val="22"/>
        </w:rPr>
        <w:t>Czy Zamawiający wyrazi zgodę na wydzielenie pozycji 7 z pakietu 55 i stworzy osobny pakiet dla tej pozycji?</w:t>
      </w:r>
    </w:p>
    <w:p w:rsidR="0015367C" w:rsidRPr="006F3BCE" w:rsidRDefault="00E73EE3" w:rsidP="00E73EE3">
      <w:pPr>
        <w:pStyle w:val="ox-6eec9dbe67-msonormal"/>
        <w:tabs>
          <w:tab w:val="left" w:pos="284"/>
        </w:tabs>
        <w:spacing w:after="0"/>
        <w:ind w:left="284" w:right="283"/>
        <w:jc w:val="both"/>
        <w:rPr>
          <w:b/>
          <w:sz w:val="22"/>
          <w:szCs w:val="22"/>
        </w:rPr>
      </w:pPr>
      <w:r w:rsidRPr="006F3BCE">
        <w:rPr>
          <w:b/>
          <w:sz w:val="22"/>
          <w:szCs w:val="22"/>
        </w:rPr>
        <w:t>Odpowiedź na pytanie nr 4: Nie , Zapisy SIWZ bez zmian.</w:t>
      </w:r>
    </w:p>
    <w:p w:rsidR="00E73EE3" w:rsidRPr="006F3BCE" w:rsidRDefault="00E73EE3" w:rsidP="00E73EE3">
      <w:pPr>
        <w:pStyle w:val="ox-6eec9dbe67-msonormal"/>
        <w:tabs>
          <w:tab w:val="left" w:pos="284"/>
        </w:tabs>
        <w:spacing w:after="0"/>
        <w:ind w:left="284" w:right="283"/>
        <w:jc w:val="both"/>
        <w:rPr>
          <w:sz w:val="22"/>
          <w:szCs w:val="22"/>
        </w:rPr>
      </w:pPr>
    </w:p>
    <w:p w:rsidR="0015367C" w:rsidRPr="006F3BCE" w:rsidRDefault="00B60969" w:rsidP="00B13AFC">
      <w:pPr>
        <w:pStyle w:val="ox-6eec9dbe67-msonormal"/>
        <w:tabs>
          <w:tab w:val="left" w:pos="284"/>
        </w:tabs>
        <w:spacing w:after="0"/>
        <w:ind w:left="284" w:right="283"/>
        <w:jc w:val="both"/>
        <w:rPr>
          <w:sz w:val="22"/>
          <w:szCs w:val="22"/>
        </w:rPr>
      </w:pPr>
      <w:r w:rsidRPr="006F3BCE">
        <w:rPr>
          <w:b/>
          <w:sz w:val="22"/>
          <w:szCs w:val="22"/>
          <w:u w:val="single"/>
        </w:rPr>
        <w:t>Pytanie nr 5</w:t>
      </w:r>
      <w:r w:rsidRPr="006F3BCE">
        <w:rPr>
          <w:sz w:val="22"/>
          <w:szCs w:val="22"/>
        </w:rPr>
        <w:t>–</w:t>
      </w:r>
      <w:r w:rsidRPr="006F3BCE">
        <w:rPr>
          <w:b/>
          <w:sz w:val="22"/>
          <w:szCs w:val="22"/>
        </w:rPr>
        <w:t xml:space="preserve"> Pakiet 54 –</w:t>
      </w:r>
      <w:r w:rsidR="0015367C" w:rsidRPr="006F3BCE">
        <w:rPr>
          <w:sz w:val="22"/>
          <w:szCs w:val="22"/>
        </w:rPr>
        <w:t>pozycja 5  </w:t>
      </w:r>
      <w:r w:rsidRPr="006F3BCE">
        <w:rPr>
          <w:sz w:val="22"/>
          <w:szCs w:val="22"/>
        </w:rPr>
        <w:t>-</w:t>
      </w:r>
      <w:r w:rsidR="0015367C" w:rsidRPr="006F3BCE">
        <w:rPr>
          <w:sz w:val="22"/>
          <w:szCs w:val="22"/>
        </w:rPr>
        <w:t> Czy Zamawiający dopuści    do postępowania  cewnik dwuświatłowy  długoterminowy Permthane Twin Cath Long Term Heamodialysis Catheter Kit (Citra-XS Superior)   z końcówką typu “shoutgun”(schodkowa) cewnik poliuretanowy z kołnierzem poliestrowym, odporny na zginanie, bez otworów  bocznych 14 FR i  długości cewniki od muły do końca cewnika/długości całkowitej:  23/28 cm, 27/32 cm    z nadrukiem objętości wypełnienia na ramionach, sterylizowany tlenkiem etylenu, nieprzepuszczalny dla promieni rentgenowskich, zestaw apirogenny kompletny do implantacji w skład którego wchodzi: igła z końcówka echogeniczną, rozmiar 18 G x 7 cm, długi prowadnik z rdzeniem z nitinolu i końcówką  typu J, wymiary 0,035 cala x 70 cm strzykawka 10 ml z tłokiem, miniskalpel, rozszerzacz, rozmiar 12 FR x 11 cm, rozszerzacz, rozmiar 14 FR x 14 cm, rozszerzacz z zastawką i rozrywalną osłonką, rozmiar 17 FR, łącznik prowadzący typu Y, narzędzia do tunelizacji, przewody przedłużające do tętnic (czerwone), przewody przedłużające do żył (niebieskie), skrzydełko mocujące cewnik (na szwy), nasadki iniekcyjne, umocowanie cewnika warstwą przylepną, opatrunki, zaciski, łącznik do przepłukiwania?</w:t>
      </w:r>
    </w:p>
    <w:p w:rsidR="00B60969" w:rsidRPr="006F3BCE" w:rsidRDefault="00A97548" w:rsidP="00B13AFC">
      <w:pPr>
        <w:pStyle w:val="ox-6eec9dbe67-msonormal"/>
        <w:tabs>
          <w:tab w:val="left" w:pos="284"/>
        </w:tabs>
        <w:spacing w:after="0"/>
        <w:ind w:left="284" w:right="283"/>
        <w:jc w:val="both"/>
        <w:rPr>
          <w:b/>
          <w:sz w:val="22"/>
          <w:szCs w:val="22"/>
        </w:rPr>
      </w:pPr>
      <w:r w:rsidRPr="006F3BCE">
        <w:rPr>
          <w:b/>
          <w:sz w:val="22"/>
          <w:szCs w:val="22"/>
        </w:rPr>
        <w:t>Odpowiedź na pytanie nr 5: Tak, Zamawiający dopuszcza.</w:t>
      </w:r>
    </w:p>
    <w:p w:rsidR="00A97548" w:rsidRPr="006F3BCE" w:rsidRDefault="00A97548" w:rsidP="00B13AFC">
      <w:pPr>
        <w:pStyle w:val="ox-6eec9dbe67-msonormal"/>
        <w:tabs>
          <w:tab w:val="left" w:pos="284"/>
        </w:tabs>
        <w:spacing w:after="0"/>
        <w:ind w:left="284" w:right="283"/>
        <w:jc w:val="both"/>
        <w:rPr>
          <w:b/>
          <w:sz w:val="22"/>
          <w:szCs w:val="22"/>
        </w:rPr>
      </w:pPr>
    </w:p>
    <w:p w:rsidR="0015367C" w:rsidRPr="006F3BCE" w:rsidRDefault="00B60969" w:rsidP="00B13AFC">
      <w:pPr>
        <w:pStyle w:val="ox-6eec9dbe67-msonormal"/>
        <w:tabs>
          <w:tab w:val="left" w:pos="284"/>
        </w:tabs>
        <w:spacing w:after="0"/>
        <w:ind w:left="284" w:right="283"/>
        <w:jc w:val="both"/>
        <w:rPr>
          <w:sz w:val="22"/>
          <w:szCs w:val="22"/>
        </w:rPr>
      </w:pPr>
      <w:r w:rsidRPr="006F3BCE">
        <w:rPr>
          <w:b/>
          <w:sz w:val="22"/>
          <w:szCs w:val="22"/>
          <w:u w:val="single"/>
        </w:rPr>
        <w:lastRenderedPageBreak/>
        <w:t>Pytanie nr 6</w:t>
      </w:r>
      <w:r w:rsidRPr="006F3BCE">
        <w:rPr>
          <w:sz w:val="22"/>
          <w:szCs w:val="22"/>
        </w:rPr>
        <w:t>–</w:t>
      </w:r>
      <w:r w:rsidRPr="006F3BCE">
        <w:rPr>
          <w:b/>
          <w:sz w:val="22"/>
          <w:szCs w:val="22"/>
        </w:rPr>
        <w:t xml:space="preserve"> Pakiet 54 –</w:t>
      </w:r>
      <w:r w:rsidRPr="006F3BCE">
        <w:rPr>
          <w:sz w:val="22"/>
          <w:szCs w:val="22"/>
        </w:rPr>
        <w:t>pozycja 5  - </w:t>
      </w:r>
      <w:r w:rsidR="0015367C" w:rsidRPr="006F3BCE">
        <w:rPr>
          <w:sz w:val="22"/>
          <w:szCs w:val="22"/>
        </w:rPr>
        <w:t xml:space="preserve"> Czy Zamawiający wyrazi zgodę na wydzielenie pozycji  5 z pakietu 54  i stworzy osobny pakiet dla tej pozycji?</w:t>
      </w:r>
      <w:r w:rsidRPr="006F3BCE">
        <w:rPr>
          <w:sz w:val="22"/>
          <w:szCs w:val="22"/>
        </w:rPr>
        <w:t xml:space="preserve">  </w:t>
      </w:r>
    </w:p>
    <w:p w:rsidR="0015367C" w:rsidRPr="006F3BCE" w:rsidRDefault="00A97548" w:rsidP="00A97548">
      <w:pPr>
        <w:tabs>
          <w:tab w:val="left" w:pos="284"/>
        </w:tabs>
        <w:spacing w:after="0" w:line="240" w:lineRule="auto"/>
        <w:ind w:left="284" w:right="283"/>
        <w:jc w:val="both"/>
        <w:rPr>
          <w:rFonts w:eastAsia="Times New Roman" w:cs="Times New Roman"/>
          <w:sz w:val="22"/>
          <w:lang w:eastAsia="pl-PL"/>
        </w:rPr>
      </w:pPr>
      <w:r w:rsidRPr="006F3BCE">
        <w:rPr>
          <w:b/>
          <w:sz w:val="22"/>
        </w:rPr>
        <w:t>Odpowiedź na pytanie nr 6:Nie, Zapisy SIWZ bez zmian</w:t>
      </w:r>
    </w:p>
    <w:p w:rsidR="00B60969" w:rsidRPr="006F3BCE" w:rsidRDefault="00B60969" w:rsidP="00B13AFC">
      <w:pPr>
        <w:pStyle w:val="ox-6eec9dbe67-msonormal"/>
        <w:tabs>
          <w:tab w:val="left" w:pos="284"/>
        </w:tabs>
        <w:spacing w:after="0"/>
        <w:ind w:left="284" w:right="283"/>
        <w:jc w:val="both"/>
        <w:rPr>
          <w:sz w:val="22"/>
          <w:szCs w:val="22"/>
        </w:rPr>
      </w:pPr>
    </w:p>
    <w:p w:rsidR="0015367C" w:rsidRPr="006F3BCE" w:rsidRDefault="00B60969" w:rsidP="00B13AFC">
      <w:pPr>
        <w:tabs>
          <w:tab w:val="left" w:pos="284"/>
        </w:tabs>
        <w:spacing w:after="0" w:line="240" w:lineRule="auto"/>
        <w:ind w:left="284" w:right="283"/>
        <w:jc w:val="both"/>
        <w:rPr>
          <w:rFonts w:eastAsia="Times New Roman" w:cs="Times New Roman"/>
          <w:sz w:val="22"/>
          <w:lang w:eastAsia="pl-PL"/>
        </w:rPr>
      </w:pPr>
      <w:r w:rsidRPr="006F3BCE">
        <w:rPr>
          <w:rFonts w:cs="Times New Roman"/>
          <w:b/>
          <w:sz w:val="22"/>
          <w:u w:val="single"/>
        </w:rPr>
        <w:t>Pytanie nr 7</w:t>
      </w:r>
      <w:r w:rsidRPr="006F3BCE">
        <w:rPr>
          <w:rFonts w:cs="Times New Roman"/>
          <w:sz w:val="22"/>
        </w:rPr>
        <w:t>–</w:t>
      </w:r>
      <w:r w:rsidRPr="006F3BCE">
        <w:rPr>
          <w:rFonts w:eastAsia="Times New Roman" w:cs="Times New Roman"/>
          <w:b/>
          <w:sz w:val="22"/>
          <w:lang w:eastAsia="pl-PL"/>
        </w:rPr>
        <w:t xml:space="preserve"> Pakiet 60 –</w:t>
      </w:r>
      <w:r w:rsidRPr="006F3BCE">
        <w:rPr>
          <w:rFonts w:cs="Times New Roman"/>
          <w:sz w:val="22"/>
        </w:rPr>
        <w:t>pozycja 7  - </w:t>
      </w:r>
      <w:r w:rsidR="0015367C" w:rsidRPr="006F3BCE">
        <w:rPr>
          <w:rFonts w:eastAsia="Times New Roman" w:cs="Times New Roman"/>
          <w:sz w:val="22"/>
          <w:lang w:eastAsia="pl-PL"/>
        </w:rPr>
        <w:t>Czy Zamawiający dopuści cewnik dwuświatłowy, poliuretanowy, wykonany z biokompatybilnego materiału zapobiegającego zwężaniu naczyń, budowa cewnika zmniejsza ryzyko adhezji bocznej do ściany naczynia, odporny na zginanie bez bocznych otworów, z końcówką schodkową, z przyjaznymi dla pacjenta zakrzywionymi przedłużaczami, ze wsuniętymi mandrynami, cewnik o przekroju 14FR i długościach: 17 cm, 20 cm, 25 cm, 30 cm</w:t>
      </w:r>
      <w:r w:rsidRPr="006F3BCE">
        <w:rPr>
          <w:rFonts w:eastAsia="Times New Roman" w:cs="Times New Roman"/>
          <w:sz w:val="22"/>
          <w:lang w:eastAsia="pl-PL"/>
        </w:rPr>
        <w:t xml:space="preserve"> </w:t>
      </w:r>
      <w:r w:rsidR="0015367C" w:rsidRPr="006F3BCE">
        <w:rPr>
          <w:rFonts w:eastAsia="Times New Roman" w:cs="Times New Roman"/>
          <w:sz w:val="22"/>
          <w:lang w:eastAsia="pl-PL"/>
        </w:rPr>
        <w:t>z nadrukiem objętości wypełnienia na ramionach sterylizowany tlenkiem etylenu, nieprzepuszczalny dla promieni rentgenowskich, zestaw apirogenny kompletny do implantacji w skład którego wchodzi: igła z końcówką echogeniczną, rozmiar 18 G x 7 cm, długi prowadnik z rdzeniem z nitinolu i końcówką typu J, wymiary 0,035 cala x 70 cm, strzykawka 10 ml z tłokiem, miniskalpel, rozszerzacz, rozmiar 12 FR x 14 cm, rozszerzacz hydrofilowy, rozmiar 16 FR x 15 cm, łącznik prowadzący typu Y, nasadki iniekcyjne, umocowanie cewnika warstwą przylepną, opatrunki, skrzydełko mocujące cewnik (na szwy) oraz mandryny ułatwiające założenie cewnika?</w:t>
      </w:r>
    </w:p>
    <w:p w:rsidR="0015367C" w:rsidRPr="006F3BCE" w:rsidRDefault="00B60969" w:rsidP="00D75ADB">
      <w:pPr>
        <w:tabs>
          <w:tab w:val="left" w:pos="284"/>
        </w:tabs>
        <w:spacing w:after="0" w:line="240" w:lineRule="auto"/>
        <w:ind w:left="284" w:right="283"/>
        <w:jc w:val="both"/>
        <w:rPr>
          <w:rFonts w:eastAsia="Times New Roman" w:cs="Times New Roman"/>
          <w:sz w:val="22"/>
          <w:lang w:eastAsia="pl-PL"/>
        </w:rPr>
      </w:pPr>
      <w:r w:rsidRPr="006F3BCE">
        <w:rPr>
          <w:rFonts w:cs="Times New Roman"/>
          <w:b/>
          <w:sz w:val="22"/>
          <w:u w:val="single"/>
        </w:rPr>
        <w:t>Pytanie nr 8</w:t>
      </w:r>
      <w:r w:rsidR="00570CC0" w:rsidRPr="006F3BCE">
        <w:rPr>
          <w:rFonts w:cs="Times New Roman"/>
          <w:b/>
          <w:sz w:val="22"/>
          <w:u w:val="single"/>
        </w:rPr>
        <w:t xml:space="preserve"> </w:t>
      </w:r>
      <w:r w:rsidRPr="006F3BCE">
        <w:rPr>
          <w:rFonts w:cs="Times New Roman"/>
          <w:sz w:val="22"/>
        </w:rPr>
        <w:t>–</w:t>
      </w:r>
      <w:r w:rsidR="00570CC0" w:rsidRPr="006F3BCE">
        <w:rPr>
          <w:rFonts w:cs="Times New Roman"/>
          <w:sz w:val="22"/>
        </w:rPr>
        <w:t xml:space="preserve"> </w:t>
      </w:r>
      <w:r w:rsidRPr="006F3BCE">
        <w:rPr>
          <w:rFonts w:eastAsia="Times New Roman" w:cs="Times New Roman"/>
          <w:b/>
          <w:sz w:val="22"/>
          <w:lang w:eastAsia="pl-PL"/>
        </w:rPr>
        <w:t xml:space="preserve"> Pakiet 60 –</w:t>
      </w:r>
      <w:r w:rsidR="00570CC0" w:rsidRPr="006F3BCE">
        <w:rPr>
          <w:rFonts w:eastAsia="Times New Roman" w:cs="Times New Roman"/>
          <w:b/>
          <w:sz w:val="22"/>
          <w:lang w:eastAsia="pl-PL"/>
        </w:rPr>
        <w:t xml:space="preserve">  </w:t>
      </w:r>
      <w:r w:rsidRPr="006F3BCE">
        <w:rPr>
          <w:rFonts w:cs="Times New Roman"/>
          <w:sz w:val="22"/>
        </w:rPr>
        <w:t>pozycja 7  - </w:t>
      </w:r>
      <w:r w:rsidR="0015367C" w:rsidRPr="006F3BCE">
        <w:rPr>
          <w:rFonts w:eastAsia="Times New Roman" w:cs="Times New Roman"/>
          <w:sz w:val="22"/>
          <w:lang w:eastAsia="pl-PL"/>
        </w:rPr>
        <w:t>Czy Zamawiający wyrazi zgodę na wydzielenie pozycji 7 z pakietu 60 i stworzy osobny pakiet dla tych pozycji? </w:t>
      </w:r>
    </w:p>
    <w:p w:rsidR="00E73EE3" w:rsidRPr="006F3BCE" w:rsidRDefault="00E73EE3" w:rsidP="00D75ADB">
      <w:pPr>
        <w:tabs>
          <w:tab w:val="left" w:pos="284"/>
        </w:tabs>
        <w:spacing w:after="0" w:line="240" w:lineRule="auto"/>
        <w:ind w:left="284" w:right="283"/>
        <w:jc w:val="both"/>
        <w:rPr>
          <w:rFonts w:eastAsia="Times New Roman" w:cs="Times New Roman"/>
          <w:b/>
          <w:sz w:val="22"/>
          <w:lang w:eastAsia="pl-PL"/>
        </w:rPr>
      </w:pPr>
      <w:r w:rsidRPr="006F3BCE">
        <w:rPr>
          <w:rFonts w:cs="Times New Roman"/>
          <w:b/>
          <w:sz w:val="22"/>
        </w:rPr>
        <w:t>Odpowiedź na pytanie nr 7 –</w:t>
      </w:r>
      <w:r w:rsidRPr="006F3BCE">
        <w:rPr>
          <w:rFonts w:eastAsia="Times New Roman" w:cs="Times New Roman"/>
          <w:b/>
          <w:sz w:val="22"/>
          <w:lang w:eastAsia="pl-PL"/>
        </w:rPr>
        <w:t xml:space="preserve"> 8: Nie, Zapisy SIWZ bez zmian.</w:t>
      </w:r>
    </w:p>
    <w:p w:rsidR="0015367C" w:rsidRPr="006F3BCE" w:rsidRDefault="0015367C" w:rsidP="00B13AFC">
      <w:pPr>
        <w:tabs>
          <w:tab w:val="left" w:pos="284"/>
        </w:tabs>
        <w:spacing w:after="0" w:line="240" w:lineRule="auto"/>
        <w:ind w:left="284" w:right="283"/>
        <w:jc w:val="both"/>
        <w:rPr>
          <w:rFonts w:eastAsia="Times New Roman" w:cs="Times New Roman"/>
          <w:bCs/>
          <w:i/>
          <w:iCs/>
          <w:sz w:val="22"/>
          <w:lang w:eastAsia="pl-PL"/>
        </w:rPr>
      </w:pPr>
    </w:p>
    <w:p w:rsidR="0015367C" w:rsidRPr="006F3BCE" w:rsidRDefault="00B60969" w:rsidP="00B13AFC">
      <w:pPr>
        <w:tabs>
          <w:tab w:val="left" w:pos="284"/>
        </w:tabs>
        <w:spacing w:after="0" w:line="240" w:lineRule="auto"/>
        <w:ind w:left="284" w:right="283"/>
        <w:jc w:val="both"/>
        <w:rPr>
          <w:rFonts w:eastAsia="Arial Unicode MS" w:cs="Times New Roman"/>
          <w:sz w:val="22"/>
          <w:lang w:val="de-DE" w:eastAsia="de-DE"/>
        </w:rPr>
      </w:pPr>
      <w:r w:rsidRPr="006F3BCE">
        <w:rPr>
          <w:rFonts w:cs="Times New Roman"/>
          <w:b/>
          <w:sz w:val="22"/>
          <w:u w:val="single"/>
        </w:rPr>
        <w:t xml:space="preserve">Pytanie nr 9 </w:t>
      </w:r>
      <w:r w:rsidRPr="006F3BCE">
        <w:rPr>
          <w:rFonts w:cs="Times New Roman"/>
          <w:sz w:val="22"/>
        </w:rPr>
        <w:t>–</w:t>
      </w:r>
      <w:r w:rsidRPr="006F3BCE">
        <w:rPr>
          <w:rFonts w:eastAsia="Times New Roman" w:cs="Times New Roman"/>
          <w:b/>
          <w:sz w:val="22"/>
          <w:lang w:eastAsia="pl-PL"/>
        </w:rPr>
        <w:t xml:space="preserve"> </w:t>
      </w:r>
      <w:r w:rsidR="0015367C" w:rsidRPr="006F3BCE">
        <w:rPr>
          <w:rFonts w:eastAsia="Times New Roman" w:cs="Times New Roman"/>
          <w:sz w:val="22"/>
          <w:lang w:val="de-DE" w:eastAsia="de-DE"/>
        </w:rPr>
        <w:t xml:space="preserve">Czy Zamawiajacy dopuści w </w:t>
      </w:r>
      <w:r w:rsidR="0015367C" w:rsidRPr="006F3BCE">
        <w:rPr>
          <w:rFonts w:eastAsia="Times New Roman" w:cs="Times New Roman"/>
          <w:b/>
          <w:sz w:val="22"/>
          <w:lang w:val="de-DE" w:eastAsia="de-DE"/>
        </w:rPr>
        <w:t>pakiecie nr 52 pozycji nr1</w:t>
      </w:r>
      <w:r w:rsidR="0015367C" w:rsidRPr="006F3BCE">
        <w:rPr>
          <w:rFonts w:eastAsia="Times New Roman" w:cs="Times New Roman"/>
          <w:sz w:val="22"/>
          <w:lang w:val="de-DE" w:eastAsia="de-DE"/>
        </w:rPr>
        <w:t xml:space="preserve">  PowerPort isp z Plastiku z cewnikiem Chronoflex/ GROSHONG  6Fr </w:t>
      </w:r>
      <w:r w:rsidR="0015367C" w:rsidRPr="006F3BCE">
        <w:rPr>
          <w:rFonts w:eastAsia="Arial Unicode MS" w:cs="Times New Roman"/>
          <w:sz w:val="22"/>
          <w:lang w:val="de-DE" w:eastAsia="de-DE"/>
        </w:rPr>
        <w:t>Wszczepialny sterylny port naczyniowy  z zestawem wprowadzającym. Septum o średnicy 12,7mm. Port wykonany z plastiku. Wysokość portu: 11,7mm, średnica portu: 26,3mm, waga portu: 5,2g. Otwory do przyszycia portu w opcji: wypełnione silikonem lub otwarte. Z odłączanym cewnikiem poliuretanowym ChronoFlex 6Fr  o długości 75cm i oznaczeniami co 1cm. Możliwość podania infuzji 5ml/sek. Wypustki na silikonowym septum umożliwiają palpacyjną identyfikację</w:t>
      </w:r>
      <w:r w:rsidR="00476F95" w:rsidRPr="006F3BCE">
        <w:rPr>
          <w:rFonts w:eastAsia="Arial Unicode MS" w:cs="Times New Roman"/>
          <w:sz w:val="22"/>
          <w:lang w:val="de-DE" w:eastAsia="de-DE"/>
        </w:rPr>
        <w:t xml:space="preserve"> </w:t>
      </w:r>
      <w:r w:rsidR="0015367C" w:rsidRPr="006F3BCE">
        <w:rPr>
          <w:rFonts w:eastAsia="Arial Unicode MS" w:cs="Times New Roman"/>
          <w:sz w:val="22"/>
          <w:lang w:val="de-DE" w:eastAsia="de-DE"/>
        </w:rPr>
        <w:t xml:space="preserve"> portu. Port z zestawem  wprowadzającym: prowadnica Seldingera z zakończeniem typu J,igła punkcyjna 18G,tunelizator,igła Hubera do przekłuwania </w:t>
      </w:r>
      <w:r w:rsidR="00570CC0" w:rsidRPr="006F3BCE">
        <w:rPr>
          <w:rFonts w:eastAsia="Arial Unicode MS" w:cs="Times New Roman"/>
          <w:sz w:val="22"/>
          <w:lang w:val="de-DE" w:eastAsia="de-DE"/>
        </w:rPr>
        <w:t xml:space="preserve"> </w:t>
      </w:r>
      <w:r w:rsidR="0015367C" w:rsidRPr="006F3BCE">
        <w:rPr>
          <w:rFonts w:eastAsia="Arial Unicode MS" w:cs="Times New Roman"/>
          <w:sz w:val="22"/>
          <w:lang w:val="de-DE" w:eastAsia="de-DE"/>
        </w:rPr>
        <w:t>zestawu</w:t>
      </w:r>
      <w:r w:rsidR="00570CC0" w:rsidRPr="006F3BCE">
        <w:rPr>
          <w:rFonts w:eastAsia="Arial Unicode MS" w:cs="Times New Roman"/>
          <w:sz w:val="22"/>
          <w:lang w:val="de-DE" w:eastAsia="de-DE"/>
        </w:rPr>
        <w:t xml:space="preserve"> </w:t>
      </w:r>
      <w:r w:rsidR="0015367C" w:rsidRPr="006F3BCE">
        <w:rPr>
          <w:rFonts w:eastAsia="Arial Unicode MS" w:cs="Times New Roman"/>
          <w:sz w:val="22"/>
          <w:lang w:val="de-DE" w:eastAsia="de-DE"/>
        </w:rPr>
        <w:t>,</w:t>
      </w:r>
      <w:r w:rsidR="00570CC0" w:rsidRPr="006F3BCE">
        <w:rPr>
          <w:rFonts w:eastAsia="Arial Unicode MS" w:cs="Times New Roman"/>
          <w:sz w:val="22"/>
          <w:lang w:val="de-DE" w:eastAsia="de-DE"/>
        </w:rPr>
        <w:t xml:space="preserve"> </w:t>
      </w:r>
      <w:r w:rsidR="0015367C" w:rsidRPr="006F3BCE">
        <w:rPr>
          <w:rFonts w:eastAsia="Arial Unicode MS" w:cs="Times New Roman"/>
          <w:sz w:val="22"/>
          <w:lang w:val="de-DE" w:eastAsia="de-DE"/>
        </w:rPr>
        <w:t xml:space="preserve">igła </w:t>
      </w:r>
      <w:r w:rsidR="00570CC0" w:rsidRPr="006F3BCE">
        <w:rPr>
          <w:rFonts w:eastAsia="Arial Unicode MS" w:cs="Times New Roman"/>
          <w:sz w:val="22"/>
          <w:lang w:val="de-DE" w:eastAsia="de-DE"/>
        </w:rPr>
        <w:t xml:space="preserve"> </w:t>
      </w:r>
      <w:r w:rsidR="0015367C" w:rsidRPr="006F3BCE">
        <w:rPr>
          <w:rFonts w:eastAsia="Arial Unicode MS" w:cs="Times New Roman"/>
          <w:sz w:val="22"/>
          <w:lang w:val="de-DE" w:eastAsia="de-DE"/>
        </w:rPr>
        <w:t>Hubera</w:t>
      </w:r>
      <w:r w:rsidR="00570CC0" w:rsidRPr="006F3BCE">
        <w:rPr>
          <w:rFonts w:eastAsia="Arial Unicode MS" w:cs="Times New Roman"/>
          <w:sz w:val="22"/>
          <w:lang w:val="de-DE" w:eastAsia="de-DE"/>
        </w:rPr>
        <w:t xml:space="preserve"> </w:t>
      </w:r>
      <w:r w:rsidR="0015367C" w:rsidRPr="006F3BCE">
        <w:rPr>
          <w:rFonts w:eastAsia="Arial Unicode MS" w:cs="Times New Roman"/>
          <w:sz w:val="22"/>
          <w:lang w:val="de-DE" w:eastAsia="de-DE"/>
        </w:rPr>
        <w:t xml:space="preserve"> zakrzywiona do infuzji z drenem </w:t>
      </w:r>
      <w:r w:rsidR="00476F95" w:rsidRPr="006F3BCE">
        <w:rPr>
          <w:rFonts w:eastAsia="Arial Unicode MS" w:cs="Times New Roman"/>
          <w:sz w:val="22"/>
          <w:lang w:val="de-DE" w:eastAsia="de-DE"/>
        </w:rPr>
        <w:t xml:space="preserve"> </w:t>
      </w:r>
      <w:r w:rsidR="0015367C" w:rsidRPr="006F3BCE">
        <w:rPr>
          <w:rFonts w:eastAsia="Arial Unicode MS" w:cs="Times New Roman"/>
          <w:sz w:val="22"/>
          <w:lang w:val="de-DE" w:eastAsia="de-DE"/>
        </w:rPr>
        <w:t xml:space="preserve">oraz </w:t>
      </w:r>
      <w:r w:rsidR="00476F95" w:rsidRPr="006F3BCE">
        <w:rPr>
          <w:rFonts w:eastAsia="Arial Unicode MS" w:cs="Times New Roman"/>
          <w:sz w:val="22"/>
          <w:lang w:val="de-DE" w:eastAsia="de-DE"/>
        </w:rPr>
        <w:t xml:space="preserve"> </w:t>
      </w:r>
      <w:r w:rsidR="0015367C" w:rsidRPr="006F3BCE">
        <w:rPr>
          <w:rFonts w:eastAsia="Arial Unicode MS" w:cs="Times New Roman"/>
          <w:sz w:val="22"/>
          <w:lang w:val="de-DE" w:eastAsia="de-DE"/>
        </w:rPr>
        <w:t>zaciskiem.</w:t>
      </w:r>
    </w:p>
    <w:p w:rsidR="0015367C" w:rsidRPr="006F3BCE" w:rsidRDefault="00476F95" w:rsidP="00B13AFC">
      <w:pPr>
        <w:tabs>
          <w:tab w:val="left" w:pos="284"/>
        </w:tabs>
        <w:spacing w:after="0" w:line="240" w:lineRule="auto"/>
        <w:ind w:left="284" w:right="283"/>
        <w:jc w:val="both"/>
        <w:rPr>
          <w:rFonts w:eastAsia="Arial Unicode MS" w:cs="Times New Roman"/>
          <w:b/>
          <w:bCs/>
          <w:sz w:val="22"/>
          <w:lang w:val="de-DE" w:eastAsia="de-DE"/>
        </w:rPr>
      </w:pPr>
      <w:r w:rsidRPr="006F3BCE">
        <w:rPr>
          <w:rFonts w:eastAsia="Arial Unicode MS" w:cs="Times New Roman"/>
          <w:b/>
          <w:bCs/>
          <w:sz w:val="22"/>
          <w:lang w:val="de-DE" w:eastAsia="de-DE"/>
        </w:rPr>
        <w:t>Odpowiedź na pytanie nr 9: Nie, Zapisy SIWZ bez zmian.</w:t>
      </w:r>
    </w:p>
    <w:p w:rsidR="00476F95" w:rsidRPr="006F3BCE" w:rsidRDefault="00476F95" w:rsidP="00B13AFC">
      <w:pPr>
        <w:tabs>
          <w:tab w:val="left" w:pos="284"/>
        </w:tabs>
        <w:spacing w:after="0" w:line="240" w:lineRule="auto"/>
        <w:ind w:left="284" w:right="283"/>
        <w:jc w:val="both"/>
        <w:rPr>
          <w:rFonts w:eastAsia="Arial Unicode MS" w:cs="Times New Roman"/>
          <w:b/>
          <w:bCs/>
          <w:sz w:val="22"/>
          <w:lang w:val="de-DE" w:eastAsia="de-DE"/>
        </w:rPr>
      </w:pPr>
    </w:p>
    <w:p w:rsidR="0015367C" w:rsidRPr="006F3BCE" w:rsidRDefault="00B60969" w:rsidP="00B13AFC">
      <w:pPr>
        <w:tabs>
          <w:tab w:val="left" w:pos="284"/>
        </w:tabs>
        <w:spacing w:after="0" w:line="240" w:lineRule="auto"/>
        <w:ind w:left="284" w:right="283"/>
        <w:jc w:val="both"/>
        <w:rPr>
          <w:rFonts w:eastAsia="Arial Unicode MS" w:cs="Times New Roman"/>
          <w:sz w:val="22"/>
          <w:lang w:val="de-DE" w:eastAsia="de-DE"/>
        </w:rPr>
      </w:pPr>
      <w:r w:rsidRPr="006F3BCE">
        <w:rPr>
          <w:rFonts w:cs="Times New Roman"/>
          <w:b/>
          <w:sz w:val="22"/>
          <w:u w:val="single"/>
        </w:rPr>
        <w:t xml:space="preserve">Pytanie nr 10 </w:t>
      </w:r>
      <w:r w:rsidRPr="006F3BCE">
        <w:rPr>
          <w:rFonts w:cs="Times New Roman"/>
          <w:sz w:val="22"/>
        </w:rPr>
        <w:t>–</w:t>
      </w:r>
      <w:r w:rsidRPr="006F3BCE">
        <w:rPr>
          <w:rFonts w:eastAsia="Times New Roman" w:cs="Times New Roman"/>
          <w:b/>
          <w:sz w:val="22"/>
          <w:lang w:eastAsia="pl-PL"/>
        </w:rPr>
        <w:t xml:space="preserve"> </w:t>
      </w:r>
      <w:r w:rsidR="0015367C" w:rsidRPr="006F3BCE">
        <w:rPr>
          <w:rFonts w:eastAsia="Times New Roman" w:cs="Times New Roman"/>
          <w:sz w:val="22"/>
          <w:lang w:val="de-DE" w:eastAsia="de-DE"/>
        </w:rPr>
        <w:t>Czy Zamawiajacy dopuści w pakiecie nr 52 pozycji nr </w:t>
      </w:r>
      <w:r w:rsidR="0015367C" w:rsidRPr="006F3BCE">
        <w:rPr>
          <w:rFonts w:eastAsia="Arial Unicode MS" w:cs="Times New Roman"/>
          <w:sz w:val="22"/>
          <w:lang w:val="de-DE" w:eastAsia="de-DE"/>
        </w:rPr>
        <w:t xml:space="preserve"> 2 : PowerPort Slim z radionieprzeziernego tytanu z cewnikiem Chronoflex/ GROSHONG  6Fr Wszczepialny sterylny port naczyniowy  z zestawem wprowadzającym. Septum o średnicy 10,8mm. Port wykonany z radionieprzeziernego tytanu. Wysokość portu: 9,9mm, średnica portu: 21,3mm x 25,4mm, waga portu: 10,0g. Otwory do przyszycia portu w opcji: wypełnione silikonem lub otwarte. Z odłączanym cewnikiem poliuretanowym ChronoFlex 6Fr  o długości 75cm i oznaczeniami co 1cm. Możliwość podania infuzji 5ml/sek. Wypustki na silikonowym septum umożliwiają palpacyjną identyfikację portu.Port z zestawem  wprowadzającym: prowadnica Seldingera z zakończeniem typu J,igła punkcyjna 18G,tunelizator,igła Hubera do przekłuwania zestawu,igła Hubera zakrzywiona do infuzji z drenem oraz zaciskiem.</w:t>
      </w:r>
    </w:p>
    <w:p w:rsidR="00476F95" w:rsidRPr="006F3BCE" w:rsidRDefault="00476F95" w:rsidP="00476F95">
      <w:pPr>
        <w:tabs>
          <w:tab w:val="left" w:pos="284"/>
        </w:tabs>
        <w:spacing w:after="0" w:line="240" w:lineRule="auto"/>
        <w:ind w:left="284" w:right="283"/>
        <w:jc w:val="both"/>
        <w:rPr>
          <w:rFonts w:eastAsia="Arial Unicode MS" w:cs="Times New Roman"/>
          <w:b/>
          <w:bCs/>
          <w:sz w:val="22"/>
          <w:lang w:val="de-DE" w:eastAsia="de-DE"/>
        </w:rPr>
      </w:pPr>
      <w:r w:rsidRPr="006F3BCE">
        <w:rPr>
          <w:rFonts w:eastAsia="Arial Unicode MS" w:cs="Times New Roman"/>
          <w:b/>
          <w:bCs/>
          <w:sz w:val="22"/>
          <w:lang w:val="de-DE" w:eastAsia="de-DE"/>
        </w:rPr>
        <w:t>Odpowiedź n</w:t>
      </w:r>
      <w:r w:rsidR="00570CC0" w:rsidRPr="006F3BCE">
        <w:rPr>
          <w:rFonts w:eastAsia="Arial Unicode MS" w:cs="Times New Roman"/>
          <w:b/>
          <w:bCs/>
          <w:sz w:val="22"/>
          <w:lang w:val="de-DE" w:eastAsia="de-DE"/>
        </w:rPr>
        <w:t>a pytanie nr 10: Tak,  Zamawiają</w:t>
      </w:r>
      <w:r w:rsidRPr="006F3BCE">
        <w:rPr>
          <w:rFonts w:eastAsia="Arial Unicode MS" w:cs="Times New Roman"/>
          <w:b/>
          <w:bCs/>
          <w:sz w:val="22"/>
          <w:lang w:val="de-DE" w:eastAsia="de-DE"/>
        </w:rPr>
        <w:t>cy dopuszcza.</w:t>
      </w:r>
    </w:p>
    <w:p w:rsidR="0015367C" w:rsidRPr="006F3BCE" w:rsidRDefault="0015367C" w:rsidP="00B13AFC">
      <w:pPr>
        <w:tabs>
          <w:tab w:val="left" w:pos="284"/>
        </w:tabs>
        <w:spacing w:after="0" w:line="240" w:lineRule="auto"/>
        <w:ind w:left="284" w:right="283"/>
        <w:jc w:val="both"/>
        <w:rPr>
          <w:rFonts w:eastAsia="Times New Roman" w:cs="Times New Roman"/>
          <w:bCs/>
          <w:i/>
          <w:iCs/>
          <w:sz w:val="22"/>
          <w:lang w:val="de-DE" w:eastAsia="pl-PL"/>
        </w:rPr>
      </w:pPr>
    </w:p>
    <w:p w:rsidR="0015367C" w:rsidRPr="006F3BCE" w:rsidRDefault="00B60969" w:rsidP="00B13AFC">
      <w:pPr>
        <w:tabs>
          <w:tab w:val="left" w:pos="284"/>
        </w:tabs>
        <w:spacing w:after="0" w:line="240" w:lineRule="auto"/>
        <w:ind w:left="284" w:right="283"/>
        <w:jc w:val="both"/>
        <w:rPr>
          <w:rFonts w:eastAsia="Arial Unicode MS" w:cs="Times New Roman"/>
          <w:sz w:val="22"/>
        </w:rPr>
      </w:pPr>
      <w:r w:rsidRPr="006F3BCE">
        <w:rPr>
          <w:rFonts w:cs="Times New Roman"/>
          <w:b/>
          <w:sz w:val="22"/>
          <w:u w:val="single"/>
        </w:rPr>
        <w:t>Pytanie nr 11</w:t>
      </w:r>
      <w:r w:rsidRPr="006F3BCE">
        <w:rPr>
          <w:rFonts w:cs="Times New Roman"/>
          <w:sz w:val="22"/>
        </w:rPr>
        <w:t>–</w:t>
      </w:r>
      <w:r w:rsidRPr="006F3BCE">
        <w:rPr>
          <w:rFonts w:eastAsia="Times New Roman" w:cs="Times New Roman"/>
          <w:b/>
          <w:sz w:val="22"/>
          <w:lang w:eastAsia="pl-PL"/>
        </w:rPr>
        <w:t xml:space="preserve">  </w:t>
      </w:r>
      <w:r w:rsidR="0015367C" w:rsidRPr="006F3BCE">
        <w:rPr>
          <w:rFonts w:eastAsia="Arial Unicode MS" w:cs="Times New Roman"/>
          <w:b/>
          <w:sz w:val="22"/>
        </w:rPr>
        <w:t>Pakiet 30 poz.1</w:t>
      </w:r>
      <w:r w:rsidRPr="006F3BCE">
        <w:rPr>
          <w:rFonts w:eastAsia="Arial Unicode MS" w:cs="Times New Roman"/>
          <w:b/>
          <w:sz w:val="22"/>
        </w:rPr>
        <w:t xml:space="preserve"> - </w:t>
      </w:r>
      <w:r w:rsidR="0015367C" w:rsidRPr="006F3BCE">
        <w:rPr>
          <w:rFonts w:eastAsia="Arial Unicode MS" w:cs="Times New Roman"/>
          <w:sz w:val="22"/>
        </w:rPr>
        <w:t>Zwracamy się z prośbą o sprecyzowanie czy Zamawiający oczekuje żelu ciekłego czy stałego.</w:t>
      </w:r>
    </w:p>
    <w:p w:rsidR="00962523" w:rsidRPr="006F3BCE" w:rsidRDefault="00962523" w:rsidP="00B13AFC">
      <w:pPr>
        <w:tabs>
          <w:tab w:val="left" w:pos="284"/>
        </w:tabs>
        <w:spacing w:after="0" w:line="240" w:lineRule="auto"/>
        <w:ind w:left="284" w:right="283"/>
        <w:jc w:val="both"/>
        <w:rPr>
          <w:rFonts w:eastAsia="Arial Unicode MS" w:cs="Times New Roman"/>
          <w:sz w:val="22"/>
        </w:rPr>
      </w:pPr>
      <w:r w:rsidRPr="006F3BCE">
        <w:rPr>
          <w:rFonts w:cs="Times New Roman"/>
          <w:b/>
          <w:sz w:val="22"/>
          <w:u w:val="single"/>
        </w:rPr>
        <w:t>Odpowiedź na pytanie nr 11:</w:t>
      </w:r>
      <w:r w:rsidRPr="006F3BCE">
        <w:rPr>
          <w:rFonts w:eastAsia="Arial Unicode MS" w:cs="Times New Roman"/>
          <w:sz w:val="22"/>
        </w:rPr>
        <w:t xml:space="preserve"> </w:t>
      </w:r>
      <w:r w:rsidR="00B62292" w:rsidRPr="006F3BCE">
        <w:rPr>
          <w:rFonts w:eastAsia="Arial Unicode MS" w:cs="Times New Roman"/>
          <w:b/>
          <w:sz w:val="22"/>
        </w:rPr>
        <w:t>Zamawiający oczekuje żelu ciekłego.</w:t>
      </w:r>
    </w:p>
    <w:p w:rsidR="0015367C" w:rsidRPr="006F3BCE" w:rsidRDefault="0015367C" w:rsidP="00B13AFC">
      <w:pPr>
        <w:tabs>
          <w:tab w:val="left" w:pos="284"/>
        </w:tabs>
        <w:spacing w:after="0" w:line="240" w:lineRule="auto"/>
        <w:ind w:left="284" w:right="283"/>
        <w:jc w:val="both"/>
        <w:rPr>
          <w:rFonts w:eastAsia="Arial Unicode MS" w:cs="Times New Roman"/>
          <w:b/>
          <w:sz w:val="22"/>
        </w:rPr>
      </w:pPr>
    </w:p>
    <w:p w:rsidR="0015367C" w:rsidRPr="006F3BCE" w:rsidRDefault="00B60969" w:rsidP="00B13AFC">
      <w:pPr>
        <w:tabs>
          <w:tab w:val="left" w:pos="284"/>
        </w:tabs>
        <w:spacing w:after="0" w:line="240" w:lineRule="auto"/>
        <w:ind w:left="284" w:right="283"/>
        <w:jc w:val="both"/>
        <w:rPr>
          <w:rFonts w:eastAsia="Arial Unicode MS" w:cs="Times New Roman"/>
          <w:sz w:val="22"/>
        </w:rPr>
      </w:pPr>
      <w:r w:rsidRPr="006F3BCE">
        <w:rPr>
          <w:rFonts w:cs="Times New Roman"/>
          <w:b/>
          <w:sz w:val="22"/>
          <w:u w:val="single"/>
        </w:rPr>
        <w:t>Pytanie nr 12</w:t>
      </w:r>
      <w:r w:rsidRPr="006F3BCE">
        <w:rPr>
          <w:rFonts w:cs="Times New Roman"/>
          <w:sz w:val="22"/>
        </w:rPr>
        <w:t>–</w:t>
      </w:r>
      <w:r w:rsidRPr="006F3BCE">
        <w:rPr>
          <w:rFonts w:eastAsia="Times New Roman" w:cs="Times New Roman"/>
          <w:b/>
          <w:sz w:val="22"/>
          <w:lang w:eastAsia="pl-PL"/>
        </w:rPr>
        <w:t xml:space="preserve"> </w:t>
      </w:r>
      <w:r w:rsidR="0015367C" w:rsidRPr="006F3BCE">
        <w:rPr>
          <w:rFonts w:eastAsia="Arial Unicode MS" w:cs="Times New Roman"/>
          <w:b/>
          <w:sz w:val="22"/>
        </w:rPr>
        <w:t>Pakiet 30 poz.1</w:t>
      </w:r>
      <w:r w:rsidRPr="006F3BCE">
        <w:rPr>
          <w:rFonts w:eastAsia="Arial Unicode MS" w:cs="Times New Roman"/>
          <w:b/>
          <w:sz w:val="22"/>
        </w:rPr>
        <w:t xml:space="preserve"> - </w:t>
      </w:r>
      <w:r w:rsidR="0015367C" w:rsidRPr="006F3BCE">
        <w:rPr>
          <w:rFonts w:eastAsia="Arial Unicode MS" w:cs="Times New Roman"/>
          <w:sz w:val="22"/>
        </w:rPr>
        <w:t>Zwracamy się z prośbą o dopuszczenie w powyższej pozycji elektrody EKG o średnicy 45mm z języczkiem, z żelem stałym, przy pozostałych parametrach bez zmian.</w:t>
      </w:r>
    </w:p>
    <w:p w:rsidR="0015367C" w:rsidRPr="006F3BCE" w:rsidRDefault="00B60969" w:rsidP="00B13AFC">
      <w:pPr>
        <w:tabs>
          <w:tab w:val="left" w:pos="284"/>
        </w:tabs>
        <w:spacing w:after="0" w:line="240" w:lineRule="auto"/>
        <w:ind w:left="284" w:right="283"/>
        <w:jc w:val="both"/>
        <w:rPr>
          <w:rFonts w:eastAsia="Arial Unicode MS" w:cs="Times New Roman"/>
          <w:sz w:val="22"/>
        </w:rPr>
      </w:pPr>
      <w:r w:rsidRPr="006F3BCE">
        <w:rPr>
          <w:rFonts w:cs="Times New Roman"/>
          <w:b/>
          <w:sz w:val="22"/>
          <w:u w:val="single"/>
        </w:rPr>
        <w:t>Pytanie nr 13</w:t>
      </w:r>
      <w:r w:rsidRPr="006F3BCE">
        <w:rPr>
          <w:rFonts w:cs="Times New Roman"/>
          <w:sz w:val="22"/>
        </w:rPr>
        <w:t>–</w:t>
      </w:r>
      <w:r w:rsidRPr="006F3BCE">
        <w:rPr>
          <w:rFonts w:eastAsia="Times New Roman" w:cs="Times New Roman"/>
          <w:b/>
          <w:sz w:val="22"/>
          <w:lang w:eastAsia="pl-PL"/>
        </w:rPr>
        <w:t xml:space="preserve"> </w:t>
      </w:r>
      <w:r w:rsidR="0015367C" w:rsidRPr="006F3BCE">
        <w:rPr>
          <w:rFonts w:eastAsia="Arial Unicode MS" w:cs="Times New Roman"/>
          <w:b/>
          <w:sz w:val="22"/>
        </w:rPr>
        <w:t>Pakiet 30 poz.1</w:t>
      </w:r>
      <w:r w:rsidRPr="006F3BCE">
        <w:rPr>
          <w:rFonts w:eastAsia="Arial Unicode MS" w:cs="Times New Roman"/>
          <w:b/>
          <w:sz w:val="22"/>
        </w:rPr>
        <w:t xml:space="preserve"> - </w:t>
      </w:r>
      <w:r w:rsidR="0015367C" w:rsidRPr="006F3BCE">
        <w:rPr>
          <w:rFonts w:eastAsia="Arial Unicode MS" w:cs="Times New Roman"/>
          <w:sz w:val="22"/>
        </w:rPr>
        <w:t>Zwracamy się z prośbą o dopuszczenie w powyższej pozycji elektrody EKG , prostokątnej o wymiarze 35mm x 55mm z żelem ciekłym.</w:t>
      </w:r>
    </w:p>
    <w:p w:rsidR="0015367C" w:rsidRPr="006F3BCE" w:rsidRDefault="00B60969" w:rsidP="00B13AFC">
      <w:pPr>
        <w:tabs>
          <w:tab w:val="left" w:pos="284"/>
        </w:tabs>
        <w:spacing w:after="0" w:line="240" w:lineRule="auto"/>
        <w:ind w:left="284" w:right="283"/>
        <w:jc w:val="both"/>
        <w:rPr>
          <w:rFonts w:eastAsia="Arial Unicode MS" w:cs="Times New Roman"/>
          <w:sz w:val="22"/>
        </w:rPr>
      </w:pPr>
      <w:r w:rsidRPr="006F3BCE">
        <w:rPr>
          <w:rFonts w:cs="Times New Roman"/>
          <w:b/>
          <w:sz w:val="22"/>
          <w:u w:val="single"/>
        </w:rPr>
        <w:t xml:space="preserve">Pytanie nr 14 </w:t>
      </w:r>
      <w:r w:rsidRPr="006F3BCE">
        <w:rPr>
          <w:rFonts w:cs="Times New Roman"/>
          <w:sz w:val="22"/>
        </w:rPr>
        <w:t>–</w:t>
      </w:r>
      <w:r w:rsidRPr="006F3BCE">
        <w:rPr>
          <w:rFonts w:eastAsia="Times New Roman" w:cs="Times New Roman"/>
          <w:b/>
          <w:sz w:val="22"/>
          <w:lang w:eastAsia="pl-PL"/>
        </w:rPr>
        <w:t xml:space="preserve"> </w:t>
      </w:r>
      <w:r w:rsidR="0015367C" w:rsidRPr="006F3BCE">
        <w:rPr>
          <w:rFonts w:eastAsia="Arial Unicode MS" w:cs="Times New Roman"/>
          <w:b/>
          <w:sz w:val="22"/>
        </w:rPr>
        <w:t>Pakiet 30 poz.2</w:t>
      </w:r>
      <w:r w:rsidRPr="006F3BCE">
        <w:rPr>
          <w:rFonts w:eastAsia="Arial Unicode MS" w:cs="Times New Roman"/>
          <w:b/>
          <w:sz w:val="22"/>
        </w:rPr>
        <w:t xml:space="preserve"> - </w:t>
      </w:r>
      <w:r w:rsidR="0015367C" w:rsidRPr="006F3BCE">
        <w:rPr>
          <w:rFonts w:eastAsia="Arial Unicode MS" w:cs="Times New Roman"/>
          <w:sz w:val="22"/>
        </w:rPr>
        <w:t>Zwracamy się z prośbą o dopuszczenie w powyższej pozycji elektrody EKG o średnicy 45mm z języczkiem, bez zdzieraka do naskórka, przy pozostałych parametrach bez zmian.</w:t>
      </w:r>
    </w:p>
    <w:p w:rsidR="0015367C" w:rsidRPr="006F3BCE" w:rsidRDefault="00B60969" w:rsidP="00B13AFC">
      <w:pPr>
        <w:tabs>
          <w:tab w:val="left" w:pos="284"/>
        </w:tabs>
        <w:spacing w:after="0" w:line="240" w:lineRule="auto"/>
        <w:ind w:left="284" w:right="283"/>
        <w:jc w:val="both"/>
        <w:rPr>
          <w:rFonts w:eastAsia="Arial Unicode MS" w:cs="Times New Roman"/>
          <w:sz w:val="22"/>
        </w:rPr>
      </w:pPr>
      <w:r w:rsidRPr="006F3BCE">
        <w:rPr>
          <w:rFonts w:cs="Times New Roman"/>
          <w:b/>
          <w:sz w:val="22"/>
          <w:u w:val="single"/>
        </w:rPr>
        <w:t xml:space="preserve">Pytanie nr 15 </w:t>
      </w:r>
      <w:r w:rsidRPr="006F3BCE">
        <w:rPr>
          <w:rFonts w:cs="Times New Roman"/>
          <w:sz w:val="22"/>
        </w:rPr>
        <w:t>–</w:t>
      </w:r>
      <w:r w:rsidRPr="006F3BCE">
        <w:rPr>
          <w:rFonts w:eastAsia="Times New Roman" w:cs="Times New Roman"/>
          <w:b/>
          <w:sz w:val="22"/>
          <w:lang w:eastAsia="pl-PL"/>
        </w:rPr>
        <w:t xml:space="preserve"> </w:t>
      </w:r>
      <w:r w:rsidR="0015367C" w:rsidRPr="006F3BCE">
        <w:rPr>
          <w:rFonts w:eastAsia="Arial Unicode MS" w:cs="Times New Roman"/>
          <w:b/>
          <w:sz w:val="22"/>
        </w:rPr>
        <w:t>Pakiet 30 poz.3</w:t>
      </w:r>
      <w:r w:rsidRPr="006F3BCE">
        <w:rPr>
          <w:rFonts w:eastAsia="Arial Unicode MS" w:cs="Times New Roman"/>
          <w:b/>
          <w:sz w:val="22"/>
        </w:rPr>
        <w:t xml:space="preserve"> - </w:t>
      </w:r>
      <w:r w:rsidR="0015367C" w:rsidRPr="006F3BCE">
        <w:rPr>
          <w:rFonts w:eastAsia="Arial Unicode MS" w:cs="Times New Roman"/>
          <w:sz w:val="22"/>
        </w:rPr>
        <w:t>Zwracamy się z prośbą o dopuszczenie w powyższej pozycji elektrody EKG o wymiarach 30mm x 44mm, bez zdzieraka do naskórka, przy pozostałych parametrach bez zmian.</w:t>
      </w:r>
    </w:p>
    <w:p w:rsidR="0015367C" w:rsidRPr="006F3BCE" w:rsidRDefault="00B60969" w:rsidP="00B13AFC">
      <w:pPr>
        <w:tabs>
          <w:tab w:val="left" w:pos="284"/>
        </w:tabs>
        <w:spacing w:after="0" w:line="240" w:lineRule="auto"/>
        <w:ind w:left="284" w:right="283"/>
        <w:jc w:val="both"/>
        <w:rPr>
          <w:rFonts w:eastAsia="Arial Unicode MS" w:cs="Times New Roman"/>
          <w:sz w:val="22"/>
        </w:rPr>
      </w:pPr>
      <w:r w:rsidRPr="006F3BCE">
        <w:rPr>
          <w:rFonts w:cs="Times New Roman"/>
          <w:b/>
          <w:sz w:val="22"/>
          <w:u w:val="single"/>
        </w:rPr>
        <w:t>Pytanie nr 16</w:t>
      </w:r>
      <w:r w:rsidRPr="006F3BCE">
        <w:rPr>
          <w:rFonts w:cs="Times New Roman"/>
          <w:sz w:val="22"/>
        </w:rPr>
        <w:t>–</w:t>
      </w:r>
      <w:r w:rsidRPr="006F3BCE">
        <w:rPr>
          <w:rFonts w:eastAsia="Times New Roman" w:cs="Times New Roman"/>
          <w:b/>
          <w:sz w:val="22"/>
          <w:lang w:eastAsia="pl-PL"/>
        </w:rPr>
        <w:t xml:space="preserve"> </w:t>
      </w:r>
      <w:r w:rsidR="0015367C" w:rsidRPr="006F3BCE">
        <w:rPr>
          <w:rFonts w:eastAsia="Arial Unicode MS" w:cs="Times New Roman"/>
          <w:b/>
          <w:sz w:val="22"/>
        </w:rPr>
        <w:t>Pakiet 30 poz.3</w:t>
      </w:r>
      <w:r w:rsidRPr="006F3BCE">
        <w:rPr>
          <w:rFonts w:eastAsia="Arial Unicode MS" w:cs="Times New Roman"/>
          <w:b/>
          <w:sz w:val="22"/>
        </w:rPr>
        <w:t xml:space="preserve"> - </w:t>
      </w:r>
      <w:r w:rsidR="0015367C" w:rsidRPr="006F3BCE">
        <w:rPr>
          <w:rFonts w:eastAsia="Arial Unicode MS" w:cs="Times New Roman"/>
          <w:sz w:val="22"/>
        </w:rPr>
        <w:t>Zwracamy się z prośbą o dopuszczenie w powyższej pozycji elektrody EKG o średnicy 45mm z języczkiem, bez zdzieraka do naskórka, przy pozostałych parametrach bez zmian.</w:t>
      </w:r>
    </w:p>
    <w:p w:rsidR="0015367C" w:rsidRPr="006F3BCE" w:rsidRDefault="00962523" w:rsidP="00B13AFC">
      <w:pPr>
        <w:tabs>
          <w:tab w:val="left" w:pos="284"/>
        </w:tabs>
        <w:spacing w:after="0" w:line="240" w:lineRule="auto"/>
        <w:ind w:left="284" w:right="283"/>
        <w:jc w:val="both"/>
        <w:rPr>
          <w:rFonts w:eastAsia="Arial Unicode MS" w:cs="Times New Roman"/>
          <w:b/>
          <w:sz w:val="22"/>
        </w:rPr>
      </w:pPr>
      <w:r w:rsidRPr="006F3BCE">
        <w:rPr>
          <w:rFonts w:eastAsia="Arial Unicode MS" w:cs="Times New Roman"/>
          <w:b/>
          <w:sz w:val="22"/>
        </w:rPr>
        <w:t>Odpowiedź na pytanie nr 12 – 16: Tak, Zamawiający dopuszcza.</w:t>
      </w:r>
    </w:p>
    <w:p w:rsidR="008C6B3D" w:rsidRPr="006F3BCE" w:rsidRDefault="008C6B3D" w:rsidP="00B13AFC">
      <w:pPr>
        <w:tabs>
          <w:tab w:val="left" w:pos="284"/>
        </w:tabs>
        <w:spacing w:after="0" w:line="240" w:lineRule="auto"/>
        <w:ind w:left="284" w:right="283"/>
        <w:jc w:val="both"/>
        <w:rPr>
          <w:rFonts w:eastAsia="Arial Unicode MS" w:cs="Times New Roman"/>
          <w:b/>
          <w:sz w:val="22"/>
        </w:rPr>
      </w:pPr>
    </w:p>
    <w:p w:rsidR="0015367C" w:rsidRPr="006F3BCE" w:rsidRDefault="00B60969" w:rsidP="00B13AFC">
      <w:pPr>
        <w:tabs>
          <w:tab w:val="left" w:pos="284"/>
        </w:tabs>
        <w:spacing w:after="0" w:line="240" w:lineRule="auto"/>
        <w:ind w:left="284" w:right="283"/>
        <w:jc w:val="both"/>
        <w:rPr>
          <w:rFonts w:eastAsia="Arial Unicode MS" w:cs="Times New Roman"/>
          <w:sz w:val="22"/>
        </w:rPr>
      </w:pPr>
      <w:r w:rsidRPr="006F3BCE">
        <w:rPr>
          <w:rFonts w:cs="Times New Roman"/>
          <w:b/>
          <w:sz w:val="22"/>
          <w:u w:val="single"/>
        </w:rPr>
        <w:t>Pytanie nr 17</w:t>
      </w:r>
      <w:r w:rsidRPr="006F3BCE">
        <w:rPr>
          <w:rFonts w:cs="Times New Roman"/>
          <w:sz w:val="22"/>
        </w:rPr>
        <w:t>–</w:t>
      </w:r>
      <w:r w:rsidRPr="006F3BCE">
        <w:rPr>
          <w:rFonts w:eastAsia="Times New Roman" w:cs="Times New Roman"/>
          <w:b/>
          <w:sz w:val="22"/>
          <w:lang w:eastAsia="pl-PL"/>
        </w:rPr>
        <w:t xml:space="preserve"> </w:t>
      </w:r>
      <w:r w:rsidR="0015367C" w:rsidRPr="006F3BCE">
        <w:rPr>
          <w:rFonts w:eastAsia="Arial Unicode MS" w:cs="Times New Roman"/>
          <w:b/>
          <w:sz w:val="22"/>
        </w:rPr>
        <w:t>Projekt umowy- §1 pkt. 6</w:t>
      </w:r>
      <w:r w:rsidRPr="006F3BCE">
        <w:rPr>
          <w:rFonts w:eastAsia="Arial Unicode MS" w:cs="Times New Roman"/>
          <w:b/>
          <w:sz w:val="22"/>
        </w:rPr>
        <w:t xml:space="preserve">  - </w:t>
      </w:r>
      <w:r w:rsidR="0015367C" w:rsidRPr="006F3BCE">
        <w:rPr>
          <w:rFonts w:eastAsia="Arial Unicode MS" w:cs="Times New Roman"/>
          <w:sz w:val="22"/>
        </w:rPr>
        <w:t>Zwracamy się z prośbą o podanie ilości dostaw w miesiącu. Pozwoli to nam oszacować koszty dostaw a tym samym zaproponować odpowiednią cenę sprzedaży.</w:t>
      </w:r>
    </w:p>
    <w:p w:rsidR="00962523" w:rsidRPr="006F3BCE" w:rsidRDefault="00962523" w:rsidP="00962523">
      <w:pPr>
        <w:tabs>
          <w:tab w:val="left" w:pos="284"/>
        </w:tabs>
        <w:spacing w:after="0" w:line="240" w:lineRule="auto"/>
        <w:ind w:left="284" w:right="283"/>
        <w:jc w:val="both"/>
        <w:rPr>
          <w:rFonts w:eastAsia="Arial Unicode MS" w:cs="Times New Roman"/>
          <w:sz w:val="22"/>
        </w:rPr>
      </w:pPr>
      <w:r w:rsidRPr="006F3BCE">
        <w:rPr>
          <w:rFonts w:cs="Times New Roman"/>
          <w:b/>
          <w:sz w:val="22"/>
        </w:rPr>
        <w:t xml:space="preserve">Odpowiedź na pytanie nr 17: </w:t>
      </w:r>
      <w:r w:rsidR="00B62292" w:rsidRPr="006F3BCE">
        <w:rPr>
          <w:rFonts w:cs="Times New Roman"/>
          <w:b/>
          <w:sz w:val="22"/>
        </w:rPr>
        <w:t>W</w:t>
      </w:r>
      <w:r w:rsidR="009A5006" w:rsidRPr="006F3BCE">
        <w:rPr>
          <w:rFonts w:cs="Times New Roman"/>
          <w:b/>
          <w:sz w:val="22"/>
        </w:rPr>
        <w:t xml:space="preserve"> zależności od potrzeb Zamawiają</w:t>
      </w:r>
      <w:r w:rsidR="00B62292" w:rsidRPr="006F3BCE">
        <w:rPr>
          <w:rFonts w:cs="Times New Roman"/>
          <w:b/>
          <w:sz w:val="22"/>
        </w:rPr>
        <w:t>cego</w:t>
      </w:r>
      <w:r w:rsidR="009A5006" w:rsidRPr="006F3BCE">
        <w:rPr>
          <w:rFonts w:cs="Times New Roman"/>
          <w:b/>
          <w:sz w:val="22"/>
        </w:rPr>
        <w:t xml:space="preserve"> ( zamówień z Oddziałów)</w:t>
      </w:r>
      <w:r w:rsidR="00B62292" w:rsidRPr="006F3BCE">
        <w:rPr>
          <w:rFonts w:cs="Times New Roman"/>
          <w:b/>
          <w:sz w:val="22"/>
        </w:rPr>
        <w:t xml:space="preserve">. </w:t>
      </w:r>
    </w:p>
    <w:p w:rsidR="0015367C" w:rsidRPr="006F3BCE" w:rsidRDefault="0015367C" w:rsidP="00B13AFC">
      <w:pPr>
        <w:tabs>
          <w:tab w:val="left" w:pos="284"/>
        </w:tabs>
        <w:spacing w:after="0" w:line="240" w:lineRule="auto"/>
        <w:ind w:left="284" w:right="283"/>
        <w:jc w:val="both"/>
        <w:rPr>
          <w:rFonts w:eastAsia="Calibri" w:cs="Times New Roman"/>
          <w:bCs/>
          <w:sz w:val="22"/>
        </w:rPr>
      </w:pPr>
    </w:p>
    <w:p w:rsidR="0015367C" w:rsidRPr="006F3BCE" w:rsidRDefault="00B60969" w:rsidP="00B13AFC">
      <w:pPr>
        <w:tabs>
          <w:tab w:val="left" w:pos="284"/>
        </w:tabs>
        <w:spacing w:after="0" w:line="240" w:lineRule="auto"/>
        <w:ind w:left="284" w:right="283"/>
        <w:jc w:val="both"/>
        <w:rPr>
          <w:rFonts w:eastAsia="Calibri" w:cs="Times New Roman"/>
          <w:sz w:val="22"/>
        </w:rPr>
      </w:pPr>
      <w:r w:rsidRPr="006F3BCE">
        <w:rPr>
          <w:rFonts w:cs="Times New Roman"/>
          <w:b/>
          <w:sz w:val="22"/>
          <w:u w:val="single"/>
        </w:rPr>
        <w:t xml:space="preserve">Pytanie nr 18 </w:t>
      </w:r>
      <w:r w:rsidRPr="006F3BCE">
        <w:rPr>
          <w:rFonts w:cs="Times New Roman"/>
          <w:sz w:val="22"/>
        </w:rPr>
        <w:t>–</w:t>
      </w:r>
      <w:r w:rsidRPr="006F3BCE">
        <w:rPr>
          <w:rFonts w:eastAsia="Times New Roman" w:cs="Times New Roman"/>
          <w:b/>
          <w:sz w:val="22"/>
          <w:lang w:eastAsia="pl-PL"/>
        </w:rPr>
        <w:t xml:space="preserve"> </w:t>
      </w:r>
      <w:r w:rsidR="0015367C" w:rsidRPr="006F3BCE">
        <w:rPr>
          <w:rFonts w:eastAsia="Arial Unicode MS" w:cs="Times New Roman"/>
          <w:b/>
          <w:sz w:val="22"/>
        </w:rPr>
        <w:t xml:space="preserve">Projekt umowy- §9 pkt. 1.1 </w:t>
      </w:r>
      <w:r w:rsidRPr="006F3BCE">
        <w:rPr>
          <w:rFonts w:eastAsia="Arial Unicode MS" w:cs="Times New Roman"/>
          <w:b/>
          <w:sz w:val="22"/>
        </w:rPr>
        <w:t xml:space="preserve"> - </w:t>
      </w:r>
      <w:r w:rsidR="0015367C" w:rsidRPr="006F3BCE">
        <w:rPr>
          <w:rFonts w:eastAsia="Calibri" w:cs="Times New Roman"/>
          <w:sz w:val="22"/>
        </w:rPr>
        <w:t xml:space="preserve">Czy Zamawiający dopuszcza zmianę wysokości kar umownych  w przypadku zwłoki w dostarczeniu/wymianie  towaru </w:t>
      </w:r>
      <w:r w:rsidR="0015367C" w:rsidRPr="006F3BCE">
        <w:rPr>
          <w:rFonts w:eastAsia="Calibri" w:cs="Times New Roman"/>
          <w:sz w:val="22"/>
          <w:u w:val="single"/>
        </w:rPr>
        <w:t>do części niedostarczonej partii towaru</w:t>
      </w:r>
      <w:r w:rsidR="0015367C" w:rsidRPr="006F3BCE">
        <w:rPr>
          <w:rFonts w:eastAsia="Calibri" w:cs="Times New Roman"/>
          <w:sz w:val="22"/>
        </w:rPr>
        <w:t xml:space="preserve"> zamiast wartości brutto   pakietu, tj. w § 9 ust. 1.1 projektu umowy zamiast zwrotu „ceny brutto gwarantowanej części pakietu” wpisanie zwrotu: „wartości brutto niezrealizowanej dostawy/ opóźnionej wymiany ” oraz zastrzeżenie, że naliczenie kary umownej z tytułu przekroczenia terminu realizacji dostawy przedmiotu umowy nie będzie miało miejsca w sytuacji wstrzymania dostaw z powodu zaległości w zapłacie za towar już przez Zamawiającego pobrany</w:t>
      </w:r>
    </w:p>
    <w:p w:rsidR="0015367C" w:rsidRPr="006F3BCE" w:rsidRDefault="0015367C" w:rsidP="00B13AFC">
      <w:pPr>
        <w:tabs>
          <w:tab w:val="left" w:pos="284"/>
        </w:tabs>
        <w:autoSpaceDE w:val="0"/>
        <w:autoSpaceDN w:val="0"/>
        <w:adjustRightInd w:val="0"/>
        <w:spacing w:after="0" w:line="240" w:lineRule="auto"/>
        <w:ind w:left="284" w:right="283"/>
        <w:jc w:val="both"/>
        <w:rPr>
          <w:rFonts w:eastAsia="Calibri" w:cs="Times New Roman"/>
          <w:sz w:val="22"/>
        </w:rPr>
      </w:pPr>
      <w:r w:rsidRPr="006F3BCE">
        <w:rPr>
          <w:rFonts w:eastAsia="Calibri" w:cs="Times New Roman"/>
          <w:sz w:val="22"/>
        </w:rPr>
        <w:t>Wskazanie procentów wartości umowy (pakietu) za opóźnienie z dostarczeniem zamówionej partii towaru jest nieadekwatne do szkody, którą Szpital może z tego tytułu ponieść. Obwarowanie Wykonawcy tak wysokimi karami umownymi stoi w sprzeczności z istotą instytucji kary umownej. Zgodnie z Orzecznictwem Sądu Najwyższego (Wyrok z dnia 29.12.1978r., IV CR 440/798)  “Kara umowna – jako rażąco wygórowana powinna ulec zmniejszeniu w stopniu dostosowanym do tej dysproporcji. W przeciwnym razie kara umowna – tracąc charakter surogatu odszkodowania (art.483 § 1 k.c.) - prowadziłaby do nie uzasadnionego wzbogacenia wierzyciela”.</w:t>
      </w:r>
    </w:p>
    <w:p w:rsidR="0015367C" w:rsidRPr="006F3BCE" w:rsidRDefault="0015367C" w:rsidP="00B13AFC">
      <w:pPr>
        <w:tabs>
          <w:tab w:val="left" w:pos="284"/>
        </w:tabs>
        <w:autoSpaceDE w:val="0"/>
        <w:autoSpaceDN w:val="0"/>
        <w:adjustRightInd w:val="0"/>
        <w:spacing w:after="0" w:line="240" w:lineRule="auto"/>
        <w:ind w:left="284" w:right="283"/>
        <w:jc w:val="both"/>
        <w:rPr>
          <w:rFonts w:eastAsia="Calibri" w:cs="Times New Roman"/>
          <w:sz w:val="22"/>
        </w:rPr>
      </w:pPr>
      <w:r w:rsidRPr="006F3BCE">
        <w:rPr>
          <w:rFonts w:eastAsia="Calibri" w:cs="Times New Roman"/>
          <w:sz w:val="22"/>
        </w:rPr>
        <w:t>Dostawca nie przewiduje żadnych opóźnień w terminie dostawy zamówionego przez Szpital towaru w trakcie obowiązywania umowy. Jakkolwiek obwarowanie Wykonawcy procentami wartości umowy w przypadku zwłoki w dostawie jedynie części umowy (partii towaru) jest ekonomicznie niczym nieuzasadnione, bowiem ewentualna szkoda wyrządzona w ten sposób przez dostawcę Zamawiającemu nie będzie aż tak duża. Zastrzeżenie tak wysokiej kary umownej prowadzi na wzbogacenia się Szpitala kosztem Wykonawcy, co jest niezgodne z ideą instytucji kary umownej i w konsekwencji prowadzi do sądowego miarkowania wysokości odszkodowania.</w:t>
      </w:r>
    </w:p>
    <w:p w:rsidR="0015367C" w:rsidRPr="006F3BCE" w:rsidRDefault="0015367C" w:rsidP="00B13AFC">
      <w:pPr>
        <w:tabs>
          <w:tab w:val="left" w:pos="0"/>
          <w:tab w:val="left" w:pos="284"/>
        </w:tabs>
        <w:spacing w:after="0" w:line="240" w:lineRule="auto"/>
        <w:ind w:left="284" w:right="283"/>
        <w:jc w:val="both"/>
        <w:rPr>
          <w:rFonts w:eastAsia="Calibri" w:cs="Times New Roman"/>
          <w:sz w:val="22"/>
        </w:rPr>
      </w:pPr>
      <w:r w:rsidRPr="006F3BCE">
        <w:rPr>
          <w:rFonts w:eastAsia="Calibri" w:cs="Times New Roman"/>
          <w:sz w:val="22"/>
        </w:rPr>
        <w:t xml:space="preserve">Proszę również o dopisanie zastrzeżenia, że naliczenie kary umownej z tytułu przekroczenia terminu realizacji dostawy przedmiotu umowy nie będzie miało miejsca w sytuacji wstrzymania dostaw z powodu zaległości w zapłacie za towar już przez Zamawiającego pobrany”. Dotychczasowe brzmienie zapisu umownego próbuje wymusić na Wykonawcy zobowiązanie do działania niezgodnie z prawem. </w:t>
      </w:r>
      <w:r w:rsidRPr="006F3BCE">
        <w:rPr>
          <w:rFonts w:eastAsia="Calibri" w:cs="Times New Roman"/>
          <w:sz w:val="22"/>
          <w:lang w:eastAsia="pl-PL"/>
        </w:rPr>
        <w:t xml:space="preserve">Zgodnie z art. 488  § 1 kc świadczenia będące przedmiotem zobowiązań z umów wzajemnych (a taką umową jest umowa sprzedaży) powinny być spełnione jednocześnie, chyba że z umowy, z ustawy albo z orzeczenia sądu lub decyzji innego właściwego organu wynika, iż jedna ze stron obowiązana jest do wcześniejszego świadczenia. Z niniejszej umowy wynika, że zobowiązani jesteśmy dostarczyć Państwu towar, a zapłata za niego nastąpi w określonym czasie od dnia otrzymania towaru. Zgodnie jednak z </w:t>
      </w:r>
      <w:r w:rsidRPr="006F3BCE">
        <w:rPr>
          <w:rFonts w:eastAsia="Calibri" w:cs="Times New Roman"/>
          <w:sz w:val="22"/>
        </w:rPr>
        <w:t>art. 490 § 1 k.c. jeżeli jedna ze stron obowiązana jest spełnić świadczenie wzajemne wcześniej, a spełnienie świadczenia przez drugą stronę jest wątpliwe ze względu na jej stan majątkowy, strona zobowiązana do wcześniejszego świadczenia może powstrzymać się z jego spełnieniem, dopóki druga strona nie zaofiaruje świadczenia wzajemnego lub nie da zabezpieczenia. Oznacza to, że prawem naszym jest wstrzymanie dalszych dostaw w przypadku zwłoki z zapłatą przez Państwa ustalonej ceny, z którego to prawa nie mamy zamiaru rezygnować.</w:t>
      </w:r>
    </w:p>
    <w:p w:rsidR="0015367C" w:rsidRPr="006F3BCE" w:rsidRDefault="00B60969" w:rsidP="00B13AFC">
      <w:pPr>
        <w:tabs>
          <w:tab w:val="left" w:pos="284"/>
        </w:tabs>
        <w:spacing w:after="0" w:line="240" w:lineRule="auto"/>
        <w:ind w:left="284" w:right="283"/>
        <w:jc w:val="both"/>
        <w:rPr>
          <w:rFonts w:eastAsia="Calibri" w:cs="Times New Roman"/>
          <w:sz w:val="22"/>
        </w:rPr>
      </w:pPr>
      <w:r w:rsidRPr="006F3BCE">
        <w:rPr>
          <w:rFonts w:cs="Times New Roman"/>
          <w:b/>
          <w:sz w:val="22"/>
          <w:u w:val="single"/>
        </w:rPr>
        <w:t xml:space="preserve">Pytanie nr 19 </w:t>
      </w:r>
      <w:r w:rsidRPr="006F3BCE">
        <w:rPr>
          <w:rFonts w:cs="Times New Roman"/>
          <w:sz w:val="22"/>
        </w:rPr>
        <w:t>–</w:t>
      </w:r>
      <w:r w:rsidRPr="006F3BCE">
        <w:rPr>
          <w:rFonts w:eastAsia="Times New Roman" w:cs="Times New Roman"/>
          <w:b/>
          <w:sz w:val="22"/>
          <w:lang w:eastAsia="pl-PL"/>
        </w:rPr>
        <w:t xml:space="preserve"> </w:t>
      </w:r>
      <w:r w:rsidR="0015367C" w:rsidRPr="006F3BCE">
        <w:rPr>
          <w:rFonts w:eastAsia="Arial Unicode MS" w:cs="Times New Roman"/>
          <w:b/>
          <w:sz w:val="22"/>
        </w:rPr>
        <w:t>Projekt umowy- §9 pkt. 1.2</w:t>
      </w:r>
      <w:r w:rsidRPr="006F3BCE">
        <w:rPr>
          <w:rFonts w:eastAsia="Arial Unicode MS" w:cs="Times New Roman"/>
          <w:b/>
          <w:sz w:val="22"/>
        </w:rPr>
        <w:t xml:space="preserve">  - </w:t>
      </w:r>
      <w:r w:rsidR="0015367C" w:rsidRPr="006F3BCE">
        <w:rPr>
          <w:rFonts w:eastAsia="Calibri" w:cs="Times New Roman"/>
          <w:sz w:val="22"/>
        </w:rPr>
        <w:t>Czy Zamawiający dopuszcza zmianę wysokości kar umownej za odstąpienie od umowy do części niezrealizowanej umowy zamiast wartości nominalnej umowy, tj. w § 9  ust. 1.2 projektu umowy zamiast zwrotu „ceny brutto gwarantowanej wartości pakietu” wpisanie zwrotu: „wartości brutto niezrealizowanej części umowy”</w:t>
      </w:r>
    </w:p>
    <w:p w:rsidR="0015367C" w:rsidRPr="006F3BCE" w:rsidRDefault="0015367C" w:rsidP="00B13AFC">
      <w:pPr>
        <w:tabs>
          <w:tab w:val="left" w:pos="284"/>
        </w:tabs>
        <w:spacing w:after="0" w:line="240" w:lineRule="auto"/>
        <w:ind w:left="284" w:right="283"/>
        <w:jc w:val="both"/>
        <w:rPr>
          <w:rFonts w:eastAsia="Calibri" w:cs="Times New Roman"/>
          <w:sz w:val="22"/>
        </w:rPr>
      </w:pPr>
      <w:r w:rsidRPr="006F3BCE">
        <w:rPr>
          <w:rFonts w:eastAsia="Calibri" w:cs="Times New Roman"/>
          <w:sz w:val="22"/>
        </w:rPr>
        <w:t>Wskazanie 5% całkowitej wartości umowy za odstąpienie od części umowy jest nieadekwatne do szkody, którą Szpital może z tego tytułu ponieść. Obwarowanie Wykonawcy tak wysokimi karami umownymi stoi w sprzeczności z istotą instytucji kary umownej. Zgodnie z Orzecznictwem Sądu Najwyższego (Wyrok z dnia 29.12.1978r., IV CR 440/798)  “ Kara umowna – jako rażąco wygórowana powinna ulec zmniejszeniu w stopniu dostosowanym do tej dysproporcji. W przeciwnym razie kara umowna – tracąc charakter surogatu odszkodowania (art.483 § 1 k.c.) - prowadziłaby do nie uzasadnionego wzbogacenia wierzyciela”.</w:t>
      </w:r>
    </w:p>
    <w:p w:rsidR="0015367C" w:rsidRPr="006F3BCE" w:rsidRDefault="0015367C" w:rsidP="00B13AFC">
      <w:pPr>
        <w:tabs>
          <w:tab w:val="left" w:pos="284"/>
        </w:tabs>
        <w:spacing w:after="0" w:line="240" w:lineRule="auto"/>
        <w:ind w:left="284" w:right="283"/>
        <w:jc w:val="both"/>
        <w:rPr>
          <w:rFonts w:eastAsia="Calibri" w:cs="Times New Roman"/>
          <w:sz w:val="22"/>
          <w:lang w:eastAsia="pl-PL"/>
        </w:rPr>
      </w:pPr>
      <w:r w:rsidRPr="006F3BCE">
        <w:rPr>
          <w:rFonts w:eastAsia="Calibri" w:cs="Times New Roman"/>
          <w:sz w:val="22"/>
          <w:lang w:eastAsia="pl-PL"/>
        </w:rPr>
        <w:t xml:space="preserve">Wykonawca wskazuje, że zgodnie z art. 139 ustawy prawo zamówień publicznych w do umów w sprawach zamówień publicznych stosuje się posiłkowo przepisy kodeksu cywilnego. Kluczowy natomiast przepis kodeksu cywilnego dotyczący zasady swobody zawierania umów, art. 3531 k.c., odwołuje się do takich klauzul generalnych jak „właściwość (natura) stosunku prawnego” oraz „zasady współżycia społecznego”. Zamawiający, będąc stroną narzucającą treść umowy, kształtując jej treść, musi mieć na względzie w/w przepis i mieć na uwadze fakt, że treść i cel umowy nie może sprzeciwiać się w/w klauzulom generalnym. Prawo Zamawiającego do kształtowania umowy jest ograniczone również art. 5 kc, zgodnie z którym nie </w:t>
      </w:r>
      <w:r w:rsidRPr="006F3BCE">
        <w:rPr>
          <w:rFonts w:eastAsia="Calibri" w:cs="Times New Roman"/>
          <w:sz w:val="22"/>
          <w:lang w:eastAsia="pl-PL"/>
        </w:rPr>
        <w:lastRenderedPageBreak/>
        <w:t>można czynić ze swojego prawa użytku, który byłby sprzeczny ze społeczno – gospodarczym przeznaczeniem tego prawa lub z zasadami współżycia społecznego, a działanie polegające na czynieniu takiego użytku nie jest uważane za wykonywanie prawa i nie korzysta z ochrony. Bez wątpienia nakładanie na Wykonawcę kary umownej odnoszącej się do wartości całej umowy, a nie tylko jej niezrealizowanej części w przypadku odstąpienia od umowy powoduje bezpodstawne wzbogacenie się Zamawiającego, bowiem jego ewentualna  szkoda ogranicza się jedynie do wartości niezrealizowanej na skutek odstąpienia części umowy.</w:t>
      </w:r>
    </w:p>
    <w:p w:rsidR="0015367C" w:rsidRPr="006F3BCE" w:rsidRDefault="00D302EB" w:rsidP="00B13AFC">
      <w:pPr>
        <w:tabs>
          <w:tab w:val="left" w:pos="284"/>
        </w:tabs>
        <w:spacing w:after="0" w:line="240" w:lineRule="auto"/>
        <w:ind w:left="284" w:right="283"/>
        <w:jc w:val="both"/>
        <w:rPr>
          <w:rFonts w:eastAsia="Arial Unicode MS" w:cs="Times New Roman"/>
          <w:b/>
          <w:sz w:val="22"/>
        </w:rPr>
      </w:pPr>
      <w:r w:rsidRPr="006F3BCE">
        <w:rPr>
          <w:rFonts w:eastAsia="Arial Unicode MS" w:cs="Times New Roman"/>
          <w:b/>
          <w:sz w:val="22"/>
        </w:rPr>
        <w:t xml:space="preserve">Odpowiedź na pytanie nr </w:t>
      </w:r>
      <w:r w:rsidR="00476F95" w:rsidRPr="006F3BCE">
        <w:rPr>
          <w:rFonts w:eastAsia="Arial Unicode MS" w:cs="Times New Roman"/>
          <w:b/>
          <w:sz w:val="22"/>
        </w:rPr>
        <w:t xml:space="preserve">18 - </w:t>
      </w:r>
      <w:r w:rsidRPr="006F3BCE">
        <w:rPr>
          <w:rFonts w:eastAsia="Arial Unicode MS" w:cs="Times New Roman"/>
          <w:b/>
          <w:sz w:val="22"/>
        </w:rPr>
        <w:t>19: Zapisy SIWZ bez zmian.</w:t>
      </w:r>
    </w:p>
    <w:p w:rsidR="0015367C" w:rsidRPr="006F3BCE" w:rsidRDefault="0015367C" w:rsidP="00B13AFC">
      <w:pPr>
        <w:tabs>
          <w:tab w:val="left" w:pos="284"/>
        </w:tabs>
        <w:spacing w:after="0" w:line="240" w:lineRule="auto"/>
        <w:ind w:left="284" w:right="283"/>
        <w:jc w:val="both"/>
        <w:rPr>
          <w:rFonts w:eastAsia="Arial Unicode MS" w:cs="Times New Roman"/>
          <w:sz w:val="22"/>
        </w:rPr>
      </w:pPr>
    </w:p>
    <w:p w:rsidR="00F574CA" w:rsidRPr="006F3BCE" w:rsidRDefault="00476F95" w:rsidP="00B13AFC">
      <w:pPr>
        <w:widowControl w:val="0"/>
        <w:tabs>
          <w:tab w:val="left" w:pos="284"/>
        </w:tabs>
        <w:suppressAutoHyphens/>
        <w:spacing w:after="0" w:line="240" w:lineRule="auto"/>
        <w:ind w:left="284" w:right="283"/>
        <w:jc w:val="both"/>
        <w:rPr>
          <w:rFonts w:eastAsia="SimSun" w:cs="Times New Roman"/>
          <w:b/>
          <w:kern w:val="2"/>
          <w:sz w:val="22"/>
          <w:lang w:eastAsia="hi-IN" w:bidi="hi-IN"/>
        </w:rPr>
      </w:pPr>
      <w:r w:rsidRPr="006F3BCE">
        <w:rPr>
          <w:rFonts w:eastAsia="Lucida Sans Unicode" w:cs="Times New Roman"/>
          <w:b/>
          <w:bCs/>
          <w:kern w:val="2"/>
          <w:sz w:val="22"/>
          <w:lang w:eastAsia="hi-IN" w:bidi="hi-IN"/>
        </w:rPr>
        <w:t xml:space="preserve">Pytanie nr 20 - </w:t>
      </w:r>
      <w:r w:rsidR="00F574CA" w:rsidRPr="006F3BCE">
        <w:rPr>
          <w:rFonts w:eastAsia="Lucida Sans Unicode" w:cs="Times New Roman"/>
          <w:bCs/>
          <w:kern w:val="2"/>
          <w:sz w:val="22"/>
          <w:lang w:eastAsia="hi-IN" w:bidi="hi-IN"/>
        </w:rPr>
        <w:t>Dotyczy: Pakiet nr 1 – po</w:t>
      </w:r>
      <w:r w:rsidRPr="006F3BCE">
        <w:rPr>
          <w:rFonts w:eastAsia="Lucida Sans Unicode" w:cs="Times New Roman"/>
          <w:bCs/>
          <w:kern w:val="2"/>
          <w:sz w:val="22"/>
          <w:lang w:eastAsia="hi-IN" w:bidi="hi-IN"/>
        </w:rPr>
        <w:t xml:space="preserve">zycja 4, 5 i 6 - </w:t>
      </w:r>
      <w:r w:rsidR="00F574CA" w:rsidRPr="006F3BCE">
        <w:rPr>
          <w:rFonts w:eastAsia="SimSun" w:cs="Times New Roman"/>
          <w:kern w:val="2"/>
          <w:sz w:val="22"/>
          <w:lang w:eastAsia="hi-IN" w:bidi="hi-IN"/>
        </w:rPr>
        <w:t xml:space="preserve">Ze względu na fakt, że na rynku dostępne są wkłady workowe </w:t>
      </w:r>
      <w:r w:rsidR="00F574CA" w:rsidRPr="006F3BCE">
        <w:rPr>
          <w:rFonts w:eastAsia="SimSun" w:cs="Times New Roman"/>
          <w:bCs/>
          <w:kern w:val="2"/>
          <w:sz w:val="22"/>
          <w:lang w:eastAsia="hi-IN" w:bidi="hi-IN"/>
        </w:rPr>
        <w:t>dostarczane w formie całkowicie  rozprężonej lub tylko częściowo sprasowanej, celowym jest określenie oczekiwań Zamawiającego co do parametrów oferowanych wkładów i możliwości ich magazynowania w Aptece Szpitalnej i na oddziałach. Prosimy zatem o określenie, czy Zamawiający oczekuje zaoferowania w pozycjach 4, 5 i 6 wkładów workowych dostarczanych w formie całkowicie sprasowanej (kompaktowej) zajmującej mało miejsca w opakowaniu zbiorczym?</w:t>
      </w:r>
    </w:p>
    <w:p w:rsidR="00F574CA" w:rsidRPr="006F3BCE" w:rsidRDefault="00476F95" w:rsidP="00B13AFC">
      <w:pPr>
        <w:widowControl w:val="0"/>
        <w:tabs>
          <w:tab w:val="left" w:pos="284"/>
          <w:tab w:val="left" w:pos="720"/>
        </w:tabs>
        <w:suppressAutoHyphens/>
        <w:spacing w:after="0" w:line="240" w:lineRule="auto"/>
        <w:ind w:left="284" w:right="283"/>
        <w:jc w:val="both"/>
        <w:rPr>
          <w:rFonts w:eastAsia="Lucida Sans Unicode" w:cs="Times New Roman"/>
          <w:b/>
          <w:bCs/>
          <w:kern w:val="2"/>
          <w:sz w:val="22"/>
          <w:lang w:eastAsia="hi-IN" w:bidi="hi-IN"/>
        </w:rPr>
      </w:pPr>
      <w:r w:rsidRPr="006F3BCE">
        <w:rPr>
          <w:rFonts w:eastAsia="Lucida Sans Unicode" w:cs="Times New Roman"/>
          <w:b/>
          <w:bCs/>
          <w:kern w:val="2"/>
          <w:sz w:val="22"/>
          <w:lang w:eastAsia="hi-IN" w:bidi="hi-IN"/>
        </w:rPr>
        <w:t>Odpowiedź na pytanie nr 20: Zamawiający oczekuje wkładów sprasowanych.</w:t>
      </w:r>
    </w:p>
    <w:p w:rsidR="00476F95" w:rsidRPr="006F3BCE" w:rsidRDefault="00476F95" w:rsidP="00B13AFC">
      <w:pPr>
        <w:widowControl w:val="0"/>
        <w:tabs>
          <w:tab w:val="left" w:pos="284"/>
          <w:tab w:val="left" w:pos="720"/>
        </w:tabs>
        <w:suppressAutoHyphens/>
        <w:spacing w:after="0" w:line="240" w:lineRule="auto"/>
        <w:ind w:left="284" w:right="283"/>
        <w:jc w:val="both"/>
        <w:rPr>
          <w:rFonts w:eastAsia="Lucida Sans Unicode" w:cs="Times New Roman"/>
          <w:b/>
          <w:bCs/>
          <w:kern w:val="2"/>
          <w:sz w:val="22"/>
          <w:lang w:eastAsia="hi-IN" w:bidi="hi-IN"/>
        </w:rPr>
      </w:pPr>
    </w:p>
    <w:p w:rsidR="00F574CA" w:rsidRPr="006F3BCE" w:rsidRDefault="00476F95" w:rsidP="00B13AFC">
      <w:pPr>
        <w:widowControl w:val="0"/>
        <w:tabs>
          <w:tab w:val="left" w:pos="284"/>
        </w:tabs>
        <w:suppressAutoHyphens/>
        <w:spacing w:after="0" w:line="240" w:lineRule="auto"/>
        <w:ind w:left="284" w:right="283"/>
        <w:jc w:val="both"/>
        <w:rPr>
          <w:rFonts w:eastAsia="Lucida Sans Unicode" w:cs="Times New Roman"/>
          <w:bCs/>
          <w:kern w:val="2"/>
          <w:sz w:val="22"/>
          <w:lang w:eastAsia="hi-IN" w:bidi="hi-IN"/>
        </w:rPr>
      </w:pPr>
      <w:r w:rsidRPr="006F3BCE">
        <w:rPr>
          <w:rFonts w:eastAsia="Lucida Sans Unicode" w:cs="Times New Roman"/>
          <w:b/>
          <w:bCs/>
          <w:kern w:val="2"/>
          <w:sz w:val="22"/>
          <w:lang w:eastAsia="hi-IN" w:bidi="hi-IN"/>
        </w:rPr>
        <w:t xml:space="preserve">Pytanie nr 21 </w:t>
      </w:r>
      <w:r w:rsidRPr="006F3BCE">
        <w:rPr>
          <w:rFonts w:eastAsia="Lucida Sans Unicode" w:cs="Times New Roman"/>
          <w:bCs/>
          <w:kern w:val="2"/>
          <w:sz w:val="22"/>
          <w:lang w:eastAsia="hi-IN" w:bidi="hi-IN"/>
        </w:rPr>
        <w:t>-</w:t>
      </w:r>
      <w:r w:rsidR="00F574CA" w:rsidRPr="006F3BCE">
        <w:rPr>
          <w:rFonts w:eastAsia="Lucida Sans Unicode" w:cs="Times New Roman"/>
          <w:bCs/>
          <w:kern w:val="2"/>
          <w:sz w:val="22"/>
          <w:lang w:eastAsia="hi-IN" w:bidi="hi-IN"/>
        </w:rPr>
        <w:t>D</w:t>
      </w:r>
      <w:r w:rsidRPr="006F3BCE">
        <w:rPr>
          <w:rFonts w:eastAsia="Lucida Sans Unicode" w:cs="Times New Roman"/>
          <w:bCs/>
          <w:kern w:val="2"/>
          <w:sz w:val="22"/>
          <w:lang w:eastAsia="hi-IN" w:bidi="hi-IN"/>
        </w:rPr>
        <w:t xml:space="preserve">otyczy: Pakiet nr 2 – pozycja 2 - </w:t>
      </w:r>
      <w:r w:rsidR="00F574CA" w:rsidRPr="006F3BCE">
        <w:rPr>
          <w:rFonts w:eastAsia="Lucida Sans Unicode" w:cs="Times New Roman"/>
          <w:bCs/>
          <w:kern w:val="2"/>
          <w:sz w:val="22"/>
          <w:lang w:eastAsia="hi-IN" w:bidi="hi-IN"/>
        </w:rPr>
        <w:t>Prosimy o doprecyzowanie opisu przedmiotu zamówienia, ponieważ w opisie podane są różne zakresy długości drenów. Czy w w/w pozycji należy zaoferować dreny o długości 200 cm oraz 300-350 cm (każdy dostępny w dwóch średnicach 6 mm i 7 mm). Długość drenu do wyboru przez Zamawiającego przy składaniu zamówienia. Pozostałe parametry jak w SIWZ.</w:t>
      </w:r>
    </w:p>
    <w:p w:rsidR="00476F95" w:rsidRPr="006F3BCE" w:rsidRDefault="00476F95" w:rsidP="00476F95">
      <w:pPr>
        <w:widowControl w:val="0"/>
        <w:tabs>
          <w:tab w:val="left" w:pos="284"/>
        </w:tabs>
        <w:suppressAutoHyphens/>
        <w:spacing w:after="0" w:line="240" w:lineRule="auto"/>
        <w:ind w:left="284" w:right="283"/>
        <w:jc w:val="both"/>
        <w:rPr>
          <w:rFonts w:eastAsia="Lucida Sans Unicode" w:cs="Times New Roman"/>
          <w:b/>
          <w:bCs/>
          <w:kern w:val="2"/>
          <w:sz w:val="22"/>
          <w:lang w:eastAsia="hi-IN" w:bidi="hi-IN"/>
        </w:rPr>
      </w:pPr>
      <w:r w:rsidRPr="006F3BCE">
        <w:rPr>
          <w:rFonts w:eastAsia="Lucida Sans Unicode" w:cs="Times New Roman"/>
          <w:b/>
          <w:bCs/>
          <w:kern w:val="2"/>
          <w:sz w:val="22"/>
          <w:lang w:eastAsia="hi-IN" w:bidi="hi-IN"/>
        </w:rPr>
        <w:t>Odpowiedź na pytanie nr 21:Długość drenu do wyboru przez Zamawiającego.</w:t>
      </w:r>
    </w:p>
    <w:p w:rsidR="00F574CA" w:rsidRPr="006F3BCE" w:rsidRDefault="00F574CA" w:rsidP="00B13AFC">
      <w:pPr>
        <w:tabs>
          <w:tab w:val="left" w:pos="284"/>
        </w:tabs>
        <w:spacing w:after="0" w:line="240" w:lineRule="auto"/>
        <w:ind w:left="284" w:right="283"/>
        <w:jc w:val="both"/>
        <w:rPr>
          <w:rFonts w:cs="Times New Roman"/>
          <w:b/>
          <w:sz w:val="22"/>
        </w:rPr>
      </w:pPr>
    </w:p>
    <w:p w:rsidR="00F574CA" w:rsidRPr="006F3BCE" w:rsidRDefault="00B33739" w:rsidP="00B13AFC">
      <w:pPr>
        <w:tabs>
          <w:tab w:val="left" w:pos="284"/>
        </w:tabs>
        <w:autoSpaceDN w:val="0"/>
        <w:spacing w:after="0" w:line="240" w:lineRule="auto"/>
        <w:ind w:left="284" w:right="283"/>
        <w:jc w:val="both"/>
        <w:rPr>
          <w:rFonts w:eastAsia="Times New Roman" w:cs="Times New Roman"/>
          <w:sz w:val="22"/>
          <w:lang w:eastAsia="pl-PL"/>
        </w:rPr>
      </w:pPr>
      <w:r w:rsidRPr="006F3BCE">
        <w:rPr>
          <w:rFonts w:eastAsia="Lucida Sans Unicode" w:cs="Times New Roman"/>
          <w:b/>
          <w:bCs/>
          <w:kern w:val="2"/>
          <w:sz w:val="22"/>
          <w:lang w:eastAsia="hi-IN" w:bidi="hi-IN"/>
        </w:rPr>
        <w:t xml:space="preserve">Pytanie nr 22 - </w:t>
      </w:r>
      <w:r w:rsidR="00F574CA" w:rsidRPr="006F3BCE">
        <w:rPr>
          <w:rFonts w:eastAsia="Times New Roman" w:cs="Times New Roman"/>
          <w:sz w:val="22"/>
          <w:lang w:eastAsia="pl-PL"/>
        </w:rPr>
        <w:t>Pakiet 6, poz. 4-7</w:t>
      </w:r>
      <w:r w:rsidRPr="006F3BCE">
        <w:rPr>
          <w:rFonts w:eastAsia="Times New Roman" w:cs="Times New Roman"/>
          <w:sz w:val="22"/>
          <w:lang w:eastAsia="pl-PL"/>
        </w:rPr>
        <w:t xml:space="preserve"> - </w:t>
      </w:r>
      <w:r w:rsidR="00F574CA" w:rsidRPr="006F3BCE">
        <w:rPr>
          <w:rFonts w:eastAsia="Times New Roman" w:cs="Times New Roman"/>
          <w:sz w:val="22"/>
          <w:lang w:eastAsia="pl-PL"/>
        </w:rPr>
        <w:t>Prosimy o wydzielenie poz.4-7 do osobnego pakietu, gdyż takie rozwiązanie pozwoli innym firmom , specjalizujący się w danym asortymencie, na złożenie konkurencyjnej oferty, a tym samym umożliwi Zamawiającemu wybór z pośród najkorzystniejszych ofert, jak i osiągnięcie niższych cen oraz racjonalne gospodarowanie finansami publicznymi.</w:t>
      </w:r>
    </w:p>
    <w:p w:rsidR="00F574CA" w:rsidRPr="006F3BCE" w:rsidRDefault="00B33739" w:rsidP="00B13AFC">
      <w:pPr>
        <w:tabs>
          <w:tab w:val="left" w:pos="284"/>
        </w:tabs>
        <w:autoSpaceDN w:val="0"/>
        <w:spacing w:after="0" w:line="240" w:lineRule="auto"/>
        <w:ind w:left="284" w:right="283"/>
        <w:jc w:val="both"/>
        <w:rPr>
          <w:rFonts w:eastAsia="Times New Roman" w:cs="Times New Roman"/>
          <w:b/>
          <w:sz w:val="22"/>
          <w:lang w:eastAsia="pl-PL"/>
        </w:rPr>
      </w:pPr>
      <w:r w:rsidRPr="006F3BCE">
        <w:rPr>
          <w:rFonts w:eastAsia="Times New Roman" w:cs="Times New Roman"/>
          <w:b/>
          <w:sz w:val="22"/>
          <w:lang w:eastAsia="pl-PL"/>
        </w:rPr>
        <w:t>Odpowiedź na pytanie nr 22: Nie. Zapisy SIWZ bez zmian.</w:t>
      </w:r>
    </w:p>
    <w:p w:rsidR="00B33739" w:rsidRPr="006F3BCE" w:rsidRDefault="00B33739" w:rsidP="00B13AFC">
      <w:pPr>
        <w:tabs>
          <w:tab w:val="left" w:pos="284"/>
        </w:tabs>
        <w:autoSpaceDN w:val="0"/>
        <w:spacing w:after="0" w:line="240" w:lineRule="auto"/>
        <w:ind w:left="284" w:right="283"/>
        <w:jc w:val="both"/>
        <w:rPr>
          <w:rFonts w:eastAsia="Times New Roman" w:cs="Times New Roman"/>
          <w:sz w:val="22"/>
          <w:highlight w:val="green"/>
          <w:lang w:eastAsia="pl-PL"/>
        </w:rPr>
      </w:pPr>
    </w:p>
    <w:p w:rsidR="00F574CA" w:rsidRPr="006F3BCE" w:rsidRDefault="00B33739" w:rsidP="00B13AFC">
      <w:pPr>
        <w:tabs>
          <w:tab w:val="left" w:pos="284"/>
        </w:tabs>
        <w:autoSpaceDN w:val="0"/>
        <w:spacing w:after="0" w:line="240" w:lineRule="auto"/>
        <w:ind w:left="284" w:right="283"/>
        <w:jc w:val="both"/>
        <w:rPr>
          <w:rFonts w:eastAsia="Times New Roman" w:cs="Times New Roman"/>
          <w:sz w:val="22"/>
          <w:highlight w:val="green"/>
          <w:lang w:eastAsia="pl-PL"/>
        </w:rPr>
      </w:pPr>
      <w:r w:rsidRPr="006F3BCE">
        <w:rPr>
          <w:rFonts w:eastAsia="Lucida Sans Unicode" w:cs="Times New Roman"/>
          <w:b/>
          <w:bCs/>
          <w:kern w:val="2"/>
          <w:sz w:val="22"/>
          <w:lang w:eastAsia="hi-IN" w:bidi="hi-IN"/>
        </w:rPr>
        <w:t>Pytanie nr 23</w:t>
      </w:r>
      <w:r w:rsidR="006957A8">
        <w:rPr>
          <w:rFonts w:eastAsia="Lucida Sans Unicode" w:cs="Times New Roman"/>
          <w:b/>
          <w:bCs/>
          <w:kern w:val="2"/>
          <w:sz w:val="22"/>
          <w:lang w:eastAsia="hi-IN" w:bidi="hi-IN"/>
        </w:rPr>
        <w:t>a</w:t>
      </w:r>
      <w:r w:rsidRPr="006F3BCE">
        <w:rPr>
          <w:rFonts w:eastAsia="Lucida Sans Unicode" w:cs="Times New Roman"/>
          <w:b/>
          <w:bCs/>
          <w:kern w:val="2"/>
          <w:sz w:val="22"/>
          <w:lang w:eastAsia="hi-IN" w:bidi="hi-IN"/>
        </w:rPr>
        <w:t xml:space="preserve"> - </w:t>
      </w:r>
      <w:r w:rsidR="00F574CA" w:rsidRPr="006F3BCE">
        <w:rPr>
          <w:rFonts w:eastAsia="Times New Roman" w:cs="Times New Roman"/>
          <w:sz w:val="22"/>
          <w:lang w:eastAsia="pl-PL"/>
        </w:rPr>
        <w:t>Pakiet 6, poz.5</w:t>
      </w:r>
      <w:r w:rsidRPr="006F3BCE">
        <w:rPr>
          <w:rFonts w:eastAsia="Times New Roman" w:cs="Times New Roman"/>
          <w:sz w:val="22"/>
          <w:lang w:eastAsia="pl-PL"/>
        </w:rPr>
        <w:t xml:space="preserve"> - </w:t>
      </w:r>
      <w:r w:rsidR="00F574CA" w:rsidRPr="006F3BCE">
        <w:rPr>
          <w:rFonts w:eastAsia="Times New Roman" w:cs="Times New Roman"/>
          <w:sz w:val="22"/>
          <w:lang w:eastAsia="pl-PL"/>
        </w:rPr>
        <w:t>Czy zamawiający dopuści kaczkę z pulpy celulozowej o poj. 800 ml?</w:t>
      </w:r>
    </w:p>
    <w:p w:rsidR="00F574CA" w:rsidRPr="006F3BCE" w:rsidRDefault="006957A8" w:rsidP="00B13AFC">
      <w:pPr>
        <w:tabs>
          <w:tab w:val="left" w:pos="284"/>
        </w:tabs>
        <w:autoSpaceDN w:val="0"/>
        <w:spacing w:after="0" w:line="240" w:lineRule="auto"/>
        <w:ind w:left="284" w:right="283"/>
        <w:jc w:val="both"/>
        <w:rPr>
          <w:rFonts w:eastAsia="Times New Roman" w:cs="Times New Roman"/>
          <w:sz w:val="22"/>
          <w:highlight w:val="green"/>
          <w:lang w:eastAsia="pl-PL"/>
        </w:rPr>
      </w:pPr>
      <w:r>
        <w:rPr>
          <w:rFonts w:eastAsia="Lucida Sans Unicode" w:cs="Times New Roman"/>
          <w:b/>
          <w:bCs/>
          <w:kern w:val="2"/>
          <w:sz w:val="22"/>
          <w:lang w:eastAsia="hi-IN" w:bidi="hi-IN"/>
        </w:rPr>
        <w:t>Pytanie nr 23b</w:t>
      </w:r>
      <w:r w:rsidR="00B33739" w:rsidRPr="006F3BCE">
        <w:rPr>
          <w:rFonts w:eastAsia="Lucida Sans Unicode" w:cs="Times New Roman"/>
          <w:b/>
          <w:bCs/>
          <w:kern w:val="2"/>
          <w:sz w:val="22"/>
          <w:lang w:eastAsia="hi-IN" w:bidi="hi-IN"/>
        </w:rPr>
        <w:t xml:space="preserve"> - </w:t>
      </w:r>
      <w:r w:rsidR="00F574CA" w:rsidRPr="006F3BCE">
        <w:rPr>
          <w:rFonts w:eastAsia="Times New Roman" w:cs="Times New Roman"/>
          <w:sz w:val="22"/>
          <w:lang w:eastAsia="pl-PL"/>
        </w:rPr>
        <w:t>Pakiet 6, poz.6</w:t>
      </w:r>
      <w:r w:rsidR="00B33739" w:rsidRPr="006F3BCE">
        <w:rPr>
          <w:rFonts w:eastAsia="Times New Roman" w:cs="Times New Roman"/>
          <w:sz w:val="22"/>
          <w:lang w:eastAsia="pl-PL"/>
        </w:rPr>
        <w:t xml:space="preserve"> - </w:t>
      </w:r>
      <w:r w:rsidR="00F574CA" w:rsidRPr="006F3BCE">
        <w:rPr>
          <w:rFonts w:eastAsia="Times New Roman" w:cs="Times New Roman"/>
          <w:sz w:val="22"/>
          <w:lang w:eastAsia="pl-PL"/>
        </w:rPr>
        <w:t>Czy zamawiający dopuści miskę nerkowatą o poj. Maksymalnej 900 ml?</w:t>
      </w:r>
    </w:p>
    <w:p w:rsidR="00B33739" w:rsidRPr="006F3BCE" w:rsidRDefault="00B33739" w:rsidP="00B33739">
      <w:pPr>
        <w:tabs>
          <w:tab w:val="left" w:pos="284"/>
        </w:tabs>
        <w:autoSpaceDN w:val="0"/>
        <w:spacing w:after="0" w:line="240" w:lineRule="auto"/>
        <w:ind w:left="284" w:right="283"/>
        <w:jc w:val="both"/>
        <w:rPr>
          <w:rFonts w:eastAsia="Times New Roman" w:cs="Times New Roman"/>
          <w:sz w:val="22"/>
          <w:highlight w:val="green"/>
          <w:lang w:eastAsia="pl-PL"/>
        </w:rPr>
      </w:pPr>
      <w:r w:rsidRPr="006F3BCE">
        <w:rPr>
          <w:rFonts w:eastAsia="Times New Roman" w:cs="Times New Roman"/>
          <w:b/>
          <w:sz w:val="22"/>
          <w:lang w:eastAsia="pl-PL"/>
        </w:rPr>
        <w:t>Odpowiedź na pytanie nr 23</w:t>
      </w:r>
      <w:r w:rsidR="006957A8">
        <w:rPr>
          <w:rFonts w:eastAsia="Times New Roman" w:cs="Times New Roman"/>
          <w:b/>
          <w:sz w:val="22"/>
          <w:lang w:eastAsia="pl-PL"/>
        </w:rPr>
        <w:t>a-b</w:t>
      </w:r>
      <w:r w:rsidRPr="006F3BCE">
        <w:rPr>
          <w:rFonts w:eastAsia="Times New Roman" w:cs="Times New Roman"/>
          <w:b/>
          <w:sz w:val="22"/>
          <w:lang w:eastAsia="pl-PL"/>
        </w:rPr>
        <w:t>:Tak, Zamawiający dopuszcza.</w:t>
      </w:r>
    </w:p>
    <w:p w:rsidR="00F574CA" w:rsidRPr="006F3BCE" w:rsidRDefault="00F574CA" w:rsidP="00B13AFC">
      <w:pPr>
        <w:tabs>
          <w:tab w:val="left" w:pos="284"/>
        </w:tabs>
        <w:autoSpaceDN w:val="0"/>
        <w:spacing w:after="0" w:line="240" w:lineRule="auto"/>
        <w:ind w:left="284" w:right="283"/>
        <w:jc w:val="both"/>
        <w:rPr>
          <w:rFonts w:eastAsia="Times New Roman" w:cs="Times New Roman"/>
          <w:sz w:val="22"/>
          <w:highlight w:val="green"/>
          <w:lang w:eastAsia="pl-PL"/>
        </w:rPr>
      </w:pPr>
    </w:p>
    <w:p w:rsidR="00F574CA" w:rsidRPr="006F3BCE" w:rsidRDefault="006957A8" w:rsidP="00B13AFC">
      <w:pPr>
        <w:tabs>
          <w:tab w:val="left" w:pos="284"/>
        </w:tabs>
        <w:autoSpaceDN w:val="0"/>
        <w:spacing w:after="0" w:line="240" w:lineRule="auto"/>
        <w:ind w:left="284" w:right="283"/>
        <w:jc w:val="both"/>
        <w:rPr>
          <w:rFonts w:eastAsia="Times New Roman" w:cs="Times New Roman"/>
          <w:sz w:val="22"/>
          <w:highlight w:val="green"/>
          <w:lang w:eastAsia="pl-PL"/>
        </w:rPr>
      </w:pPr>
      <w:r>
        <w:rPr>
          <w:rFonts w:eastAsia="Lucida Sans Unicode" w:cs="Times New Roman"/>
          <w:b/>
          <w:bCs/>
          <w:kern w:val="2"/>
          <w:sz w:val="22"/>
          <w:lang w:eastAsia="hi-IN" w:bidi="hi-IN"/>
        </w:rPr>
        <w:t>Pytanie nr 24a</w:t>
      </w:r>
      <w:r w:rsidR="00B33739" w:rsidRPr="006F3BCE">
        <w:rPr>
          <w:rFonts w:eastAsia="Lucida Sans Unicode" w:cs="Times New Roman"/>
          <w:b/>
          <w:bCs/>
          <w:kern w:val="2"/>
          <w:sz w:val="22"/>
          <w:lang w:eastAsia="hi-IN" w:bidi="hi-IN"/>
        </w:rPr>
        <w:t xml:space="preserve"> -  </w:t>
      </w:r>
      <w:r w:rsidR="00F574CA" w:rsidRPr="006F3BCE">
        <w:rPr>
          <w:rFonts w:eastAsia="Times New Roman" w:cs="Times New Roman"/>
          <w:sz w:val="22"/>
          <w:lang w:eastAsia="pl-PL"/>
        </w:rPr>
        <w:t>Pakiet 20, poz. 1 i poz.4</w:t>
      </w:r>
      <w:r w:rsidR="00B33739" w:rsidRPr="006F3BCE">
        <w:rPr>
          <w:rFonts w:eastAsia="Times New Roman" w:cs="Times New Roman"/>
          <w:sz w:val="22"/>
          <w:lang w:eastAsia="pl-PL"/>
        </w:rPr>
        <w:t xml:space="preserve">  - </w:t>
      </w:r>
      <w:r w:rsidR="00F574CA" w:rsidRPr="006F3BCE">
        <w:rPr>
          <w:rFonts w:eastAsia="Times New Roman" w:cs="Times New Roman"/>
          <w:sz w:val="22"/>
          <w:lang w:eastAsia="pl-PL"/>
        </w:rPr>
        <w:t>Prosimy o wydzielenie poz.1, poz.4 do osobnego pakietu, gdyż takie rozwiązanie pozwoli innym firmom , specjalizujący się w danym asortymencie, na złożenie konkurencyjnej oferty, a tym samym umożliwi Zamawiającemu wybór z pośród najkorzystniejszych ofert, jak i osiągnięcie niższych cen oraz racjonalne gospodarowanie finansami publicznymi.</w:t>
      </w:r>
    </w:p>
    <w:p w:rsidR="00F574CA" w:rsidRPr="006F3BCE" w:rsidRDefault="006957A8" w:rsidP="00B13AFC">
      <w:pPr>
        <w:tabs>
          <w:tab w:val="left" w:pos="284"/>
        </w:tabs>
        <w:autoSpaceDN w:val="0"/>
        <w:spacing w:after="0" w:line="240" w:lineRule="auto"/>
        <w:ind w:left="284" w:right="283"/>
        <w:jc w:val="both"/>
        <w:rPr>
          <w:rFonts w:eastAsia="Times New Roman" w:cs="Times New Roman"/>
          <w:sz w:val="22"/>
          <w:lang w:eastAsia="pl-PL"/>
        </w:rPr>
      </w:pPr>
      <w:r>
        <w:rPr>
          <w:rFonts w:eastAsia="Lucida Sans Unicode" w:cs="Times New Roman"/>
          <w:b/>
          <w:bCs/>
          <w:kern w:val="2"/>
          <w:sz w:val="22"/>
          <w:lang w:eastAsia="hi-IN" w:bidi="hi-IN"/>
        </w:rPr>
        <w:t>Pytanie nr 24b</w:t>
      </w:r>
      <w:r w:rsidR="00B33739" w:rsidRPr="006F3BCE">
        <w:rPr>
          <w:rFonts w:eastAsia="Lucida Sans Unicode" w:cs="Times New Roman"/>
          <w:b/>
          <w:bCs/>
          <w:kern w:val="2"/>
          <w:sz w:val="22"/>
          <w:lang w:eastAsia="hi-IN" w:bidi="hi-IN"/>
        </w:rPr>
        <w:t xml:space="preserve">-  </w:t>
      </w:r>
      <w:r w:rsidR="00F574CA" w:rsidRPr="006F3BCE">
        <w:rPr>
          <w:rFonts w:eastAsia="Times New Roman" w:cs="Times New Roman"/>
          <w:sz w:val="22"/>
          <w:lang w:eastAsia="pl-PL"/>
        </w:rPr>
        <w:t>Pakiet 20, poz. 1</w:t>
      </w:r>
      <w:r w:rsidR="00B33739" w:rsidRPr="006F3BCE">
        <w:rPr>
          <w:rFonts w:eastAsia="Times New Roman" w:cs="Times New Roman"/>
          <w:sz w:val="22"/>
          <w:lang w:eastAsia="pl-PL"/>
        </w:rPr>
        <w:t xml:space="preserve">- </w:t>
      </w:r>
      <w:r w:rsidR="00F574CA" w:rsidRPr="006F3BCE">
        <w:rPr>
          <w:rFonts w:eastAsia="Times New Roman" w:cs="Times New Roman"/>
          <w:sz w:val="22"/>
          <w:lang w:eastAsia="pl-PL"/>
        </w:rPr>
        <w:t>Czy zamawiający dopuści wycenę za opakowanie zbiorcze 10 szt. – najmniejsze opakowanie handlowe, każdy worek pakowany indywidualnie w opakowanie foliowe, z przeliczeniem ilości i zaokrągleniem w górę do pełnych opakowań?</w:t>
      </w:r>
    </w:p>
    <w:p w:rsidR="00B33739" w:rsidRPr="006F3BCE" w:rsidRDefault="006957A8" w:rsidP="00B33739">
      <w:pPr>
        <w:tabs>
          <w:tab w:val="left" w:pos="284"/>
        </w:tabs>
        <w:autoSpaceDN w:val="0"/>
        <w:spacing w:after="0" w:line="240" w:lineRule="auto"/>
        <w:ind w:left="284" w:right="283"/>
        <w:jc w:val="both"/>
        <w:rPr>
          <w:rFonts w:eastAsia="Times New Roman" w:cs="Times New Roman"/>
          <w:sz w:val="22"/>
          <w:lang w:eastAsia="pl-PL"/>
        </w:rPr>
      </w:pPr>
      <w:r>
        <w:rPr>
          <w:rFonts w:eastAsia="Times New Roman" w:cs="Times New Roman"/>
          <w:b/>
          <w:sz w:val="22"/>
          <w:lang w:eastAsia="pl-PL"/>
        </w:rPr>
        <w:t>Odpowiedź na pytanie nr 24 a-b</w:t>
      </w:r>
      <w:r w:rsidR="00B33739" w:rsidRPr="006F3BCE">
        <w:rPr>
          <w:rFonts w:eastAsia="Times New Roman" w:cs="Times New Roman"/>
          <w:b/>
          <w:sz w:val="22"/>
          <w:lang w:eastAsia="pl-PL"/>
        </w:rPr>
        <w:t xml:space="preserve">: </w:t>
      </w:r>
      <w:r w:rsidR="00A5328F" w:rsidRPr="006F3BCE">
        <w:rPr>
          <w:rFonts w:eastAsia="Times New Roman" w:cs="Times New Roman"/>
          <w:b/>
          <w:sz w:val="22"/>
          <w:lang w:eastAsia="pl-PL"/>
        </w:rPr>
        <w:t>Nie. Zapisy SIWZ bez zmian.</w:t>
      </w:r>
    </w:p>
    <w:p w:rsidR="00F574CA" w:rsidRPr="006F3BCE" w:rsidRDefault="00F574CA" w:rsidP="00B13AFC">
      <w:pPr>
        <w:tabs>
          <w:tab w:val="left" w:pos="284"/>
        </w:tabs>
        <w:autoSpaceDN w:val="0"/>
        <w:spacing w:after="0" w:line="240" w:lineRule="auto"/>
        <w:ind w:left="284" w:right="283"/>
        <w:jc w:val="both"/>
        <w:rPr>
          <w:rFonts w:eastAsia="Times New Roman" w:cs="Times New Roman"/>
          <w:sz w:val="22"/>
          <w:highlight w:val="green"/>
          <w:lang w:eastAsia="pl-PL"/>
        </w:rPr>
      </w:pPr>
    </w:p>
    <w:p w:rsidR="00F574CA" w:rsidRPr="006F3BCE" w:rsidRDefault="006957A8" w:rsidP="00B13AFC">
      <w:pPr>
        <w:tabs>
          <w:tab w:val="left" w:pos="284"/>
        </w:tabs>
        <w:autoSpaceDN w:val="0"/>
        <w:spacing w:after="0" w:line="240" w:lineRule="auto"/>
        <w:ind w:left="284" w:right="283"/>
        <w:jc w:val="both"/>
        <w:rPr>
          <w:rFonts w:eastAsia="Times New Roman" w:cs="Times New Roman"/>
          <w:sz w:val="22"/>
          <w:highlight w:val="green"/>
          <w:lang w:eastAsia="pl-PL"/>
        </w:rPr>
      </w:pPr>
      <w:r>
        <w:rPr>
          <w:rFonts w:eastAsia="Lucida Sans Unicode" w:cs="Times New Roman"/>
          <w:b/>
          <w:bCs/>
          <w:kern w:val="2"/>
          <w:sz w:val="22"/>
          <w:lang w:eastAsia="hi-IN" w:bidi="hi-IN"/>
        </w:rPr>
        <w:t>Pytanie nr 25</w:t>
      </w:r>
      <w:r w:rsidR="00B33739" w:rsidRPr="006F3BCE">
        <w:rPr>
          <w:rFonts w:eastAsia="Lucida Sans Unicode" w:cs="Times New Roman"/>
          <w:b/>
          <w:bCs/>
          <w:kern w:val="2"/>
          <w:sz w:val="22"/>
          <w:lang w:eastAsia="hi-IN" w:bidi="hi-IN"/>
        </w:rPr>
        <w:t xml:space="preserve"> -  </w:t>
      </w:r>
      <w:r w:rsidR="00F574CA" w:rsidRPr="006F3BCE">
        <w:rPr>
          <w:rFonts w:eastAsia="Times New Roman" w:cs="Times New Roman"/>
          <w:sz w:val="22"/>
          <w:lang w:eastAsia="pl-PL"/>
        </w:rPr>
        <w:t>Pakiet 21, poz.3</w:t>
      </w:r>
      <w:r w:rsidR="00B33739" w:rsidRPr="006F3BCE">
        <w:rPr>
          <w:rFonts w:eastAsia="Times New Roman" w:cs="Times New Roman"/>
          <w:sz w:val="22"/>
          <w:lang w:eastAsia="pl-PL"/>
        </w:rPr>
        <w:t xml:space="preserve"> - </w:t>
      </w:r>
      <w:r w:rsidR="00F574CA" w:rsidRPr="006F3BCE">
        <w:rPr>
          <w:rFonts w:eastAsia="Times New Roman" w:cs="Times New Roman"/>
          <w:sz w:val="22"/>
          <w:lang w:eastAsia="pl-PL"/>
        </w:rPr>
        <w:t>Czy zamawiający dopuści rozmiar wziernika xxs—łyżeczkę o szerokości 15 cm +/- 1 cm?</w:t>
      </w:r>
    </w:p>
    <w:p w:rsidR="00B33739" w:rsidRPr="006F3BCE" w:rsidRDefault="00B33739" w:rsidP="00B33739">
      <w:pPr>
        <w:tabs>
          <w:tab w:val="left" w:pos="284"/>
        </w:tabs>
        <w:autoSpaceDN w:val="0"/>
        <w:spacing w:after="0" w:line="240" w:lineRule="auto"/>
        <w:ind w:left="284" w:right="283"/>
        <w:jc w:val="both"/>
        <w:rPr>
          <w:rFonts w:eastAsia="Times New Roman" w:cs="Times New Roman"/>
          <w:sz w:val="22"/>
          <w:highlight w:val="green"/>
          <w:lang w:eastAsia="pl-PL"/>
        </w:rPr>
      </w:pPr>
      <w:r w:rsidRPr="006F3BCE">
        <w:rPr>
          <w:rFonts w:eastAsia="Times New Roman" w:cs="Times New Roman"/>
          <w:b/>
          <w:sz w:val="22"/>
          <w:lang w:eastAsia="pl-PL"/>
        </w:rPr>
        <w:t>Odpowiedź na pytanie nr 2</w:t>
      </w:r>
      <w:r w:rsidR="006957A8">
        <w:rPr>
          <w:rFonts w:eastAsia="Times New Roman" w:cs="Times New Roman"/>
          <w:b/>
          <w:sz w:val="22"/>
          <w:lang w:eastAsia="pl-PL"/>
        </w:rPr>
        <w:t>5</w:t>
      </w:r>
      <w:r w:rsidRPr="006F3BCE">
        <w:rPr>
          <w:rFonts w:eastAsia="Times New Roman" w:cs="Times New Roman"/>
          <w:b/>
          <w:sz w:val="22"/>
          <w:lang w:eastAsia="pl-PL"/>
        </w:rPr>
        <w:t>:Tak, Zamawiający dopuszcza.</w:t>
      </w:r>
    </w:p>
    <w:p w:rsidR="00F574CA" w:rsidRPr="006F3BCE" w:rsidRDefault="00F574CA" w:rsidP="00B13AFC">
      <w:pPr>
        <w:tabs>
          <w:tab w:val="left" w:pos="284"/>
        </w:tabs>
        <w:autoSpaceDN w:val="0"/>
        <w:spacing w:after="0" w:line="240" w:lineRule="auto"/>
        <w:ind w:left="284" w:right="283"/>
        <w:jc w:val="both"/>
        <w:rPr>
          <w:rFonts w:eastAsia="Times New Roman" w:cs="Times New Roman"/>
          <w:sz w:val="22"/>
          <w:highlight w:val="green"/>
          <w:lang w:eastAsia="pl-PL"/>
        </w:rPr>
      </w:pPr>
    </w:p>
    <w:p w:rsidR="00F574CA" w:rsidRPr="006F3BCE" w:rsidRDefault="00B33739" w:rsidP="00B13AFC">
      <w:pPr>
        <w:tabs>
          <w:tab w:val="left" w:pos="284"/>
        </w:tabs>
        <w:autoSpaceDN w:val="0"/>
        <w:spacing w:after="0" w:line="240" w:lineRule="auto"/>
        <w:ind w:left="284" w:right="283"/>
        <w:jc w:val="both"/>
        <w:rPr>
          <w:rFonts w:eastAsia="Times New Roman" w:cs="Times New Roman"/>
          <w:sz w:val="22"/>
          <w:lang w:eastAsia="pl-PL"/>
        </w:rPr>
      </w:pPr>
      <w:r w:rsidRPr="006F3BCE">
        <w:rPr>
          <w:rFonts w:eastAsia="Lucida Sans Unicode" w:cs="Times New Roman"/>
          <w:b/>
          <w:bCs/>
          <w:kern w:val="2"/>
          <w:sz w:val="22"/>
          <w:lang w:eastAsia="hi-IN" w:bidi="hi-IN"/>
        </w:rPr>
        <w:t>Pytanie nr 2</w:t>
      </w:r>
      <w:r w:rsidR="006957A8">
        <w:rPr>
          <w:rFonts w:eastAsia="Lucida Sans Unicode" w:cs="Times New Roman"/>
          <w:b/>
          <w:bCs/>
          <w:kern w:val="2"/>
          <w:sz w:val="22"/>
          <w:lang w:eastAsia="hi-IN" w:bidi="hi-IN"/>
        </w:rPr>
        <w:t>5a</w:t>
      </w:r>
      <w:r w:rsidRPr="006F3BCE">
        <w:rPr>
          <w:rFonts w:eastAsia="Lucida Sans Unicode" w:cs="Times New Roman"/>
          <w:b/>
          <w:bCs/>
          <w:kern w:val="2"/>
          <w:sz w:val="22"/>
          <w:lang w:eastAsia="hi-IN" w:bidi="hi-IN"/>
        </w:rPr>
        <w:t xml:space="preserve"> -  </w:t>
      </w:r>
      <w:r w:rsidR="00F574CA" w:rsidRPr="006F3BCE">
        <w:rPr>
          <w:rFonts w:eastAsia="Times New Roman" w:cs="Times New Roman"/>
          <w:sz w:val="22"/>
          <w:lang w:eastAsia="pl-PL"/>
        </w:rPr>
        <w:t>Pakiet 21, poz.1-4</w:t>
      </w:r>
      <w:r w:rsidRPr="006F3BCE">
        <w:rPr>
          <w:rFonts w:eastAsia="Times New Roman" w:cs="Times New Roman"/>
          <w:sz w:val="22"/>
          <w:lang w:eastAsia="pl-PL"/>
        </w:rPr>
        <w:t xml:space="preserve">  - </w:t>
      </w:r>
      <w:r w:rsidR="00F574CA" w:rsidRPr="006F3BCE">
        <w:rPr>
          <w:rFonts w:eastAsia="Times New Roman" w:cs="Times New Roman"/>
          <w:sz w:val="22"/>
          <w:lang w:eastAsia="pl-PL"/>
        </w:rPr>
        <w:t>Prosimy Zamawiającego o dopuszczenie wyceny za najmniejsze opakowanie  handlowe 100 szt. z przeliczeniem ilości z zaokrągleniem w górę do pełnych opakowań.</w:t>
      </w:r>
    </w:p>
    <w:p w:rsidR="00F574CA" w:rsidRPr="006F3BCE" w:rsidRDefault="006957A8" w:rsidP="00B13AFC">
      <w:pPr>
        <w:tabs>
          <w:tab w:val="left" w:pos="284"/>
        </w:tabs>
        <w:autoSpaceDN w:val="0"/>
        <w:spacing w:after="0" w:line="240" w:lineRule="auto"/>
        <w:ind w:left="284" w:right="283"/>
        <w:jc w:val="both"/>
        <w:rPr>
          <w:rFonts w:eastAsia="Times New Roman" w:cs="Times New Roman"/>
          <w:sz w:val="22"/>
          <w:lang w:eastAsia="pl-PL"/>
        </w:rPr>
      </w:pPr>
      <w:r>
        <w:rPr>
          <w:rFonts w:eastAsia="Lucida Sans Unicode" w:cs="Times New Roman"/>
          <w:b/>
          <w:bCs/>
          <w:kern w:val="2"/>
          <w:sz w:val="22"/>
          <w:lang w:eastAsia="hi-IN" w:bidi="hi-IN"/>
        </w:rPr>
        <w:t>Pytanie nr 25b</w:t>
      </w:r>
      <w:r w:rsidR="00B33739" w:rsidRPr="006F3BCE">
        <w:rPr>
          <w:rFonts w:eastAsia="Lucida Sans Unicode" w:cs="Times New Roman"/>
          <w:b/>
          <w:bCs/>
          <w:kern w:val="2"/>
          <w:sz w:val="22"/>
          <w:lang w:eastAsia="hi-IN" w:bidi="hi-IN"/>
        </w:rPr>
        <w:t xml:space="preserve"> -  </w:t>
      </w:r>
      <w:r w:rsidR="00F574CA" w:rsidRPr="006F3BCE">
        <w:rPr>
          <w:rFonts w:eastAsia="Times New Roman" w:cs="Times New Roman"/>
          <w:sz w:val="22"/>
          <w:lang w:eastAsia="pl-PL"/>
        </w:rPr>
        <w:t>Pakiet 21, poz.5</w:t>
      </w:r>
      <w:r w:rsidR="00B33739" w:rsidRPr="006F3BCE">
        <w:rPr>
          <w:rFonts w:eastAsia="Times New Roman" w:cs="Times New Roman"/>
          <w:sz w:val="22"/>
          <w:lang w:eastAsia="pl-PL"/>
        </w:rPr>
        <w:t xml:space="preserve">  - </w:t>
      </w:r>
      <w:r w:rsidR="00F574CA" w:rsidRPr="006F3BCE">
        <w:rPr>
          <w:rFonts w:eastAsia="Times New Roman" w:cs="Times New Roman"/>
          <w:sz w:val="22"/>
          <w:lang w:eastAsia="pl-PL"/>
        </w:rPr>
        <w:t>Prosimy Zamawiającego o dopuszczenie wyceny za najmniejsze opakowanie  handlowe 144 szt. z przeliczeniem ilości z zaokrągleniem w górę do pełnych opakowań.</w:t>
      </w:r>
    </w:p>
    <w:p w:rsidR="00F574CA" w:rsidRPr="006F3BCE" w:rsidRDefault="006957A8" w:rsidP="00B13AFC">
      <w:pPr>
        <w:tabs>
          <w:tab w:val="left" w:pos="284"/>
        </w:tabs>
        <w:autoSpaceDN w:val="0"/>
        <w:spacing w:after="0" w:line="240" w:lineRule="auto"/>
        <w:ind w:left="284" w:right="283"/>
        <w:jc w:val="both"/>
        <w:rPr>
          <w:rFonts w:eastAsia="Times New Roman" w:cs="Times New Roman"/>
          <w:sz w:val="22"/>
          <w:highlight w:val="green"/>
          <w:lang w:eastAsia="pl-PL"/>
        </w:rPr>
      </w:pPr>
      <w:r>
        <w:rPr>
          <w:rFonts w:eastAsia="Lucida Sans Unicode" w:cs="Times New Roman"/>
          <w:b/>
          <w:bCs/>
          <w:kern w:val="2"/>
          <w:sz w:val="22"/>
          <w:lang w:eastAsia="hi-IN" w:bidi="hi-IN"/>
        </w:rPr>
        <w:t>Pytanie nr 25c</w:t>
      </w:r>
      <w:r w:rsidR="00182183" w:rsidRPr="006F3BCE">
        <w:rPr>
          <w:rFonts w:eastAsia="Lucida Sans Unicode" w:cs="Times New Roman"/>
          <w:b/>
          <w:bCs/>
          <w:kern w:val="2"/>
          <w:sz w:val="22"/>
          <w:lang w:eastAsia="hi-IN" w:bidi="hi-IN"/>
        </w:rPr>
        <w:t xml:space="preserve"> -  </w:t>
      </w:r>
      <w:r w:rsidR="00F574CA" w:rsidRPr="006F3BCE">
        <w:rPr>
          <w:rFonts w:eastAsia="Times New Roman" w:cs="Times New Roman"/>
          <w:sz w:val="22"/>
          <w:lang w:eastAsia="pl-PL"/>
        </w:rPr>
        <w:t>Pakiet 23, poz.5-6</w:t>
      </w:r>
      <w:r w:rsidR="00182183" w:rsidRPr="006F3BCE">
        <w:rPr>
          <w:rFonts w:eastAsia="Times New Roman" w:cs="Times New Roman"/>
          <w:sz w:val="22"/>
          <w:lang w:eastAsia="pl-PL"/>
        </w:rPr>
        <w:t xml:space="preserve"> - </w:t>
      </w:r>
      <w:r w:rsidR="00F574CA" w:rsidRPr="006F3BCE">
        <w:rPr>
          <w:rFonts w:eastAsia="Times New Roman" w:cs="Times New Roman"/>
          <w:sz w:val="22"/>
          <w:lang w:eastAsia="pl-PL"/>
        </w:rPr>
        <w:t>Prosimy o wydzielenie poz.5-6 do osobnego pakietu, gdyż takie rozwiązanie pozwoli innym firmom , specjalizujący się w danym asortymencie, na złożenie konkurencyjnej oferty, a tym samym umożliwi Zamawiającemu wybór z pośród najkorzystniejszych ofert, jak i osiągnięcie niższych cen oraz racjonalne gospodarowanie finansami publicznymi.</w:t>
      </w:r>
    </w:p>
    <w:p w:rsidR="00182183" w:rsidRPr="006F3BCE" w:rsidRDefault="00182183" w:rsidP="00182183">
      <w:pPr>
        <w:tabs>
          <w:tab w:val="left" w:pos="284"/>
        </w:tabs>
        <w:autoSpaceDN w:val="0"/>
        <w:spacing w:after="0" w:line="240" w:lineRule="auto"/>
        <w:ind w:left="284" w:right="283"/>
        <w:jc w:val="both"/>
        <w:rPr>
          <w:rFonts w:eastAsia="Times New Roman" w:cs="Times New Roman"/>
          <w:b/>
          <w:sz w:val="22"/>
          <w:lang w:eastAsia="pl-PL"/>
        </w:rPr>
      </w:pPr>
      <w:r w:rsidRPr="006F3BCE">
        <w:rPr>
          <w:rFonts w:eastAsia="Times New Roman" w:cs="Times New Roman"/>
          <w:b/>
          <w:sz w:val="22"/>
          <w:lang w:eastAsia="pl-PL"/>
        </w:rPr>
        <w:t>Odpowiedź na pytanie nr</w:t>
      </w:r>
      <w:r w:rsidR="006957A8">
        <w:rPr>
          <w:rFonts w:eastAsia="Times New Roman" w:cs="Times New Roman"/>
          <w:b/>
          <w:sz w:val="22"/>
          <w:lang w:eastAsia="pl-PL"/>
        </w:rPr>
        <w:t>25 a- c</w:t>
      </w:r>
      <w:r w:rsidRPr="006F3BCE">
        <w:rPr>
          <w:rFonts w:eastAsia="Times New Roman" w:cs="Times New Roman"/>
          <w:b/>
          <w:sz w:val="22"/>
          <w:lang w:eastAsia="pl-PL"/>
        </w:rPr>
        <w:t>: Nie. Zapisy SIWZ bez zmian.</w:t>
      </w:r>
    </w:p>
    <w:p w:rsidR="00F574CA" w:rsidRPr="006F3BCE" w:rsidRDefault="00F574CA" w:rsidP="00B13AFC">
      <w:pPr>
        <w:tabs>
          <w:tab w:val="left" w:pos="284"/>
        </w:tabs>
        <w:autoSpaceDN w:val="0"/>
        <w:spacing w:after="0" w:line="240" w:lineRule="auto"/>
        <w:ind w:left="284" w:right="283"/>
        <w:jc w:val="both"/>
        <w:rPr>
          <w:rFonts w:eastAsia="Times New Roman" w:cs="Times New Roman"/>
          <w:sz w:val="22"/>
          <w:lang w:eastAsia="pl-PL"/>
        </w:rPr>
      </w:pPr>
    </w:p>
    <w:p w:rsidR="00F574CA" w:rsidRPr="006F3BCE" w:rsidRDefault="006957A8" w:rsidP="00182183">
      <w:pPr>
        <w:tabs>
          <w:tab w:val="left" w:pos="284"/>
        </w:tabs>
        <w:autoSpaceDN w:val="0"/>
        <w:spacing w:after="0" w:line="240" w:lineRule="auto"/>
        <w:ind w:left="284" w:right="283"/>
        <w:jc w:val="both"/>
        <w:rPr>
          <w:rFonts w:eastAsia="SimSun" w:cs="Times New Roman"/>
          <w:kern w:val="3"/>
          <w:sz w:val="22"/>
          <w:lang w:eastAsia="zh-CN" w:bidi="hi-IN"/>
        </w:rPr>
      </w:pPr>
      <w:r>
        <w:rPr>
          <w:rFonts w:eastAsia="Lucida Sans Unicode" w:cs="Times New Roman"/>
          <w:b/>
          <w:bCs/>
          <w:kern w:val="2"/>
          <w:sz w:val="22"/>
          <w:lang w:eastAsia="hi-IN" w:bidi="hi-IN"/>
        </w:rPr>
        <w:lastRenderedPageBreak/>
        <w:t>Pytanie nr 26</w:t>
      </w:r>
      <w:r w:rsidR="00182183" w:rsidRPr="006F3BCE">
        <w:rPr>
          <w:rFonts w:eastAsia="Lucida Sans Unicode" w:cs="Times New Roman"/>
          <w:b/>
          <w:bCs/>
          <w:kern w:val="2"/>
          <w:sz w:val="22"/>
          <w:lang w:eastAsia="hi-IN" w:bidi="hi-IN"/>
        </w:rPr>
        <w:t xml:space="preserve"> -  </w:t>
      </w:r>
      <w:r w:rsidR="00F574CA" w:rsidRPr="006F3BCE">
        <w:rPr>
          <w:rFonts w:eastAsia="Times New Roman" w:cs="Times New Roman"/>
          <w:sz w:val="22"/>
          <w:lang w:eastAsia="pl-PL"/>
        </w:rPr>
        <w:t>Pakiet 23, poz.5</w:t>
      </w:r>
      <w:r w:rsidR="00182183" w:rsidRPr="006F3BCE">
        <w:rPr>
          <w:rFonts w:eastAsia="Times New Roman" w:cs="Times New Roman"/>
          <w:sz w:val="22"/>
          <w:lang w:eastAsia="pl-PL"/>
        </w:rPr>
        <w:t xml:space="preserve">  - </w:t>
      </w:r>
      <w:r w:rsidR="00F574CA" w:rsidRPr="006F3BCE">
        <w:rPr>
          <w:rFonts w:eastAsia="SimSun" w:cs="Times New Roman"/>
          <w:bCs/>
          <w:sz w:val="22"/>
          <w:lang w:eastAsia="zh-CN"/>
        </w:rPr>
        <w:t>Czy zamawiający dopuści</w:t>
      </w:r>
      <w:r w:rsidR="00F574CA" w:rsidRPr="006F3BCE">
        <w:rPr>
          <w:rFonts w:eastAsia="SimSun" w:cs="Times New Roman"/>
          <w:sz w:val="22"/>
          <w:lang w:eastAsia="zh-CN"/>
        </w:rPr>
        <w:t xml:space="preserve"> </w:t>
      </w:r>
      <w:r w:rsidR="00F574CA" w:rsidRPr="006F3BCE">
        <w:rPr>
          <w:rFonts w:eastAsia="SimSun" w:cs="Times New Roman"/>
          <w:bCs/>
          <w:sz w:val="22"/>
          <w:lang w:eastAsia="zh-CN"/>
        </w:rPr>
        <w:t xml:space="preserve">strzykawki trzyczęściowe luer lock jednorazowego użytku, sterylne (sterylizowane tlenkiem etylenu), wykonane z medycznej klasy polipropylenu (cylinder, tłok) </w:t>
      </w:r>
      <w:r w:rsidR="00F574CA" w:rsidRPr="006F3BCE">
        <w:rPr>
          <w:rFonts w:eastAsia="SimSun" w:cs="Times New Roman"/>
          <w:sz w:val="22"/>
          <w:lang w:eastAsia="zh-CN"/>
        </w:rPr>
        <w:t xml:space="preserve">i poliizoprenu (uszczelka), </w:t>
      </w:r>
      <w:r w:rsidR="00F574CA" w:rsidRPr="006F3BCE">
        <w:rPr>
          <w:rFonts w:eastAsia="SimSun" w:cs="Times New Roman"/>
          <w:bCs/>
          <w:sz w:val="22"/>
          <w:lang w:eastAsia="zh-CN"/>
        </w:rPr>
        <w:t xml:space="preserve">przezroczysty cylinder dokładnie pokazujący zawartość strzykawki, wyraźne znaczniki skali, nie zawierają lateksu, pakowane indywidualnie w opakowanie papier-folia, </w:t>
      </w:r>
      <w:r w:rsidR="00F574CA" w:rsidRPr="006F3BCE">
        <w:rPr>
          <w:rFonts w:eastAsia="SimSun" w:cs="Times New Roman"/>
          <w:sz w:val="22"/>
          <w:lang w:eastAsia="zh-CN"/>
        </w:rPr>
        <w:t>strzykawka do pomp infuzyjnych 50/60 ml Luer Lock skala co 1 ml?</w:t>
      </w:r>
    </w:p>
    <w:p w:rsidR="00182183" w:rsidRPr="006F3BCE" w:rsidRDefault="006957A8" w:rsidP="00182183">
      <w:pPr>
        <w:tabs>
          <w:tab w:val="left" w:pos="284"/>
        </w:tabs>
        <w:autoSpaceDN w:val="0"/>
        <w:spacing w:after="0" w:line="240" w:lineRule="auto"/>
        <w:ind w:left="284" w:right="283"/>
        <w:jc w:val="both"/>
        <w:rPr>
          <w:rFonts w:eastAsia="Times New Roman" w:cs="Times New Roman"/>
          <w:sz w:val="22"/>
          <w:highlight w:val="green"/>
          <w:lang w:eastAsia="pl-PL"/>
        </w:rPr>
      </w:pPr>
      <w:r>
        <w:rPr>
          <w:rFonts w:eastAsia="Times New Roman" w:cs="Times New Roman"/>
          <w:b/>
          <w:sz w:val="22"/>
          <w:lang w:eastAsia="pl-PL"/>
        </w:rPr>
        <w:t>Odpowiedź na pytanie nr 26</w:t>
      </w:r>
      <w:r w:rsidR="00182183" w:rsidRPr="006F3BCE">
        <w:rPr>
          <w:rFonts w:eastAsia="Times New Roman" w:cs="Times New Roman"/>
          <w:b/>
          <w:sz w:val="22"/>
          <w:lang w:eastAsia="pl-PL"/>
        </w:rPr>
        <w:t>:Tak, Zamawiający dopuszcza.</w:t>
      </w:r>
    </w:p>
    <w:p w:rsidR="00F574CA" w:rsidRPr="006F3BCE" w:rsidRDefault="00F574CA" w:rsidP="00B13AFC">
      <w:pPr>
        <w:tabs>
          <w:tab w:val="left" w:pos="284"/>
        </w:tabs>
        <w:autoSpaceDE w:val="0"/>
        <w:autoSpaceDN w:val="0"/>
        <w:spacing w:after="0" w:line="240" w:lineRule="auto"/>
        <w:ind w:left="284" w:right="283"/>
        <w:jc w:val="both"/>
        <w:rPr>
          <w:rFonts w:eastAsia="SimSun" w:cs="Times New Roman"/>
          <w:sz w:val="22"/>
          <w:highlight w:val="green"/>
          <w:lang w:eastAsia="zh-CN"/>
        </w:rPr>
      </w:pPr>
    </w:p>
    <w:p w:rsidR="00F574CA" w:rsidRPr="006F3BCE" w:rsidRDefault="006957A8" w:rsidP="00182183">
      <w:pPr>
        <w:tabs>
          <w:tab w:val="left" w:pos="284"/>
        </w:tabs>
        <w:autoSpaceDE w:val="0"/>
        <w:autoSpaceDN w:val="0"/>
        <w:spacing w:after="0" w:line="240" w:lineRule="auto"/>
        <w:ind w:left="284" w:right="283"/>
        <w:jc w:val="both"/>
        <w:rPr>
          <w:rFonts w:eastAsia="Times New Roman" w:cs="Times New Roman"/>
          <w:sz w:val="22"/>
          <w:lang w:eastAsia="pl-PL"/>
        </w:rPr>
      </w:pPr>
      <w:r>
        <w:rPr>
          <w:rFonts w:eastAsia="Lucida Sans Unicode" w:cs="Times New Roman"/>
          <w:b/>
          <w:bCs/>
          <w:kern w:val="2"/>
          <w:sz w:val="22"/>
          <w:lang w:eastAsia="hi-IN" w:bidi="hi-IN"/>
        </w:rPr>
        <w:t>Pytanie nr 26a</w:t>
      </w:r>
      <w:r w:rsidR="00182183" w:rsidRPr="006F3BCE">
        <w:rPr>
          <w:rFonts w:eastAsia="Lucida Sans Unicode" w:cs="Times New Roman"/>
          <w:b/>
          <w:bCs/>
          <w:kern w:val="2"/>
          <w:sz w:val="22"/>
          <w:lang w:eastAsia="hi-IN" w:bidi="hi-IN"/>
        </w:rPr>
        <w:t xml:space="preserve"> -  </w:t>
      </w:r>
      <w:r w:rsidR="00F574CA" w:rsidRPr="006F3BCE">
        <w:rPr>
          <w:rFonts w:eastAsia="SimSun" w:cs="Times New Roman"/>
          <w:sz w:val="22"/>
          <w:lang w:eastAsia="zh-CN"/>
        </w:rPr>
        <w:t>Pakiet 25, poz.1-2</w:t>
      </w:r>
      <w:r w:rsidR="00182183" w:rsidRPr="006F3BCE">
        <w:rPr>
          <w:rFonts w:eastAsia="SimSun" w:cs="Times New Roman"/>
          <w:sz w:val="22"/>
          <w:lang w:eastAsia="zh-CN"/>
        </w:rPr>
        <w:t xml:space="preserve">  - </w:t>
      </w:r>
      <w:r w:rsidR="00F574CA" w:rsidRPr="006F3BCE">
        <w:rPr>
          <w:rFonts w:eastAsia="Times New Roman" w:cs="Times New Roman"/>
          <w:sz w:val="22"/>
          <w:lang w:eastAsia="pl-PL"/>
        </w:rPr>
        <w:t>Prosimy o wydzielenie poz.1-2 do osobnego pakietu, gdyż takie rozwiązanie pozwoli innym firmom , specjalizujący się w danym asortymencie, na złożenie konkurencyjnej oferty, a tym samym umożliwi Zamawiającemu wybór z pośród najkorzystniejszych ofert, jak i osiągnięcie niższych cen oraz racjonalne gospodarowanie finansami publicznymi.</w:t>
      </w:r>
    </w:p>
    <w:p w:rsidR="00182183" w:rsidRPr="006F3BCE" w:rsidRDefault="006957A8" w:rsidP="00182183">
      <w:pPr>
        <w:tabs>
          <w:tab w:val="left" w:pos="284"/>
        </w:tabs>
        <w:autoSpaceDN w:val="0"/>
        <w:spacing w:after="0" w:line="240" w:lineRule="auto"/>
        <w:ind w:left="284" w:right="283"/>
        <w:jc w:val="both"/>
        <w:rPr>
          <w:rFonts w:eastAsia="Times New Roman" w:cs="Times New Roman"/>
          <w:b/>
          <w:sz w:val="22"/>
          <w:lang w:eastAsia="pl-PL"/>
        </w:rPr>
      </w:pPr>
      <w:r>
        <w:rPr>
          <w:rFonts w:eastAsia="Times New Roman" w:cs="Times New Roman"/>
          <w:b/>
          <w:sz w:val="22"/>
          <w:lang w:eastAsia="pl-PL"/>
        </w:rPr>
        <w:t>Odpowiedź na pytanie nr 26a</w:t>
      </w:r>
      <w:r w:rsidR="00182183" w:rsidRPr="006F3BCE">
        <w:rPr>
          <w:rFonts w:eastAsia="Times New Roman" w:cs="Times New Roman"/>
          <w:b/>
          <w:sz w:val="22"/>
          <w:lang w:eastAsia="pl-PL"/>
        </w:rPr>
        <w:t>: Nie. Zapisy SIWZ bez zmian.</w:t>
      </w:r>
    </w:p>
    <w:p w:rsidR="00F574CA" w:rsidRPr="006F3BCE" w:rsidRDefault="00F574CA" w:rsidP="00B13AFC">
      <w:pPr>
        <w:tabs>
          <w:tab w:val="left" w:pos="284"/>
        </w:tabs>
        <w:spacing w:after="0" w:line="240" w:lineRule="auto"/>
        <w:ind w:left="284" w:right="283"/>
        <w:jc w:val="both"/>
        <w:rPr>
          <w:rFonts w:cs="Times New Roman"/>
          <w:b/>
          <w:sz w:val="22"/>
        </w:rPr>
      </w:pPr>
    </w:p>
    <w:p w:rsidR="00F574CA" w:rsidRPr="006F3BCE" w:rsidRDefault="006957A8" w:rsidP="00B13AFC">
      <w:pPr>
        <w:tabs>
          <w:tab w:val="left" w:pos="284"/>
        </w:tabs>
        <w:spacing w:after="0" w:line="240" w:lineRule="auto"/>
        <w:ind w:left="284" w:right="283"/>
        <w:jc w:val="both"/>
        <w:rPr>
          <w:rFonts w:eastAsia="Times New Roman" w:cs="Times New Roman"/>
          <w:sz w:val="22"/>
          <w:lang w:eastAsia="pl-PL"/>
        </w:rPr>
      </w:pPr>
      <w:r>
        <w:rPr>
          <w:rFonts w:eastAsia="Times New Roman" w:cs="Times New Roman"/>
          <w:b/>
          <w:sz w:val="22"/>
          <w:lang w:eastAsia="pl-PL"/>
        </w:rPr>
        <w:t>Pytanie nr 27</w:t>
      </w:r>
      <w:r w:rsidR="00754795" w:rsidRPr="006F3BCE">
        <w:rPr>
          <w:rFonts w:eastAsia="Times New Roman" w:cs="Times New Roman"/>
          <w:b/>
          <w:sz w:val="22"/>
          <w:lang w:eastAsia="pl-PL"/>
        </w:rPr>
        <w:t xml:space="preserve"> - </w:t>
      </w:r>
      <w:r w:rsidR="00F574CA" w:rsidRPr="006F3BCE">
        <w:rPr>
          <w:rFonts w:eastAsia="Times New Roman" w:cs="Times New Roman"/>
          <w:b/>
          <w:sz w:val="22"/>
          <w:lang w:eastAsia="pl-PL"/>
        </w:rPr>
        <w:t xml:space="preserve">Pakiet 63, pozycja 1- </w:t>
      </w:r>
      <w:r w:rsidR="00F574CA" w:rsidRPr="006F3BCE">
        <w:rPr>
          <w:rFonts w:eastAsia="Times New Roman" w:cs="Times New Roman"/>
          <w:sz w:val="22"/>
          <w:lang w:eastAsia="pl-PL"/>
        </w:rPr>
        <w:t>Czy zamawiający dopuści wziernik nosowy jednorazowego użytku niesterylny, czysty mikrobiologicznie, pozostałe parametry zgodne z SIWZ?</w:t>
      </w:r>
    </w:p>
    <w:p w:rsidR="00754795" w:rsidRPr="006F3BCE" w:rsidRDefault="006957A8" w:rsidP="00B13AFC">
      <w:pPr>
        <w:tabs>
          <w:tab w:val="left" w:pos="284"/>
        </w:tabs>
        <w:spacing w:after="0" w:line="240" w:lineRule="auto"/>
        <w:ind w:left="284" w:right="283"/>
        <w:jc w:val="both"/>
        <w:rPr>
          <w:rFonts w:eastAsia="Times New Roman" w:cs="Times New Roman"/>
          <w:b/>
          <w:sz w:val="22"/>
          <w:lang w:eastAsia="pl-PL"/>
        </w:rPr>
      </w:pPr>
      <w:r>
        <w:rPr>
          <w:rFonts w:eastAsia="Times New Roman" w:cs="Times New Roman"/>
          <w:b/>
          <w:sz w:val="22"/>
          <w:lang w:eastAsia="pl-PL"/>
        </w:rPr>
        <w:t>Odpowiedź na pytanie nr 27</w:t>
      </w:r>
      <w:r w:rsidR="00754795" w:rsidRPr="006F3BCE">
        <w:rPr>
          <w:rFonts w:eastAsia="Times New Roman" w:cs="Times New Roman"/>
          <w:b/>
          <w:sz w:val="22"/>
          <w:lang w:eastAsia="pl-PL"/>
        </w:rPr>
        <w:t>: Nie, Zapisy SIWZ bez zmian.</w:t>
      </w:r>
    </w:p>
    <w:p w:rsidR="00754795" w:rsidRPr="006F3BCE" w:rsidRDefault="00754795" w:rsidP="00B13AFC">
      <w:pPr>
        <w:tabs>
          <w:tab w:val="left" w:pos="284"/>
        </w:tabs>
        <w:spacing w:after="0" w:line="240" w:lineRule="auto"/>
        <w:ind w:left="284" w:right="283"/>
        <w:jc w:val="both"/>
        <w:rPr>
          <w:rFonts w:eastAsia="Times New Roman" w:cs="Times New Roman"/>
          <w:b/>
          <w:sz w:val="22"/>
          <w:lang w:eastAsia="pl-PL"/>
        </w:rPr>
      </w:pPr>
    </w:p>
    <w:p w:rsidR="00F574CA" w:rsidRPr="006F3BCE" w:rsidRDefault="006957A8" w:rsidP="00B13AFC">
      <w:pPr>
        <w:tabs>
          <w:tab w:val="left" w:pos="284"/>
        </w:tabs>
        <w:spacing w:after="0" w:line="240" w:lineRule="auto"/>
        <w:ind w:left="284" w:right="283"/>
        <w:jc w:val="both"/>
        <w:rPr>
          <w:rFonts w:eastAsia="Times New Roman" w:cs="Times New Roman"/>
          <w:sz w:val="22"/>
          <w:lang w:eastAsia="pl-PL"/>
        </w:rPr>
      </w:pPr>
      <w:r>
        <w:rPr>
          <w:rFonts w:eastAsia="Times New Roman" w:cs="Times New Roman"/>
          <w:b/>
          <w:sz w:val="22"/>
          <w:lang w:eastAsia="pl-PL"/>
        </w:rPr>
        <w:t>Pytanie nr 28a</w:t>
      </w:r>
      <w:r w:rsidR="00754795" w:rsidRPr="006F3BCE">
        <w:rPr>
          <w:rFonts w:eastAsia="Times New Roman" w:cs="Times New Roman"/>
          <w:b/>
          <w:sz w:val="22"/>
          <w:lang w:eastAsia="pl-PL"/>
        </w:rPr>
        <w:t xml:space="preserve"> - </w:t>
      </w:r>
      <w:r w:rsidR="00F574CA" w:rsidRPr="006F3BCE">
        <w:rPr>
          <w:rFonts w:eastAsia="Times New Roman" w:cs="Times New Roman"/>
          <w:b/>
          <w:sz w:val="22"/>
          <w:lang w:eastAsia="pl-PL"/>
        </w:rPr>
        <w:t xml:space="preserve">Pakiet 63, pozycja 2- </w:t>
      </w:r>
      <w:r w:rsidR="00F574CA" w:rsidRPr="006F3BCE">
        <w:rPr>
          <w:rFonts w:eastAsia="Times New Roman" w:cs="Times New Roman"/>
          <w:sz w:val="22"/>
          <w:lang w:eastAsia="pl-PL"/>
        </w:rPr>
        <w:t>Czy zamawiający dopuści wzierniki jednorazowego  użytku do otoskopu  w rozm. 2,5 i 4,0 ?</w:t>
      </w:r>
    </w:p>
    <w:p w:rsidR="00F574CA" w:rsidRPr="006F3BCE" w:rsidRDefault="00F574CA" w:rsidP="00B13AFC">
      <w:pPr>
        <w:tabs>
          <w:tab w:val="left" w:pos="284"/>
        </w:tabs>
        <w:spacing w:after="0" w:line="240" w:lineRule="auto"/>
        <w:ind w:left="284" w:right="283"/>
        <w:jc w:val="both"/>
        <w:rPr>
          <w:rFonts w:cs="Times New Roman"/>
          <w:sz w:val="22"/>
        </w:rPr>
      </w:pPr>
      <w:r w:rsidRPr="006F3BCE">
        <w:rPr>
          <w:rFonts w:cs="Times New Roman"/>
          <w:b/>
          <w:sz w:val="22"/>
        </w:rPr>
        <w:t xml:space="preserve">Pytanie nr </w:t>
      </w:r>
      <w:r w:rsidR="00814A31" w:rsidRPr="006F3BCE">
        <w:rPr>
          <w:rFonts w:cs="Times New Roman"/>
          <w:b/>
          <w:sz w:val="22"/>
        </w:rPr>
        <w:t>28</w:t>
      </w:r>
      <w:r w:rsidR="006957A8">
        <w:rPr>
          <w:rFonts w:cs="Times New Roman"/>
          <w:b/>
          <w:sz w:val="22"/>
        </w:rPr>
        <w:t>b</w:t>
      </w:r>
      <w:r w:rsidRPr="006F3BCE">
        <w:rPr>
          <w:rFonts w:cs="Times New Roman"/>
          <w:b/>
          <w:sz w:val="22"/>
        </w:rPr>
        <w:t xml:space="preserve"> – dotyczy pakietu nr 13 –</w:t>
      </w:r>
      <w:r w:rsidRPr="006F3BCE">
        <w:rPr>
          <w:rFonts w:cs="Times New Roman"/>
          <w:sz w:val="22"/>
        </w:rPr>
        <w:t xml:space="preserve"> Czy Zamawiający dopuści w pozycji 2 i 3 rampy równoważne wyposażone w łączniki bezigłowe NeutraClear ?</w:t>
      </w:r>
    </w:p>
    <w:p w:rsidR="00814A31" w:rsidRPr="006F3BCE" w:rsidRDefault="00814A31" w:rsidP="00B13AFC">
      <w:pPr>
        <w:tabs>
          <w:tab w:val="left" w:pos="284"/>
        </w:tabs>
        <w:spacing w:after="0" w:line="240" w:lineRule="auto"/>
        <w:ind w:left="284" w:right="283"/>
        <w:jc w:val="both"/>
        <w:rPr>
          <w:rFonts w:cs="Times New Roman"/>
          <w:sz w:val="22"/>
        </w:rPr>
      </w:pPr>
      <w:r w:rsidRPr="006F3BCE">
        <w:rPr>
          <w:rFonts w:cs="Times New Roman"/>
          <w:b/>
          <w:sz w:val="22"/>
        </w:rPr>
        <w:t>Odpowiedź na pytanie nr 28</w:t>
      </w:r>
      <w:r w:rsidR="006957A8">
        <w:rPr>
          <w:rFonts w:cs="Times New Roman"/>
          <w:b/>
          <w:sz w:val="22"/>
        </w:rPr>
        <w:t xml:space="preserve"> a - b </w:t>
      </w:r>
      <w:r w:rsidRPr="006F3BCE">
        <w:rPr>
          <w:rFonts w:cs="Times New Roman"/>
          <w:b/>
          <w:sz w:val="22"/>
        </w:rPr>
        <w:t>:</w:t>
      </w:r>
      <w:r w:rsidRPr="006F3BCE">
        <w:rPr>
          <w:rFonts w:cs="Times New Roman"/>
          <w:sz w:val="22"/>
        </w:rPr>
        <w:t xml:space="preserve"> </w:t>
      </w:r>
      <w:r w:rsidRPr="006957A8">
        <w:rPr>
          <w:rFonts w:cs="Times New Roman"/>
          <w:b/>
          <w:sz w:val="22"/>
        </w:rPr>
        <w:t>Tak, Zamawiający dopuszcza.</w:t>
      </w:r>
    </w:p>
    <w:p w:rsidR="00F574CA" w:rsidRPr="006F3BCE" w:rsidRDefault="00F574CA" w:rsidP="00B13AFC">
      <w:pPr>
        <w:tabs>
          <w:tab w:val="left" w:pos="284"/>
        </w:tabs>
        <w:spacing w:after="0" w:line="240" w:lineRule="auto"/>
        <w:ind w:left="284" w:right="283"/>
        <w:jc w:val="both"/>
        <w:rPr>
          <w:rFonts w:cs="Times New Roman"/>
          <w:sz w:val="22"/>
        </w:rPr>
      </w:pPr>
    </w:p>
    <w:p w:rsidR="00F574CA" w:rsidRPr="006F3BCE" w:rsidRDefault="00814A31" w:rsidP="00B13AFC">
      <w:pPr>
        <w:pStyle w:val="ox-5fd98cdf3e-msonormal"/>
        <w:tabs>
          <w:tab w:val="left" w:pos="284"/>
        </w:tabs>
        <w:spacing w:after="0"/>
        <w:ind w:left="284" w:right="283"/>
        <w:jc w:val="both"/>
        <w:rPr>
          <w:sz w:val="22"/>
          <w:szCs w:val="22"/>
        </w:rPr>
      </w:pPr>
      <w:r w:rsidRPr="006F3BCE">
        <w:rPr>
          <w:b/>
          <w:bCs/>
          <w:sz w:val="22"/>
          <w:szCs w:val="22"/>
        </w:rPr>
        <w:t xml:space="preserve">Pytanie nr 29 </w:t>
      </w:r>
      <w:r w:rsidR="008C6B3D" w:rsidRPr="006F3BCE">
        <w:rPr>
          <w:b/>
          <w:bCs/>
          <w:sz w:val="22"/>
          <w:szCs w:val="22"/>
        </w:rPr>
        <w:t>–</w:t>
      </w:r>
      <w:r w:rsidRPr="006F3BCE">
        <w:rPr>
          <w:b/>
          <w:bCs/>
          <w:sz w:val="22"/>
          <w:szCs w:val="22"/>
        </w:rPr>
        <w:t xml:space="preserve"> </w:t>
      </w:r>
      <w:r w:rsidR="00F574CA" w:rsidRPr="006F3BCE">
        <w:rPr>
          <w:b/>
          <w:bCs/>
          <w:sz w:val="22"/>
          <w:szCs w:val="22"/>
        </w:rPr>
        <w:t>Dotyczy</w:t>
      </w:r>
      <w:r w:rsidR="008C6B3D" w:rsidRPr="006F3BCE">
        <w:rPr>
          <w:b/>
          <w:bCs/>
          <w:sz w:val="22"/>
          <w:szCs w:val="22"/>
        </w:rPr>
        <w:t xml:space="preserve"> </w:t>
      </w:r>
      <w:r w:rsidR="00F574CA" w:rsidRPr="006F3BCE">
        <w:rPr>
          <w:b/>
          <w:bCs/>
          <w:sz w:val="22"/>
          <w:szCs w:val="22"/>
        </w:rPr>
        <w:t>Pakiet</w:t>
      </w:r>
      <w:r w:rsidR="008C6B3D" w:rsidRPr="006F3BCE">
        <w:rPr>
          <w:b/>
          <w:bCs/>
          <w:sz w:val="22"/>
          <w:szCs w:val="22"/>
        </w:rPr>
        <w:t>u</w:t>
      </w:r>
      <w:r w:rsidR="00F574CA" w:rsidRPr="006F3BCE">
        <w:rPr>
          <w:b/>
          <w:bCs/>
          <w:sz w:val="22"/>
          <w:szCs w:val="22"/>
        </w:rPr>
        <w:t xml:space="preserve"> nr 54, pozycja 1</w:t>
      </w:r>
      <w:r w:rsidRPr="006F3BCE">
        <w:rPr>
          <w:b/>
          <w:bCs/>
          <w:sz w:val="22"/>
          <w:szCs w:val="22"/>
        </w:rPr>
        <w:t xml:space="preserve"> -  </w:t>
      </w:r>
      <w:r w:rsidR="00F574CA" w:rsidRPr="006F3BCE">
        <w:rPr>
          <w:sz w:val="22"/>
          <w:szCs w:val="22"/>
        </w:rPr>
        <w:t> Czy Zamawiający dopuści cewnik dwuświatłowy poliuretanowy z ramionami prostymi z kolorystyczne oznaczonymi zakończeniami żylnymi i tętniczymi za pomocą klamerek zaciskowych, cewnik 12FR o długości 15 cm, 20cm, 24 cm widoczny w RTG. Biokompatybilny, termowrażliwy materiał cewnika mięknie po implantacji co zwiększa bezpieczeństwo i komfort   pacjenta. Kolorowo kodowane zaciski z opisem przepływów dla ułatwienia doboru właściwego cewnika. Elastycznie zabezpieczające obrotowe skrzydełka. Rozmiar i długość cewnika podana we French naniesiona na piastę cewnika. Zestaw z cewnikiem zawiera: igłę wprowadzającą 18Ga x 7cm, strzykawkę 5ml, cewnik PU widoczny w RTG, dwa rozszerzacze o wymiarach 8Fr x 10cm i 12Fr x 15cm, znaczona prowadnica J-Flex Tip 0.038’’, dwa koreczki</w:t>
      </w:r>
      <w:r w:rsidR="00F574CA" w:rsidRPr="006F3BCE">
        <w:rPr>
          <w:spacing w:val="17"/>
          <w:sz w:val="22"/>
          <w:szCs w:val="22"/>
        </w:rPr>
        <w:t xml:space="preserve"> </w:t>
      </w:r>
      <w:r w:rsidR="00F574CA" w:rsidRPr="006F3BCE">
        <w:rPr>
          <w:sz w:val="22"/>
          <w:szCs w:val="22"/>
        </w:rPr>
        <w:t>heparynizowane.</w:t>
      </w:r>
    </w:p>
    <w:p w:rsidR="00F574CA" w:rsidRPr="006F3BCE" w:rsidRDefault="00814A31" w:rsidP="00B13AFC">
      <w:pPr>
        <w:pStyle w:val="ox-5fd98cdf3e-msonormal"/>
        <w:tabs>
          <w:tab w:val="left" w:pos="284"/>
        </w:tabs>
        <w:spacing w:after="0"/>
        <w:ind w:left="284" w:right="283"/>
        <w:jc w:val="both"/>
        <w:rPr>
          <w:b/>
          <w:sz w:val="22"/>
          <w:szCs w:val="22"/>
        </w:rPr>
      </w:pPr>
      <w:r w:rsidRPr="006F3BCE">
        <w:rPr>
          <w:b/>
          <w:sz w:val="22"/>
          <w:szCs w:val="22"/>
        </w:rPr>
        <w:t>Odpowiedź na pytanie nr 29: Nie, Zapisy SIWZ bez zmian.</w:t>
      </w:r>
    </w:p>
    <w:p w:rsidR="00814A31" w:rsidRPr="006F3BCE" w:rsidRDefault="00814A31" w:rsidP="00B13AFC">
      <w:pPr>
        <w:pStyle w:val="ox-5fd98cdf3e-msonormal"/>
        <w:tabs>
          <w:tab w:val="left" w:pos="284"/>
        </w:tabs>
        <w:spacing w:after="0"/>
        <w:ind w:left="284" w:right="283"/>
        <w:jc w:val="both"/>
        <w:rPr>
          <w:b/>
          <w:sz w:val="22"/>
          <w:szCs w:val="22"/>
        </w:rPr>
      </w:pPr>
    </w:p>
    <w:p w:rsidR="00F574CA" w:rsidRPr="006F3BCE" w:rsidRDefault="00814A31" w:rsidP="00B13AFC">
      <w:pPr>
        <w:pStyle w:val="ox-5fd98cdf3e-msonormal"/>
        <w:tabs>
          <w:tab w:val="left" w:pos="284"/>
        </w:tabs>
        <w:spacing w:after="0"/>
        <w:ind w:left="284" w:right="283"/>
        <w:jc w:val="both"/>
        <w:rPr>
          <w:sz w:val="22"/>
          <w:szCs w:val="22"/>
        </w:rPr>
      </w:pPr>
      <w:r w:rsidRPr="006F3BCE">
        <w:rPr>
          <w:b/>
          <w:bCs/>
          <w:sz w:val="22"/>
          <w:szCs w:val="22"/>
        </w:rPr>
        <w:t xml:space="preserve">Pytanie nr 30 </w:t>
      </w:r>
      <w:r w:rsidR="008C6B3D" w:rsidRPr="006F3BCE">
        <w:rPr>
          <w:b/>
          <w:bCs/>
          <w:sz w:val="22"/>
          <w:szCs w:val="22"/>
        </w:rPr>
        <w:t>–</w:t>
      </w:r>
      <w:r w:rsidRPr="006F3BCE">
        <w:rPr>
          <w:b/>
          <w:bCs/>
          <w:sz w:val="22"/>
          <w:szCs w:val="22"/>
        </w:rPr>
        <w:t xml:space="preserve"> </w:t>
      </w:r>
      <w:r w:rsidR="00F574CA" w:rsidRPr="006F3BCE">
        <w:rPr>
          <w:b/>
          <w:bCs/>
          <w:sz w:val="22"/>
          <w:szCs w:val="22"/>
        </w:rPr>
        <w:t>Dotyczy</w:t>
      </w:r>
      <w:r w:rsidR="008C6B3D" w:rsidRPr="006F3BCE">
        <w:rPr>
          <w:b/>
          <w:bCs/>
          <w:sz w:val="22"/>
          <w:szCs w:val="22"/>
        </w:rPr>
        <w:t xml:space="preserve"> </w:t>
      </w:r>
      <w:r w:rsidR="00F574CA" w:rsidRPr="006F3BCE">
        <w:rPr>
          <w:b/>
          <w:bCs/>
          <w:sz w:val="22"/>
          <w:szCs w:val="22"/>
        </w:rPr>
        <w:t xml:space="preserve"> Pakiet</w:t>
      </w:r>
      <w:r w:rsidR="008C6B3D" w:rsidRPr="006F3BCE">
        <w:rPr>
          <w:b/>
          <w:bCs/>
          <w:sz w:val="22"/>
          <w:szCs w:val="22"/>
        </w:rPr>
        <w:t>u</w:t>
      </w:r>
      <w:r w:rsidR="00F574CA" w:rsidRPr="006F3BCE">
        <w:rPr>
          <w:b/>
          <w:bCs/>
          <w:sz w:val="22"/>
          <w:szCs w:val="22"/>
        </w:rPr>
        <w:t xml:space="preserve"> nr 54, pozycja 2</w:t>
      </w:r>
      <w:r w:rsidRPr="006F3BCE">
        <w:rPr>
          <w:b/>
          <w:bCs/>
          <w:sz w:val="22"/>
          <w:szCs w:val="22"/>
        </w:rPr>
        <w:t xml:space="preserve"> - </w:t>
      </w:r>
      <w:r w:rsidR="00F574CA" w:rsidRPr="006F3BCE">
        <w:rPr>
          <w:sz w:val="22"/>
          <w:szCs w:val="22"/>
        </w:rPr>
        <w:t> Czy Zamawiający dopuści cewnik dwuświatłowy poliuretanowy z ramionami prostymi z kolorystyczne oznaczonymi zakończeniami żylnymi i tętniczymi za pomocą klamerek zaciskowych, cewnik 14FR o długości 24 cm widoczny w RTG. Biokompatybilny, termowrażliwy materiał cewnika mięknie po implantacji co zwiększa bezpieczeństwo i komfort   pacjenta. Kolorowo kodowane zaciski z opisem przepływów dla ułatwienia doboru właściwego cewnika. Elastycznie zabezpieczające obrotowe skrzydełka. Rozmiar i długość cewnika podana we French naniesiona na piastę cewnika. Zestaw z cewnikiem zawiera: igłę wprowadzającą 18Ga x 7cm, strzykawkę 5ml, cewnik PU widoczny w RTG, dwa rozszerzacze o wymiarach 8Fr x 10cm i 12Fr x 15cm, znaczona prowadnica J-Flex Tip 0.038’’, dwa koreczki</w:t>
      </w:r>
      <w:r w:rsidR="00F574CA" w:rsidRPr="006F3BCE">
        <w:rPr>
          <w:spacing w:val="17"/>
          <w:sz w:val="22"/>
          <w:szCs w:val="22"/>
        </w:rPr>
        <w:t xml:space="preserve"> </w:t>
      </w:r>
      <w:r w:rsidR="00F574CA" w:rsidRPr="006F3BCE">
        <w:rPr>
          <w:sz w:val="22"/>
          <w:szCs w:val="22"/>
        </w:rPr>
        <w:t>heparynizowane.</w:t>
      </w:r>
    </w:p>
    <w:p w:rsidR="00814A31" w:rsidRPr="006F3BCE" w:rsidRDefault="00814A31" w:rsidP="00814A31">
      <w:pPr>
        <w:pStyle w:val="ox-5fd98cdf3e-msonormal"/>
        <w:tabs>
          <w:tab w:val="left" w:pos="284"/>
        </w:tabs>
        <w:spacing w:after="0"/>
        <w:ind w:left="284" w:right="283"/>
        <w:jc w:val="both"/>
        <w:rPr>
          <w:b/>
          <w:sz w:val="22"/>
          <w:szCs w:val="22"/>
        </w:rPr>
      </w:pPr>
      <w:r w:rsidRPr="006F3BCE">
        <w:rPr>
          <w:b/>
          <w:sz w:val="22"/>
          <w:szCs w:val="22"/>
        </w:rPr>
        <w:t>Odpowiedź na pytanie nr 30: Nie, Zapisy SIWZ bez zmian.</w:t>
      </w:r>
    </w:p>
    <w:p w:rsidR="00814A31" w:rsidRPr="006F3BCE" w:rsidRDefault="00814A31" w:rsidP="00B13AFC">
      <w:pPr>
        <w:pStyle w:val="ox-5fd98cdf3e-msonormal"/>
        <w:tabs>
          <w:tab w:val="left" w:pos="284"/>
        </w:tabs>
        <w:spacing w:after="0"/>
        <w:ind w:left="284" w:right="283"/>
        <w:jc w:val="both"/>
        <w:rPr>
          <w:sz w:val="22"/>
          <w:szCs w:val="22"/>
        </w:rPr>
      </w:pPr>
    </w:p>
    <w:p w:rsidR="00F574CA" w:rsidRPr="006F3BCE" w:rsidRDefault="00F574CA" w:rsidP="00B13AFC">
      <w:pPr>
        <w:pStyle w:val="ox-5fd98cdf3e-msonormal"/>
        <w:tabs>
          <w:tab w:val="left" w:pos="284"/>
        </w:tabs>
        <w:spacing w:after="0"/>
        <w:ind w:left="284" w:right="283"/>
        <w:jc w:val="both"/>
        <w:rPr>
          <w:sz w:val="22"/>
          <w:szCs w:val="22"/>
        </w:rPr>
      </w:pPr>
      <w:r w:rsidRPr="006F3BCE">
        <w:rPr>
          <w:sz w:val="22"/>
          <w:szCs w:val="22"/>
        </w:rPr>
        <w:t> </w:t>
      </w:r>
      <w:r w:rsidR="00814A31" w:rsidRPr="006F3BCE">
        <w:rPr>
          <w:b/>
          <w:bCs/>
          <w:sz w:val="22"/>
          <w:szCs w:val="22"/>
        </w:rPr>
        <w:t xml:space="preserve">Pytanie nr 31 </w:t>
      </w:r>
      <w:r w:rsidR="008C6B3D" w:rsidRPr="006F3BCE">
        <w:rPr>
          <w:b/>
          <w:bCs/>
          <w:sz w:val="22"/>
          <w:szCs w:val="22"/>
        </w:rPr>
        <w:t>–</w:t>
      </w:r>
      <w:r w:rsidR="00814A31" w:rsidRPr="006F3BCE">
        <w:rPr>
          <w:b/>
          <w:bCs/>
          <w:sz w:val="22"/>
          <w:szCs w:val="22"/>
        </w:rPr>
        <w:t xml:space="preserve"> </w:t>
      </w:r>
      <w:r w:rsidRPr="006F3BCE">
        <w:rPr>
          <w:b/>
          <w:bCs/>
          <w:sz w:val="22"/>
          <w:szCs w:val="22"/>
        </w:rPr>
        <w:t>Dotyczy</w:t>
      </w:r>
      <w:r w:rsidR="008C6B3D" w:rsidRPr="006F3BCE">
        <w:rPr>
          <w:b/>
          <w:bCs/>
          <w:sz w:val="22"/>
          <w:szCs w:val="22"/>
        </w:rPr>
        <w:t xml:space="preserve"> </w:t>
      </w:r>
      <w:r w:rsidRPr="006F3BCE">
        <w:rPr>
          <w:b/>
          <w:bCs/>
          <w:sz w:val="22"/>
          <w:szCs w:val="22"/>
        </w:rPr>
        <w:t>Pakiet</w:t>
      </w:r>
      <w:r w:rsidR="008C6B3D" w:rsidRPr="006F3BCE">
        <w:rPr>
          <w:b/>
          <w:bCs/>
          <w:sz w:val="22"/>
          <w:szCs w:val="22"/>
        </w:rPr>
        <w:t>u</w:t>
      </w:r>
      <w:r w:rsidRPr="006F3BCE">
        <w:rPr>
          <w:b/>
          <w:bCs/>
          <w:sz w:val="22"/>
          <w:szCs w:val="22"/>
        </w:rPr>
        <w:t xml:space="preserve"> nr 54, pozycja 3</w:t>
      </w:r>
      <w:r w:rsidR="00814A31" w:rsidRPr="006F3BCE">
        <w:rPr>
          <w:b/>
          <w:bCs/>
          <w:sz w:val="22"/>
          <w:szCs w:val="22"/>
        </w:rPr>
        <w:t xml:space="preserve"> - </w:t>
      </w:r>
      <w:r w:rsidRPr="006F3BCE">
        <w:rPr>
          <w:sz w:val="22"/>
          <w:szCs w:val="22"/>
        </w:rPr>
        <w:t> Czy Zamawiający dopuści cewnik dwuświatłowy poliuretanowy z ramionami prostymi z kolorystyczne oznaczonymi zakończeniami żylnymi i tętniczymi za pomocą klamerek zaciskowych, cewnik 14FR o długości 24 cm widoczny w RTG. Biokompatybilny, termowrażliwy materiał cewnika mięknie po implantacji co zwiększa bezpieczeństwo i komfort   pacjenta. Kolorowo kodowane zaciski z opisem przepływów dla ułatwienia doboru właściwego cewnika. Elastycznie zabezpieczające obrotowe skrzydełka. Rozmiar i długość cewnika podana we French naniesiona na piastę cewnika. Zestaw z cewnikiem zawiera: igłę wprowadzającą 18Ga x 7cm, strzykawkę 5ml, cewnik PU widoczny w RTG, dwa rozszerzacze o wymiarach 8Fr x 10cm i 12Fr x 15cm, znaczona prowadnica J-Flex Tip 0.038’’, dwa koreczki</w:t>
      </w:r>
      <w:r w:rsidRPr="006F3BCE">
        <w:rPr>
          <w:spacing w:val="17"/>
          <w:sz w:val="22"/>
          <w:szCs w:val="22"/>
        </w:rPr>
        <w:t xml:space="preserve"> </w:t>
      </w:r>
      <w:r w:rsidRPr="006F3BCE">
        <w:rPr>
          <w:sz w:val="22"/>
          <w:szCs w:val="22"/>
        </w:rPr>
        <w:t>heparynizowane.</w:t>
      </w:r>
    </w:p>
    <w:p w:rsidR="00814A31" w:rsidRPr="006F3BCE" w:rsidRDefault="00814A31" w:rsidP="00814A31">
      <w:pPr>
        <w:pStyle w:val="ox-5fd98cdf3e-msonormal"/>
        <w:tabs>
          <w:tab w:val="left" w:pos="284"/>
        </w:tabs>
        <w:spacing w:after="0"/>
        <w:ind w:right="283"/>
        <w:jc w:val="both"/>
        <w:rPr>
          <w:b/>
          <w:sz w:val="22"/>
          <w:szCs w:val="22"/>
        </w:rPr>
      </w:pPr>
      <w:r w:rsidRPr="006F3BCE">
        <w:rPr>
          <w:sz w:val="22"/>
          <w:szCs w:val="22"/>
        </w:rPr>
        <w:t xml:space="preserve">   </w:t>
      </w:r>
      <w:r w:rsidR="00F574CA" w:rsidRPr="006F3BCE">
        <w:rPr>
          <w:sz w:val="22"/>
          <w:szCs w:val="22"/>
        </w:rPr>
        <w:t> </w:t>
      </w:r>
      <w:r w:rsidRPr="006F3BCE">
        <w:rPr>
          <w:b/>
          <w:sz w:val="22"/>
          <w:szCs w:val="22"/>
        </w:rPr>
        <w:t>Odpowiedź na pytanie nr 31: Nie, Zapisy SIWZ bez zmian.</w:t>
      </w:r>
    </w:p>
    <w:p w:rsidR="00F574CA" w:rsidRPr="006F3BCE" w:rsidRDefault="00F574CA" w:rsidP="00B13AFC">
      <w:pPr>
        <w:pStyle w:val="ox-5fd98cdf3e-msonormal"/>
        <w:tabs>
          <w:tab w:val="left" w:pos="284"/>
        </w:tabs>
        <w:spacing w:after="0"/>
        <w:ind w:left="284" w:right="283"/>
        <w:jc w:val="both"/>
        <w:rPr>
          <w:sz w:val="22"/>
          <w:szCs w:val="22"/>
        </w:rPr>
      </w:pPr>
    </w:p>
    <w:p w:rsidR="00F574CA" w:rsidRPr="006F3BCE" w:rsidRDefault="00814A31" w:rsidP="00B13AFC">
      <w:pPr>
        <w:pStyle w:val="ox-5fd98cdf3e-msonormal"/>
        <w:tabs>
          <w:tab w:val="left" w:pos="284"/>
        </w:tabs>
        <w:spacing w:after="0"/>
        <w:ind w:left="284" w:right="283"/>
        <w:jc w:val="both"/>
        <w:rPr>
          <w:sz w:val="22"/>
          <w:szCs w:val="22"/>
        </w:rPr>
      </w:pPr>
      <w:r w:rsidRPr="006F3BCE">
        <w:rPr>
          <w:b/>
          <w:bCs/>
          <w:sz w:val="22"/>
          <w:szCs w:val="22"/>
        </w:rPr>
        <w:t xml:space="preserve">Pytanie nr 32 </w:t>
      </w:r>
      <w:r w:rsidR="008C6B3D" w:rsidRPr="006F3BCE">
        <w:rPr>
          <w:b/>
          <w:bCs/>
          <w:sz w:val="22"/>
          <w:szCs w:val="22"/>
        </w:rPr>
        <w:t>–</w:t>
      </w:r>
      <w:r w:rsidRPr="006F3BCE">
        <w:rPr>
          <w:b/>
          <w:bCs/>
          <w:sz w:val="22"/>
          <w:szCs w:val="22"/>
        </w:rPr>
        <w:t xml:space="preserve"> </w:t>
      </w:r>
      <w:r w:rsidR="00F574CA" w:rsidRPr="006F3BCE">
        <w:rPr>
          <w:b/>
          <w:bCs/>
          <w:sz w:val="22"/>
          <w:szCs w:val="22"/>
        </w:rPr>
        <w:t>Dotyczy</w:t>
      </w:r>
      <w:r w:rsidR="008C6B3D" w:rsidRPr="006F3BCE">
        <w:rPr>
          <w:b/>
          <w:bCs/>
          <w:sz w:val="22"/>
          <w:szCs w:val="22"/>
        </w:rPr>
        <w:t xml:space="preserve"> Pakietu </w:t>
      </w:r>
      <w:r w:rsidR="00F574CA" w:rsidRPr="006F3BCE">
        <w:rPr>
          <w:b/>
          <w:bCs/>
          <w:sz w:val="22"/>
          <w:szCs w:val="22"/>
        </w:rPr>
        <w:t>nr 54, pozycja 4</w:t>
      </w:r>
      <w:r w:rsidRPr="006F3BCE">
        <w:rPr>
          <w:b/>
          <w:bCs/>
          <w:sz w:val="22"/>
          <w:szCs w:val="22"/>
        </w:rPr>
        <w:t xml:space="preserve"> - </w:t>
      </w:r>
      <w:r w:rsidR="00F574CA" w:rsidRPr="006F3BCE">
        <w:rPr>
          <w:sz w:val="22"/>
          <w:szCs w:val="22"/>
        </w:rPr>
        <w:t xml:space="preserve">Czy Zamawiający dopuści cewnik permanentny do dializ poliuretanowy zestaw standardowy z cewnikiem dwukanałowym   15,5FR o długości całkowitej </w:t>
      </w:r>
      <w:r w:rsidR="00F574CA" w:rsidRPr="006F3BCE">
        <w:rPr>
          <w:sz w:val="22"/>
          <w:szCs w:val="22"/>
        </w:rPr>
        <w:lastRenderedPageBreak/>
        <w:t>24cm ( długość od mufy- 19cm ), 28cm (długość od mufy- 23cm), 32cm (długość od mufy- 27cm),36cm (długość od mufy- 31cm), 40cm (długość od mufy- 35cm), widoczny w Rtg. Zestaw składający się z: cewnika dwukanałowego z mufką z dwoma niezależnymi światłami tętniczymi o przepływie 2.6 cc i jednym światłem żylnym o</w:t>
      </w:r>
      <w:r w:rsidR="00F574CA" w:rsidRPr="006F3BCE">
        <w:rPr>
          <w:spacing w:val="25"/>
          <w:sz w:val="22"/>
          <w:szCs w:val="22"/>
        </w:rPr>
        <w:t xml:space="preserve"> </w:t>
      </w:r>
      <w:r w:rsidR="00F574CA" w:rsidRPr="006F3BCE">
        <w:rPr>
          <w:sz w:val="22"/>
          <w:szCs w:val="22"/>
        </w:rPr>
        <w:t>przepływie 1.6 cc wykonany z termowrażliwego, biokompatybilnego Carbothane w zestawie z: tunelizatorem metalowym z gwintową nasadką uciskową, mankietem uszczelniającym, zespołem rozgałęziaczy, rozszerzadłem tunelizującym, rozszerzaczem naczyniowym 16F, skalpelem, igłą punkcyjną 18 G x 7cm, pianka zabezpieczającą, opatrunki na ranę, portami iniekcyjnymi, usztywniaczem.</w:t>
      </w:r>
    </w:p>
    <w:p w:rsidR="00814A31" w:rsidRPr="006F3BCE" w:rsidRDefault="00814A31" w:rsidP="00814A31">
      <w:pPr>
        <w:pStyle w:val="ox-5fd98cdf3e-msonormal"/>
        <w:tabs>
          <w:tab w:val="left" w:pos="284"/>
        </w:tabs>
        <w:spacing w:after="0"/>
        <w:ind w:left="284" w:right="283"/>
        <w:jc w:val="both"/>
        <w:rPr>
          <w:b/>
          <w:sz w:val="22"/>
          <w:szCs w:val="22"/>
        </w:rPr>
      </w:pPr>
      <w:r w:rsidRPr="006F3BCE">
        <w:rPr>
          <w:b/>
          <w:sz w:val="22"/>
          <w:szCs w:val="22"/>
        </w:rPr>
        <w:t>Odpowiedź na pytanie nr 32: Nie, Zapisy SIWZ bez zmian.</w:t>
      </w:r>
    </w:p>
    <w:p w:rsidR="00F574CA" w:rsidRPr="006F3BCE" w:rsidRDefault="00F574CA" w:rsidP="00B13AFC">
      <w:pPr>
        <w:pStyle w:val="ox-5fd98cdf3e-msonormal"/>
        <w:tabs>
          <w:tab w:val="left" w:pos="284"/>
        </w:tabs>
        <w:spacing w:after="0"/>
        <w:ind w:left="284" w:right="283"/>
        <w:jc w:val="both"/>
        <w:rPr>
          <w:sz w:val="22"/>
          <w:szCs w:val="22"/>
        </w:rPr>
      </w:pPr>
    </w:p>
    <w:p w:rsidR="00F574CA" w:rsidRPr="006F3BCE" w:rsidRDefault="00814A31" w:rsidP="00B13AFC">
      <w:pPr>
        <w:pStyle w:val="ox-5fd98cdf3e-msonormal"/>
        <w:tabs>
          <w:tab w:val="left" w:pos="284"/>
        </w:tabs>
        <w:spacing w:after="0"/>
        <w:ind w:left="284" w:right="283"/>
        <w:jc w:val="both"/>
        <w:rPr>
          <w:sz w:val="22"/>
          <w:szCs w:val="22"/>
        </w:rPr>
      </w:pPr>
      <w:r w:rsidRPr="006F3BCE">
        <w:rPr>
          <w:b/>
          <w:sz w:val="22"/>
          <w:szCs w:val="22"/>
        </w:rPr>
        <w:t>Pytanie nr 33 -</w:t>
      </w:r>
      <w:r w:rsidRPr="006F3BCE">
        <w:rPr>
          <w:sz w:val="22"/>
          <w:szCs w:val="22"/>
        </w:rPr>
        <w:t xml:space="preserve"> </w:t>
      </w:r>
      <w:r w:rsidR="00F574CA" w:rsidRPr="006F3BCE">
        <w:rPr>
          <w:sz w:val="22"/>
          <w:szCs w:val="22"/>
        </w:rPr>
        <w:t xml:space="preserve">Czy Zamawiający wyrazi zgodę na wydzielenie pozycji 1-4  z Pakietu nr 54  i stworzy osobny pakiet? </w:t>
      </w:r>
      <w:r w:rsidRPr="006F3BCE">
        <w:rPr>
          <w:sz w:val="22"/>
          <w:szCs w:val="22"/>
        </w:rPr>
        <w:t xml:space="preserve"> </w:t>
      </w:r>
      <w:r w:rsidR="00F574CA" w:rsidRPr="006F3BCE">
        <w:rPr>
          <w:sz w:val="22"/>
          <w:szCs w:val="22"/>
        </w:rPr>
        <w:t>Wydzielenie pozycji stworzy Zamawiającemu możliwości na składania ofert konkurencyjnych co przełoży się na efektywne zarządzanie środkami publicznymi.</w:t>
      </w:r>
    </w:p>
    <w:p w:rsidR="00814A31" w:rsidRPr="006F3BCE" w:rsidRDefault="00814A31" w:rsidP="00814A31">
      <w:pPr>
        <w:pStyle w:val="ox-5fd98cdf3e-msonormal"/>
        <w:tabs>
          <w:tab w:val="left" w:pos="284"/>
        </w:tabs>
        <w:spacing w:after="0"/>
        <w:ind w:left="284" w:right="283"/>
        <w:jc w:val="both"/>
        <w:rPr>
          <w:b/>
          <w:sz w:val="22"/>
          <w:szCs w:val="22"/>
        </w:rPr>
      </w:pPr>
      <w:r w:rsidRPr="006F3BCE">
        <w:rPr>
          <w:b/>
          <w:sz w:val="22"/>
          <w:szCs w:val="22"/>
        </w:rPr>
        <w:t>Odpowiedź na pytanie nr 33: Nie, Zapisy SIWZ bez zmian.</w:t>
      </w:r>
    </w:p>
    <w:p w:rsidR="00814A31" w:rsidRPr="006F3BCE" w:rsidRDefault="00814A31" w:rsidP="00B13AFC">
      <w:pPr>
        <w:pStyle w:val="ox-5fd98cdf3e-msonormal"/>
        <w:tabs>
          <w:tab w:val="left" w:pos="284"/>
        </w:tabs>
        <w:spacing w:after="0"/>
        <w:ind w:left="284" w:right="283"/>
        <w:jc w:val="both"/>
        <w:rPr>
          <w:sz w:val="22"/>
          <w:szCs w:val="22"/>
        </w:rPr>
      </w:pPr>
    </w:p>
    <w:p w:rsidR="00C738A3" w:rsidRPr="006F3BCE" w:rsidRDefault="00FF17DB" w:rsidP="00B13AFC">
      <w:pPr>
        <w:tabs>
          <w:tab w:val="left" w:pos="284"/>
        </w:tabs>
        <w:spacing w:after="0" w:line="240" w:lineRule="auto"/>
        <w:ind w:left="284" w:right="283"/>
        <w:jc w:val="both"/>
        <w:rPr>
          <w:rFonts w:eastAsia="Calibri" w:cs="Times New Roman"/>
          <w:sz w:val="22"/>
        </w:rPr>
      </w:pPr>
      <w:r w:rsidRPr="006F3BCE">
        <w:rPr>
          <w:rFonts w:eastAsia="Calibri" w:cs="Times New Roman"/>
          <w:b/>
          <w:sz w:val="22"/>
        </w:rPr>
        <w:t>Pytanie nr 34 –</w:t>
      </w:r>
      <w:r w:rsidRPr="006F3BCE">
        <w:rPr>
          <w:rFonts w:eastAsia="Calibri" w:cs="Times New Roman"/>
          <w:sz w:val="22"/>
        </w:rPr>
        <w:t xml:space="preserve"> dotyczy p</w:t>
      </w:r>
      <w:r w:rsidR="00C738A3" w:rsidRPr="006F3BCE">
        <w:rPr>
          <w:rFonts w:eastAsia="Calibri" w:cs="Times New Roman"/>
          <w:sz w:val="22"/>
        </w:rPr>
        <w:t>akiet</w:t>
      </w:r>
      <w:r w:rsidRPr="006F3BCE">
        <w:rPr>
          <w:rFonts w:eastAsia="Calibri" w:cs="Times New Roman"/>
          <w:sz w:val="22"/>
        </w:rPr>
        <w:t>u nr</w:t>
      </w:r>
      <w:r w:rsidR="00C738A3" w:rsidRPr="006F3BCE">
        <w:rPr>
          <w:rFonts w:eastAsia="Calibri" w:cs="Times New Roman"/>
          <w:sz w:val="22"/>
        </w:rPr>
        <w:t xml:space="preserve"> 10</w:t>
      </w:r>
      <w:r w:rsidRPr="006F3BCE">
        <w:rPr>
          <w:rFonts w:eastAsia="Calibri" w:cs="Times New Roman"/>
          <w:sz w:val="22"/>
        </w:rPr>
        <w:t xml:space="preserve"> </w:t>
      </w:r>
      <w:r w:rsidR="00C738A3" w:rsidRPr="006F3BCE">
        <w:rPr>
          <w:rFonts w:eastAsia="Calibri" w:cs="Times New Roman"/>
          <w:sz w:val="22"/>
        </w:rPr>
        <w:t>– Czy Zamawiający w poz. 1 dopuści: kaniule dożylne wykonane z wysoce termowrażliwego biokompatybilnego poliuretanu, z 3 paskami RTG wtopionymi w materiał cewnika, kaniule z okrągłym koreczkiem działającym  w bezpiecznym systemie zatrzaskowym typu "klick", domykanym standardowo, kaniula wyposażona w filtr hydrofobowy, nazwa producenta umieszczona na opakowaniu jednostkowym kaniuli, rozmiary:</w:t>
      </w:r>
    </w:p>
    <w:p w:rsidR="00C738A3" w:rsidRPr="006F3BCE" w:rsidRDefault="00C738A3" w:rsidP="00FF17DB">
      <w:pPr>
        <w:tabs>
          <w:tab w:val="left" w:pos="284"/>
        </w:tabs>
        <w:spacing w:after="0" w:line="240" w:lineRule="auto"/>
        <w:ind w:left="284" w:right="283"/>
        <w:rPr>
          <w:rFonts w:eastAsia="Calibri" w:cs="Times New Roman"/>
          <w:sz w:val="22"/>
          <w:lang w:eastAsia="pl-PL"/>
        </w:rPr>
      </w:pPr>
      <w:r w:rsidRPr="006F3BCE">
        <w:rPr>
          <w:rFonts w:eastAsia="Calibri" w:cs="Times New Roman"/>
          <w:sz w:val="22"/>
          <w:lang w:eastAsia="pl-PL"/>
        </w:rPr>
        <w:t>• 24G (0,74)- dł. 19mm; przepływ     29 ml/min</w:t>
      </w:r>
      <w:r w:rsidRPr="006F3BCE">
        <w:rPr>
          <w:rFonts w:eastAsia="Calibri" w:cs="Times New Roman"/>
          <w:sz w:val="22"/>
          <w:lang w:eastAsia="pl-PL"/>
        </w:rPr>
        <w:br/>
        <w:t>• 22G (0,90) - dł. 25mm; przepływ     42 ml/min</w:t>
      </w:r>
      <w:r w:rsidRPr="006F3BCE">
        <w:rPr>
          <w:rFonts w:eastAsia="Calibri" w:cs="Times New Roman"/>
          <w:sz w:val="22"/>
          <w:lang w:eastAsia="pl-PL"/>
        </w:rPr>
        <w:br/>
        <w:t>• 20G (1,00)- dł. 32mm; przepływ     59 ml/min</w:t>
      </w:r>
      <w:r w:rsidRPr="006F3BCE">
        <w:rPr>
          <w:rFonts w:eastAsia="Calibri" w:cs="Times New Roman"/>
          <w:sz w:val="22"/>
          <w:lang w:eastAsia="pl-PL"/>
        </w:rPr>
        <w:br/>
        <w:t>• 18G (1,30) - dł. 32mm; przepływ     103 ml/min</w:t>
      </w:r>
      <w:r w:rsidRPr="006F3BCE">
        <w:rPr>
          <w:rFonts w:eastAsia="Calibri" w:cs="Times New Roman"/>
          <w:sz w:val="22"/>
          <w:lang w:eastAsia="pl-PL"/>
        </w:rPr>
        <w:br/>
        <w:t>• 18G(1,30)- dł. 45mm; przepływ     96 ml/min</w:t>
      </w:r>
      <w:r w:rsidRPr="006F3BCE">
        <w:rPr>
          <w:rFonts w:eastAsia="Calibri" w:cs="Times New Roman"/>
          <w:sz w:val="22"/>
          <w:lang w:eastAsia="pl-PL"/>
        </w:rPr>
        <w:br/>
        <w:t>• 17G (1,50)- dł. 45mm; przepływ     155 ml/min</w:t>
      </w:r>
      <w:r w:rsidRPr="006F3BCE">
        <w:rPr>
          <w:rFonts w:eastAsia="Calibri" w:cs="Times New Roman"/>
          <w:sz w:val="22"/>
          <w:lang w:eastAsia="pl-PL"/>
        </w:rPr>
        <w:br/>
        <w:t>• 16G (1,75)- dł. 45mm; przepływ     225 ml/min</w:t>
      </w:r>
      <w:r w:rsidRPr="006F3BCE">
        <w:rPr>
          <w:rFonts w:eastAsia="Calibri" w:cs="Times New Roman"/>
          <w:sz w:val="22"/>
          <w:lang w:eastAsia="pl-PL"/>
        </w:rPr>
        <w:br/>
        <w:t xml:space="preserve">• 14G (2,00)- dł. 45mm; przepływ     290 ml/min </w:t>
      </w:r>
    </w:p>
    <w:p w:rsidR="00FF17DB" w:rsidRPr="006F3BCE" w:rsidRDefault="00FF17DB" w:rsidP="00FF17DB">
      <w:pPr>
        <w:tabs>
          <w:tab w:val="left" w:pos="284"/>
        </w:tabs>
        <w:spacing w:after="0" w:line="240" w:lineRule="auto"/>
        <w:ind w:left="284" w:right="283"/>
        <w:rPr>
          <w:rFonts w:eastAsia="Calibri" w:cs="Times New Roman"/>
          <w:b/>
          <w:sz w:val="22"/>
          <w:lang w:eastAsia="pl-PL"/>
        </w:rPr>
      </w:pPr>
      <w:r w:rsidRPr="006F3BCE">
        <w:rPr>
          <w:rFonts w:eastAsia="Calibri" w:cs="Times New Roman"/>
          <w:b/>
          <w:sz w:val="22"/>
          <w:lang w:eastAsia="pl-PL"/>
        </w:rPr>
        <w:t>Odpowiedź na pytanie nr 34: Tak, Zamawiający dopuszcza.</w:t>
      </w:r>
    </w:p>
    <w:p w:rsidR="006F3BCE" w:rsidRPr="006F3BCE" w:rsidRDefault="006F3BCE" w:rsidP="00FF17DB">
      <w:pPr>
        <w:tabs>
          <w:tab w:val="left" w:pos="284"/>
        </w:tabs>
        <w:spacing w:after="0" w:line="240" w:lineRule="auto"/>
        <w:ind w:left="284" w:right="283"/>
        <w:rPr>
          <w:rFonts w:eastAsia="Calibri" w:cs="Times New Roman"/>
          <w:b/>
          <w:sz w:val="22"/>
          <w:lang w:eastAsia="pl-PL"/>
        </w:rPr>
      </w:pPr>
    </w:p>
    <w:p w:rsidR="00C738A3" w:rsidRPr="006F3BCE" w:rsidRDefault="00FF17DB" w:rsidP="00FF17DB">
      <w:pPr>
        <w:tabs>
          <w:tab w:val="left" w:pos="284"/>
        </w:tabs>
        <w:spacing w:after="0" w:line="240" w:lineRule="auto"/>
        <w:ind w:left="284" w:right="283"/>
        <w:rPr>
          <w:rFonts w:eastAsia="Calibri" w:cs="Times New Roman"/>
          <w:sz w:val="22"/>
        </w:rPr>
      </w:pPr>
      <w:r w:rsidRPr="006F3BCE">
        <w:rPr>
          <w:rFonts w:eastAsia="Calibri" w:cs="Times New Roman"/>
          <w:b/>
          <w:sz w:val="22"/>
        </w:rPr>
        <w:t>Pytanie nr 35 –</w:t>
      </w:r>
      <w:r w:rsidRPr="006F3BCE">
        <w:rPr>
          <w:rFonts w:eastAsia="Calibri" w:cs="Times New Roman"/>
          <w:sz w:val="22"/>
        </w:rPr>
        <w:t xml:space="preserve"> dotyczy pakietu nr 10 </w:t>
      </w:r>
      <w:r w:rsidR="00C738A3" w:rsidRPr="006F3BCE">
        <w:rPr>
          <w:rFonts w:eastAsia="Calibri" w:cs="Times New Roman"/>
          <w:sz w:val="22"/>
        </w:rPr>
        <w:t>– Czy Zamawiający w poz. 2 dopuści: kaniule dożylne wykonane z wysoce termowrażliwego biokompatybilnego poliuretanu,</w:t>
      </w:r>
      <w:r w:rsidR="00C738A3" w:rsidRPr="006F3BCE">
        <w:rPr>
          <w:rFonts w:eastAsia="Calibri" w:cs="Times New Roman"/>
          <w:sz w:val="22"/>
          <w:lang w:eastAsia="pl-PL"/>
        </w:rPr>
        <w:t xml:space="preserve">  z automatycznie aktywującym się plastikowym zabezpieczeniem ostrza igły po wyjęciu z kaniuli w pełni zabezpieczającym operatora przed przypadkowym zakłuciem i nieprzewidzianą ekspozycją na krew po wycofaniu igły,</w:t>
      </w:r>
      <w:r w:rsidR="00C738A3" w:rsidRPr="006F3BCE">
        <w:rPr>
          <w:rFonts w:eastAsia="Calibri" w:cs="Times New Roman"/>
          <w:sz w:val="22"/>
        </w:rPr>
        <w:t xml:space="preserve"> z 3 paskami RTG wtopionymi w materiał cewnika, kaniule z okrągłym koreczkiem działającym  w bezpiecznym systemie zatrzaskowym typu "klick", domykanym standardowo, kaniula wyposażona w filtr hydrofobowy, nazwa producenta umieszczona na opakowaniu jednostkowym kaniuli, rozmiary:</w:t>
      </w:r>
      <w:r w:rsidR="00C738A3" w:rsidRPr="006F3BCE">
        <w:rPr>
          <w:rFonts w:eastAsia="Calibri" w:cs="Times New Roman"/>
          <w:sz w:val="22"/>
          <w:lang w:eastAsia="pl-PL"/>
        </w:rPr>
        <w:br/>
        <w:t>• 22G (0,90) - dł. 25mm; przepływ     42 ml/min</w:t>
      </w:r>
      <w:r w:rsidR="00C738A3" w:rsidRPr="006F3BCE">
        <w:rPr>
          <w:rFonts w:eastAsia="Calibri" w:cs="Times New Roman"/>
          <w:sz w:val="22"/>
          <w:lang w:eastAsia="pl-PL"/>
        </w:rPr>
        <w:br/>
        <w:t>• 20G (1,00)- dł. 32mm; przepływ     59 ml/min</w:t>
      </w:r>
      <w:r w:rsidR="00C738A3" w:rsidRPr="006F3BCE">
        <w:rPr>
          <w:rFonts w:eastAsia="Calibri" w:cs="Times New Roman"/>
          <w:sz w:val="22"/>
          <w:lang w:eastAsia="pl-PL"/>
        </w:rPr>
        <w:br/>
        <w:t>• 18G (1,30) - dł. 32mm; przepływ     103 ml/min</w:t>
      </w:r>
      <w:r w:rsidR="00C738A3" w:rsidRPr="006F3BCE">
        <w:rPr>
          <w:rFonts w:eastAsia="Calibri" w:cs="Times New Roman"/>
          <w:sz w:val="22"/>
          <w:lang w:eastAsia="pl-PL"/>
        </w:rPr>
        <w:br/>
        <w:t>• 18G(1,30)- dł. 45mm; przepływ     96 ml/min</w:t>
      </w:r>
      <w:r w:rsidR="00C738A3" w:rsidRPr="006F3BCE">
        <w:rPr>
          <w:rFonts w:eastAsia="Calibri" w:cs="Times New Roman"/>
          <w:sz w:val="22"/>
          <w:lang w:eastAsia="pl-PL"/>
        </w:rPr>
        <w:br/>
        <w:t>• 17G (1,50)- dł. 45mm; przepływ     155 ml/min</w:t>
      </w:r>
      <w:r w:rsidR="00C738A3" w:rsidRPr="006F3BCE">
        <w:rPr>
          <w:rFonts w:eastAsia="Calibri" w:cs="Times New Roman"/>
          <w:sz w:val="22"/>
          <w:lang w:eastAsia="pl-PL"/>
        </w:rPr>
        <w:br/>
        <w:t>• 16G (1,75)- dł. 45mm; przepływ     225 ml/min</w:t>
      </w:r>
      <w:r w:rsidR="00C738A3" w:rsidRPr="006F3BCE">
        <w:rPr>
          <w:rFonts w:eastAsia="Calibri" w:cs="Times New Roman"/>
          <w:sz w:val="22"/>
          <w:lang w:eastAsia="pl-PL"/>
        </w:rPr>
        <w:br/>
        <w:t xml:space="preserve">• 14G (2,00)- dł. 45mm; przepływ     290 ml/min </w:t>
      </w:r>
    </w:p>
    <w:p w:rsidR="00C738A3" w:rsidRPr="006F3BCE" w:rsidRDefault="00FF17DB" w:rsidP="00B13AFC">
      <w:pPr>
        <w:tabs>
          <w:tab w:val="left" w:pos="284"/>
        </w:tabs>
        <w:spacing w:after="0" w:line="240" w:lineRule="auto"/>
        <w:ind w:left="284" w:right="283"/>
        <w:jc w:val="both"/>
        <w:rPr>
          <w:rFonts w:eastAsia="Calibri" w:cs="Times New Roman"/>
          <w:b/>
          <w:sz w:val="22"/>
        </w:rPr>
      </w:pPr>
      <w:r w:rsidRPr="006F3BCE">
        <w:rPr>
          <w:rFonts w:eastAsia="Calibri" w:cs="Times New Roman"/>
          <w:b/>
          <w:sz w:val="22"/>
        </w:rPr>
        <w:t>Odpowiedź na pytanie nr 35: Tak, Zamawiający dopuszcza.</w:t>
      </w:r>
    </w:p>
    <w:p w:rsidR="008C6B3D" w:rsidRPr="006F3BCE" w:rsidRDefault="008C6B3D" w:rsidP="00B13AFC">
      <w:pPr>
        <w:tabs>
          <w:tab w:val="left" w:pos="284"/>
        </w:tabs>
        <w:spacing w:after="0" w:line="240" w:lineRule="auto"/>
        <w:ind w:left="284" w:right="283"/>
        <w:jc w:val="both"/>
        <w:rPr>
          <w:rFonts w:eastAsia="Calibri" w:cs="Times New Roman"/>
          <w:b/>
          <w:sz w:val="22"/>
        </w:rPr>
      </w:pPr>
    </w:p>
    <w:p w:rsidR="00C738A3" w:rsidRPr="006F3BCE" w:rsidRDefault="00FF17DB" w:rsidP="00B13AFC">
      <w:pPr>
        <w:tabs>
          <w:tab w:val="left" w:pos="284"/>
        </w:tabs>
        <w:spacing w:after="0" w:line="240" w:lineRule="auto"/>
        <w:ind w:left="284" w:right="283"/>
        <w:jc w:val="both"/>
        <w:rPr>
          <w:rFonts w:eastAsia="Calibri" w:cs="Times New Roman"/>
          <w:sz w:val="22"/>
        </w:rPr>
      </w:pPr>
      <w:r w:rsidRPr="006F3BCE">
        <w:rPr>
          <w:rFonts w:eastAsia="Calibri" w:cs="Times New Roman"/>
          <w:b/>
          <w:sz w:val="22"/>
        </w:rPr>
        <w:t>Pytanie nr 36–</w:t>
      </w:r>
      <w:r w:rsidRPr="006F3BCE">
        <w:rPr>
          <w:rFonts w:eastAsia="Calibri" w:cs="Times New Roman"/>
          <w:sz w:val="22"/>
        </w:rPr>
        <w:t xml:space="preserve"> dotyczy pakietu nr 10 –  </w:t>
      </w:r>
      <w:r w:rsidR="00C738A3" w:rsidRPr="006F3BCE">
        <w:rPr>
          <w:rFonts w:eastAsia="Calibri" w:cs="Times New Roman"/>
          <w:sz w:val="22"/>
        </w:rPr>
        <w:t>Czy Zamawiający wymaga, aby port dostępu bocznego umieszczony był centralnie pomiędzy skrzydełkami kaniuli, zapewniając całkowitą stabilność podczas używania portu bocznego ?</w:t>
      </w:r>
    </w:p>
    <w:p w:rsidR="00C738A3" w:rsidRPr="006F3BCE" w:rsidRDefault="00FF17DB" w:rsidP="00B13AFC">
      <w:pPr>
        <w:tabs>
          <w:tab w:val="left" w:pos="284"/>
        </w:tabs>
        <w:spacing w:after="0" w:line="240" w:lineRule="auto"/>
        <w:ind w:left="284" w:right="283"/>
        <w:jc w:val="both"/>
        <w:rPr>
          <w:rFonts w:eastAsia="Calibri" w:cs="Times New Roman"/>
          <w:b/>
          <w:sz w:val="22"/>
        </w:rPr>
      </w:pPr>
      <w:r w:rsidRPr="006F3BCE">
        <w:rPr>
          <w:rFonts w:eastAsia="Calibri" w:cs="Times New Roman"/>
          <w:b/>
          <w:sz w:val="22"/>
        </w:rPr>
        <w:t>Odpowiedź na pytanie nr 36: Nie, zgodnie z SIWZ</w:t>
      </w:r>
    </w:p>
    <w:p w:rsidR="00FF17DB" w:rsidRPr="006F3BCE" w:rsidRDefault="00FF17DB" w:rsidP="00B13AFC">
      <w:pPr>
        <w:tabs>
          <w:tab w:val="left" w:pos="284"/>
        </w:tabs>
        <w:spacing w:after="0" w:line="240" w:lineRule="auto"/>
        <w:ind w:left="284" w:right="283"/>
        <w:jc w:val="both"/>
        <w:rPr>
          <w:rFonts w:eastAsia="Calibri" w:cs="Times New Roman"/>
          <w:b/>
          <w:sz w:val="22"/>
        </w:rPr>
      </w:pPr>
    </w:p>
    <w:p w:rsidR="00C738A3" w:rsidRPr="006F3BCE" w:rsidRDefault="00FF17DB" w:rsidP="00B13AFC">
      <w:pPr>
        <w:tabs>
          <w:tab w:val="left" w:pos="284"/>
        </w:tabs>
        <w:spacing w:after="0" w:line="240" w:lineRule="auto"/>
        <w:ind w:left="284" w:right="283"/>
        <w:jc w:val="both"/>
        <w:rPr>
          <w:rFonts w:eastAsia="Calibri" w:cs="Times New Roman"/>
          <w:sz w:val="22"/>
        </w:rPr>
      </w:pPr>
      <w:r w:rsidRPr="006F3BCE">
        <w:rPr>
          <w:rFonts w:eastAsia="Calibri" w:cs="Times New Roman"/>
          <w:b/>
          <w:sz w:val="22"/>
        </w:rPr>
        <w:t>Pytanie nr 37 –</w:t>
      </w:r>
      <w:r w:rsidRPr="006F3BCE">
        <w:rPr>
          <w:rFonts w:eastAsia="Calibri" w:cs="Times New Roman"/>
          <w:sz w:val="22"/>
        </w:rPr>
        <w:t xml:space="preserve"> dotyczy p</w:t>
      </w:r>
      <w:r w:rsidR="00C738A3" w:rsidRPr="006F3BCE">
        <w:rPr>
          <w:rFonts w:eastAsia="Calibri" w:cs="Times New Roman"/>
          <w:sz w:val="22"/>
        </w:rPr>
        <w:t>akiet</w:t>
      </w:r>
      <w:r w:rsidRPr="006F3BCE">
        <w:rPr>
          <w:rFonts w:eastAsia="Calibri" w:cs="Times New Roman"/>
          <w:sz w:val="22"/>
        </w:rPr>
        <w:t>u nr</w:t>
      </w:r>
      <w:r w:rsidR="00C738A3" w:rsidRPr="006F3BCE">
        <w:rPr>
          <w:rFonts w:eastAsia="Calibri" w:cs="Times New Roman"/>
          <w:sz w:val="22"/>
        </w:rPr>
        <w:t xml:space="preserve"> 52</w:t>
      </w:r>
      <w:r w:rsidRPr="006F3BCE">
        <w:rPr>
          <w:rFonts w:eastAsia="Calibri" w:cs="Times New Roman"/>
          <w:sz w:val="22"/>
        </w:rPr>
        <w:t xml:space="preserve"> - </w:t>
      </w:r>
      <w:r w:rsidR="00C738A3" w:rsidRPr="006F3BCE">
        <w:rPr>
          <w:rFonts w:eastAsia="Calibri" w:cs="Times New Roman"/>
          <w:sz w:val="22"/>
        </w:rPr>
        <w:t xml:space="preserve"> Czy Zamawiający w poz. 1 dopuści: Port wysokoprofilowy, przystosowany do wstrzykiwania kontrastu pod wysokim ciśnieniem (21bar/300psi), z komorą tytanową i kołnierzem wykonanym z tworzywa sztucznego ( wys. 13,2 mm) posiadający 4 otwory mocujące, średnica membrany   12,1 mm, waga 6,9g, cewnik poliuretanowy o długości 750mm i średnicy 6,6F (śr. wew. 1,3mm i zew. 2,2mm) z oznaczeniem długości co 1 cm oraz atrumatycznym zakończeniem od strony pacjenta,  wyposażony w pełny zestaw wprowadzający (prowadnik J 700mm, igła punkcyjna, strzykawka 10ml, koszulka rozrywalna z rozszerzadłem, igła do unoszenia naczynia, prosta igła Hubera do przepłukiwania </w:t>
      </w:r>
      <w:r w:rsidR="00C738A3" w:rsidRPr="006F3BCE">
        <w:rPr>
          <w:rFonts w:eastAsia="Calibri" w:cs="Times New Roman"/>
          <w:sz w:val="22"/>
        </w:rPr>
        <w:lastRenderedPageBreak/>
        <w:t>portu; igła Hubera z drenem – 22G, 25mm;  igła Hubera zagięta pod kontem 90 stopni  – 22G, 25mm, tunelizator tępo zakończony) oraz zestaw akcesoriów do identyfikacji portu naczyniowego - do portu dołączone instrukcja obsługi oraz dzienniczek pacjenta w języku polskim?</w:t>
      </w:r>
    </w:p>
    <w:p w:rsidR="00FF17DB" w:rsidRPr="006F3BCE" w:rsidRDefault="00FF17DB" w:rsidP="00B13AFC">
      <w:pPr>
        <w:tabs>
          <w:tab w:val="left" w:pos="284"/>
        </w:tabs>
        <w:spacing w:after="0" w:line="240" w:lineRule="auto"/>
        <w:ind w:left="284" w:right="283"/>
        <w:jc w:val="both"/>
        <w:rPr>
          <w:rFonts w:eastAsia="Calibri" w:cs="Times New Roman"/>
          <w:sz w:val="22"/>
        </w:rPr>
      </w:pPr>
      <w:r w:rsidRPr="006F3BCE">
        <w:rPr>
          <w:rFonts w:eastAsia="Calibri" w:cs="Times New Roman"/>
          <w:b/>
          <w:sz w:val="22"/>
        </w:rPr>
        <w:t>Odpowiedź na pytanie nr 37: Nie, Zapisy SIWZ bez zmian.</w:t>
      </w:r>
    </w:p>
    <w:p w:rsidR="00C738A3" w:rsidRPr="006F3BCE" w:rsidRDefault="00C738A3" w:rsidP="00B13AFC">
      <w:pPr>
        <w:tabs>
          <w:tab w:val="left" w:pos="284"/>
        </w:tabs>
        <w:spacing w:after="0" w:line="240" w:lineRule="auto"/>
        <w:ind w:left="284" w:right="283"/>
        <w:jc w:val="both"/>
        <w:rPr>
          <w:rFonts w:eastAsia="Calibri" w:cs="Times New Roman"/>
          <w:sz w:val="22"/>
        </w:rPr>
      </w:pPr>
    </w:p>
    <w:p w:rsidR="00C738A3" w:rsidRPr="006F3BCE" w:rsidRDefault="00FF17DB" w:rsidP="00B13AFC">
      <w:pPr>
        <w:tabs>
          <w:tab w:val="left" w:pos="284"/>
        </w:tabs>
        <w:spacing w:after="0" w:line="240" w:lineRule="auto"/>
        <w:ind w:left="284" w:right="283"/>
        <w:jc w:val="both"/>
        <w:rPr>
          <w:rFonts w:eastAsia="Calibri" w:cs="Times New Roman"/>
          <w:sz w:val="22"/>
        </w:rPr>
      </w:pPr>
      <w:r w:rsidRPr="006F3BCE">
        <w:rPr>
          <w:rFonts w:eastAsia="Calibri" w:cs="Times New Roman"/>
          <w:b/>
          <w:sz w:val="22"/>
        </w:rPr>
        <w:t>Pytanie nr 38 –</w:t>
      </w:r>
      <w:r w:rsidRPr="006F3BCE">
        <w:rPr>
          <w:rFonts w:eastAsia="Calibri" w:cs="Times New Roman"/>
          <w:sz w:val="22"/>
        </w:rPr>
        <w:t xml:space="preserve"> dotyczy pakietu nr 52 </w:t>
      </w:r>
      <w:r w:rsidR="00C738A3" w:rsidRPr="006F3BCE">
        <w:rPr>
          <w:rFonts w:eastAsia="Calibri" w:cs="Times New Roman"/>
          <w:sz w:val="22"/>
        </w:rPr>
        <w:t>– Czy Zamawiający w poz. 2 dopuści: Port niskoprofilowy, przystosowany do wstrzykiwania kontrastu pod wysokim ciśnieniem (21bar/300psi), z komorą tytanową i kołnierzem z tworzywa sztucznego ( wys. 10,3 mm) posiadający 3 otwory mocujące, średnica membrany   8 mm, waga 3,5g, cewnik poliuretanowy o długości 750mm i średnicy 6,6F (śr. wew. 1,3mm i zew. 2,2mm) z oznaczeniem długości co 1 cm oraz atrumatycznym zakończeniem od strony pacjenta,  wyposażony w pełny zestaw wprowadzający (prowadnik J 700mm, igła punkcyjna, strzykawka 10ml, koszulka rozrywalna z rozszerzadłem, igła do unoszenia naczynia, prosta igła Hubera do przepłukiwania portu; igła Hubera z drenem – 22G, 25mm;  igła Hubera zagięta pod kontem 90 stopni  – 22G, 25mm, tunelizator tępo zakończony) oraz zestaw akcesoriów do identyfikacji portu naczyniowego, do portu dołączone instrukcja obsługi oraz dzienniczek pacjenta w języku polskim ?</w:t>
      </w:r>
    </w:p>
    <w:p w:rsidR="00FF17DB" w:rsidRPr="006F3BCE" w:rsidRDefault="00FF17DB" w:rsidP="00FF17DB">
      <w:pPr>
        <w:tabs>
          <w:tab w:val="left" w:pos="284"/>
        </w:tabs>
        <w:spacing w:after="0" w:line="240" w:lineRule="auto"/>
        <w:ind w:left="284" w:right="283"/>
        <w:jc w:val="both"/>
        <w:rPr>
          <w:rFonts w:eastAsia="Calibri" w:cs="Times New Roman"/>
          <w:sz w:val="22"/>
        </w:rPr>
      </w:pPr>
      <w:r w:rsidRPr="006F3BCE">
        <w:rPr>
          <w:rFonts w:eastAsia="Calibri" w:cs="Times New Roman"/>
          <w:b/>
          <w:sz w:val="22"/>
        </w:rPr>
        <w:t>Odpowiedź na pytanie nr 38: Nie, Zapisy SIWZ bez zmian.</w:t>
      </w:r>
    </w:p>
    <w:p w:rsidR="00FF17DB" w:rsidRPr="006F3BCE" w:rsidRDefault="00FF17DB" w:rsidP="00B13AFC">
      <w:pPr>
        <w:tabs>
          <w:tab w:val="left" w:pos="284"/>
        </w:tabs>
        <w:spacing w:after="0" w:line="240" w:lineRule="auto"/>
        <w:ind w:left="284" w:right="283"/>
        <w:jc w:val="both"/>
        <w:rPr>
          <w:rFonts w:eastAsia="Calibri" w:cs="Times New Roman"/>
          <w:sz w:val="22"/>
        </w:rPr>
      </w:pPr>
    </w:p>
    <w:p w:rsidR="00F574CA" w:rsidRPr="006F3BCE" w:rsidRDefault="004F76A4" w:rsidP="004F76A4">
      <w:pPr>
        <w:tabs>
          <w:tab w:val="left" w:pos="284"/>
        </w:tabs>
        <w:autoSpaceDE w:val="0"/>
        <w:autoSpaceDN w:val="0"/>
        <w:adjustRightInd w:val="0"/>
        <w:spacing w:after="0" w:line="240" w:lineRule="auto"/>
        <w:ind w:left="284" w:right="283"/>
        <w:jc w:val="both"/>
        <w:rPr>
          <w:rFonts w:eastAsia="Times New Roman" w:cs="Times New Roman"/>
          <w:sz w:val="22"/>
          <w:lang w:eastAsia="pl-PL"/>
        </w:rPr>
      </w:pPr>
      <w:bookmarkStart w:id="0" w:name="_Hlk513393608"/>
      <w:r w:rsidRPr="006F3BCE">
        <w:rPr>
          <w:rFonts w:eastAsia="Calibri" w:cs="Times New Roman"/>
          <w:b/>
          <w:sz w:val="22"/>
        </w:rPr>
        <w:t>Pytanie nr 39 –</w:t>
      </w:r>
      <w:r w:rsidRPr="006F3BCE">
        <w:rPr>
          <w:rFonts w:eastAsia="Calibri" w:cs="Times New Roman"/>
          <w:sz w:val="22"/>
        </w:rPr>
        <w:t xml:space="preserve"> </w:t>
      </w:r>
      <w:r w:rsidR="00F574CA" w:rsidRPr="006F3BCE">
        <w:rPr>
          <w:rFonts w:eastAsia="Times New Roman" w:cs="Times New Roman"/>
          <w:b/>
          <w:sz w:val="22"/>
          <w:lang w:eastAsia="pl-PL"/>
        </w:rPr>
        <w:t xml:space="preserve">Pakiet nr 10 – </w:t>
      </w:r>
      <w:r w:rsidR="00F574CA" w:rsidRPr="006F3BCE">
        <w:rPr>
          <w:rFonts w:eastAsia="Times New Roman" w:cs="Times New Roman"/>
          <w:b/>
          <w:bCs/>
          <w:sz w:val="22"/>
          <w:lang w:eastAsia="pl-PL"/>
        </w:rPr>
        <w:t xml:space="preserve">Kaniule dożylne </w:t>
      </w:r>
      <w:r w:rsidRPr="006F3BCE">
        <w:rPr>
          <w:rFonts w:eastAsia="Times New Roman" w:cs="Times New Roman"/>
          <w:b/>
          <w:bCs/>
          <w:sz w:val="22"/>
          <w:lang w:eastAsia="pl-PL"/>
        </w:rPr>
        <w:t xml:space="preserve"> </w:t>
      </w:r>
      <w:r w:rsidR="00F574CA" w:rsidRPr="006F3BCE">
        <w:rPr>
          <w:rFonts w:eastAsia="Times New Roman" w:cs="Times New Roman"/>
          <w:b/>
          <w:sz w:val="22"/>
          <w:lang w:eastAsia="pl-PL"/>
        </w:rPr>
        <w:t>Poz. 1-2</w:t>
      </w:r>
      <w:r w:rsidRPr="006F3BCE">
        <w:rPr>
          <w:rFonts w:eastAsia="Times New Roman" w:cs="Times New Roman"/>
          <w:b/>
          <w:sz w:val="22"/>
          <w:lang w:eastAsia="pl-PL"/>
        </w:rPr>
        <w:t xml:space="preserve"> - </w:t>
      </w:r>
      <w:bookmarkStart w:id="1" w:name="_Hlk505428649"/>
      <w:r w:rsidR="00F574CA" w:rsidRPr="006F3BCE">
        <w:rPr>
          <w:rFonts w:eastAsia="Times New Roman" w:cs="Times New Roman"/>
          <w:sz w:val="22"/>
          <w:lang w:eastAsia="pl-PL"/>
        </w:rPr>
        <w:t>Prosimy o potwierdzenie, iż oferowane kaniule dożylne powinny być w pełni zgodne z obowiązującą  normą PN-EN ISO 10555-5:2013-11 „Cewniki wewnątrznaczyniowe. Jałowe cewniki do jednorazowego użytku - Część 5: Cewniki obwodowe wprowadzane na igle”.</w:t>
      </w:r>
    </w:p>
    <w:p w:rsidR="004F76A4" w:rsidRPr="006F3BCE" w:rsidRDefault="004F76A4" w:rsidP="004F76A4">
      <w:pPr>
        <w:tabs>
          <w:tab w:val="left" w:pos="284"/>
        </w:tabs>
        <w:spacing w:after="0" w:line="240" w:lineRule="auto"/>
        <w:ind w:left="284" w:right="283"/>
        <w:jc w:val="both"/>
        <w:rPr>
          <w:rFonts w:eastAsia="Calibri" w:cs="Times New Roman"/>
          <w:b/>
          <w:sz w:val="22"/>
        </w:rPr>
      </w:pPr>
      <w:r w:rsidRPr="006F3BCE">
        <w:rPr>
          <w:rFonts w:eastAsia="Calibri" w:cs="Times New Roman"/>
          <w:b/>
          <w:sz w:val="22"/>
        </w:rPr>
        <w:t>Odpowiedź na pytanie nr 39: Zgodnie z SIWZ</w:t>
      </w:r>
    </w:p>
    <w:p w:rsidR="004F76A4" w:rsidRPr="006F3BCE" w:rsidRDefault="004F76A4" w:rsidP="004F76A4">
      <w:pPr>
        <w:tabs>
          <w:tab w:val="left" w:pos="284"/>
        </w:tabs>
        <w:autoSpaceDE w:val="0"/>
        <w:autoSpaceDN w:val="0"/>
        <w:adjustRightInd w:val="0"/>
        <w:spacing w:after="0" w:line="240" w:lineRule="auto"/>
        <w:ind w:left="284" w:right="283"/>
        <w:jc w:val="both"/>
        <w:rPr>
          <w:rFonts w:eastAsia="Times New Roman" w:cs="Times New Roman"/>
          <w:b/>
          <w:sz w:val="22"/>
          <w:u w:val="single"/>
          <w:lang w:eastAsia="pl-PL"/>
        </w:rPr>
      </w:pPr>
    </w:p>
    <w:bookmarkEnd w:id="1"/>
    <w:p w:rsidR="00F574CA" w:rsidRPr="006F3BCE" w:rsidRDefault="004F76A4" w:rsidP="004F76A4">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Pytanie nr 40 –</w:t>
      </w:r>
      <w:r w:rsidRPr="006F3BCE">
        <w:rPr>
          <w:rFonts w:eastAsia="Calibri" w:cs="Times New Roman"/>
          <w:sz w:val="22"/>
        </w:rPr>
        <w:t xml:space="preserve"> </w:t>
      </w:r>
      <w:r w:rsidRPr="006F3BCE">
        <w:rPr>
          <w:rFonts w:eastAsia="Times New Roman" w:cs="Times New Roman"/>
          <w:b/>
          <w:sz w:val="22"/>
          <w:lang w:eastAsia="pl-PL"/>
        </w:rPr>
        <w:t xml:space="preserve">Pakiet nr 10 – </w:t>
      </w:r>
      <w:r w:rsidRPr="006F3BCE">
        <w:rPr>
          <w:rFonts w:eastAsia="Times New Roman" w:cs="Times New Roman"/>
          <w:b/>
          <w:bCs/>
          <w:sz w:val="22"/>
          <w:lang w:eastAsia="pl-PL"/>
        </w:rPr>
        <w:t xml:space="preserve">Kaniule dożylne  </w:t>
      </w:r>
      <w:r w:rsidR="00F574CA" w:rsidRPr="006F3BCE">
        <w:rPr>
          <w:rFonts w:eastAsia="Times New Roman" w:cs="Times New Roman"/>
          <w:b/>
          <w:sz w:val="22"/>
          <w:lang w:eastAsia="pl-PL"/>
        </w:rPr>
        <w:t>Poz. 1-2</w:t>
      </w:r>
      <w:r w:rsidRPr="006F3BCE">
        <w:rPr>
          <w:rFonts w:eastAsia="Times New Roman" w:cs="Times New Roman"/>
          <w:b/>
          <w:sz w:val="22"/>
          <w:lang w:eastAsia="pl-PL"/>
        </w:rPr>
        <w:t xml:space="preserve"> - </w:t>
      </w:r>
      <w:r w:rsidR="00F574CA" w:rsidRPr="006F3BCE">
        <w:rPr>
          <w:rFonts w:eastAsia="Times New Roman" w:cs="Times New Roman"/>
          <w:sz w:val="22"/>
          <w:lang w:eastAsia="pl-PL"/>
        </w:rPr>
        <w:t>Prosimy o dopuszczenie do składania ofert na równoważne kaniule dożylne, wykonane z termowrażliwego, biokompatybilnego PU, a więc materiału, o wskazanych parametrach przewyższających znacznie opisany w siwz PTFE - tak renomowanych światowych producentów kaniul dożylnych jak B/Braun /Niemcy/ czy Becton-Dickinson /USA/.</w:t>
      </w:r>
    </w:p>
    <w:p w:rsidR="00F574CA" w:rsidRPr="006F3BCE" w:rsidRDefault="004F76A4" w:rsidP="004F76A4">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Pytanie nr 41 –</w:t>
      </w:r>
      <w:r w:rsidRPr="006F3BCE">
        <w:rPr>
          <w:rFonts w:eastAsia="Calibri" w:cs="Times New Roman"/>
          <w:sz w:val="22"/>
        </w:rPr>
        <w:t xml:space="preserve"> </w:t>
      </w:r>
      <w:r w:rsidRPr="006F3BCE">
        <w:rPr>
          <w:rFonts w:eastAsia="Times New Roman" w:cs="Times New Roman"/>
          <w:b/>
          <w:sz w:val="22"/>
          <w:lang w:eastAsia="pl-PL"/>
        </w:rPr>
        <w:t xml:space="preserve">Pakiet nr 10 – </w:t>
      </w:r>
      <w:r w:rsidRPr="006F3BCE">
        <w:rPr>
          <w:rFonts w:eastAsia="Times New Roman" w:cs="Times New Roman"/>
          <w:b/>
          <w:bCs/>
          <w:sz w:val="22"/>
          <w:lang w:eastAsia="pl-PL"/>
        </w:rPr>
        <w:t xml:space="preserve">Kaniule dożylne  </w:t>
      </w:r>
      <w:r w:rsidRPr="006F3BCE">
        <w:rPr>
          <w:rFonts w:eastAsia="Times New Roman" w:cs="Times New Roman"/>
          <w:b/>
          <w:sz w:val="22"/>
          <w:lang w:eastAsia="pl-PL"/>
        </w:rPr>
        <w:t xml:space="preserve">Poz. 1-2 - </w:t>
      </w:r>
      <w:r w:rsidR="00F574CA" w:rsidRPr="006F3BCE">
        <w:rPr>
          <w:rFonts w:eastAsia="Times New Roman" w:cs="Times New Roman"/>
          <w:sz w:val="22"/>
          <w:lang w:eastAsia="pl-PL"/>
        </w:rPr>
        <w:t xml:space="preserve">Prosimy o dopuszczenie do składania ofert na równoważne kaniule dożylne, z min. 4 paskami RTG, wtopionymi w ścianki cewnika, z portem bocznym wyposażonym w silikonową zastawkę do wstrzyknięć, samodomykający się port boczny ze standardowym lub samodomykającym się korkiem bocznym typu „click”, atraumatyczne tylne ścięcie igły typu „back cut”, logo lub nazwa własna na koreczku portu bocznego, bez zawartości lateksu i pcv w następujących rozmiarach i przepływach: </w:t>
      </w:r>
    </w:p>
    <w:p w:rsidR="00F574CA" w:rsidRPr="006F3BCE" w:rsidRDefault="00F574CA" w:rsidP="00B13AFC">
      <w:pPr>
        <w:tabs>
          <w:tab w:val="left" w:pos="284"/>
        </w:tabs>
        <w:spacing w:after="0" w:line="240" w:lineRule="auto"/>
        <w:ind w:left="284" w:right="283"/>
        <w:jc w:val="both"/>
        <w:rPr>
          <w:rFonts w:eastAsia="Times New Roman" w:cs="Times New Roman"/>
          <w:sz w:val="22"/>
          <w:lang w:eastAsia="pl-PL"/>
        </w:rPr>
      </w:pPr>
      <w:r w:rsidRPr="006F3BCE">
        <w:rPr>
          <w:rFonts w:eastAsia="Times New Roman" w:cs="Times New Roman"/>
          <w:sz w:val="22"/>
          <w:lang w:eastAsia="pl-PL"/>
        </w:rPr>
        <w:t>24G (0,7)/19mm przepływ min 20ml/min, 22G (0,9)/25mm przepływ min. 36ml/min, 20G (1,1)/32-33mm przepływ min 60ml/min, 18G (1,3)/45mm przepływ min. 90ml/min, 17G (1,5)/45mm przepływ min. 125ml/min, 16G (1,7)/45-50ml przepływ min. 180ml/min, 14G (2,1-2,2)/45-50mm przepływ min. 270ml/min.</w:t>
      </w:r>
    </w:p>
    <w:p w:rsidR="00F574CA" w:rsidRPr="006F3BCE" w:rsidRDefault="00F574CA" w:rsidP="00B13AFC">
      <w:pPr>
        <w:tabs>
          <w:tab w:val="left" w:pos="284"/>
        </w:tabs>
        <w:spacing w:after="0" w:line="240" w:lineRule="auto"/>
        <w:ind w:left="284" w:right="283"/>
        <w:jc w:val="both"/>
        <w:rPr>
          <w:rFonts w:eastAsia="Times New Roman" w:cs="Times New Roman"/>
          <w:sz w:val="22"/>
          <w:lang w:eastAsia="pl-PL"/>
        </w:rPr>
      </w:pPr>
      <w:r w:rsidRPr="006F3BCE">
        <w:rPr>
          <w:rFonts w:eastAsia="Times New Roman" w:cs="Times New Roman"/>
          <w:sz w:val="22"/>
          <w:lang w:eastAsia="pl-PL"/>
        </w:rPr>
        <w:t>Wnioskowane powyżej dopuszczenie, nie tylko poszerza możliwość pozyskania zamówienia publicznego od większej liczby Wykonawców, ale także jak np. w przypadku określenia jako minimalnych wymaganych przepływów - tak precyzyjnie wskazanych w siwz - poszerza możliwości terapeutyczne zastosowania kaniul w warunkach klinicznych, podnosząc tym samym ocenę jakości oferowanego wyrobu medycznego.</w:t>
      </w:r>
    </w:p>
    <w:p w:rsidR="004F76A4" w:rsidRPr="006F3BCE" w:rsidRDefault="004F76A4" w:rsidP="004F76A4">
      <w:pPr>
        <w:tabs>
          <w:tab w:val="left" w:pos="284"/>
        </w:tabs>
        <w:spacing w:after="0" w:line="240" w:lineRule="auto"/>
        <w:ind w:left="284" w:right="283"/>
        <w:jc w:val="both"/>
        <w:rPr>
          <w:rFonts w:eastAsia="Calibri" w:cs="Times New Roman"/>
          <w:b/>
          <w:sz w:val="22"/>
        </w:rPr>
      </w:pPr>
      <w:r w:rsidRPr="006F3BCE">
        <w:rPr>
          <w:rFonts w:eastAsia="Calibri" w:cs="Times New Roman"/>
          <w:b/>
          <w:sz w:val="22"/>
        </w:rPr>
        <w:t>Odpowiedź na pytanie nr 40 - 41: Tak, Zamawiający dopuszcza.</w:t>
      </w:r>
    </w:p>
    <w:p w:rsidR="004F76A4" w:rsidRPr="006F3BCE" w:rsidRDefault="004F76A4" w:rsidP="00B13AFC">
      <w:pPr>
        <w:tabs>
          <w:tab w:val="left" w:pos="284"/>
        </w:tabs>
        <w:spacing w:after="0" w:line="240" w:lineRule="auto"/>
        <w:ind w:left="284" w:right="283"/>
        <w:jc w:val="both"/>
        <w:rPr>
          <w:rFonts w:eastAsia="Times New Roman" w:cs="Times New Roman"/>
          <w:sz w:val="22"/>
          <w:highlight w:val="green"/>
          <w:lang w:eastAsia="pl-PL"/>
        </w:rPr>
      </w:pPr>
    </w:p>
    <w:p w:rsidR="00F574CA" w:rsidRPr="006F3BCE" w:rsidRDefault="00DD11C9" w:rsidP="00DD11C9">
      <w:pPr>
        <w:tabs>
          <w:tab w:val="left" w:pos="284"/>
        </w:tabs>
        <w:spacing w:after="0" w:line="240" w:lineRule="auto"/>
        <w:ind w:left="284" w:right="283"/>
        <w:contextualSpacing/>
        <w:jc w:val="both"/>
        <w:rPr>
          <w:rFonts w:eastAsia="Times New Roman" w:cs="Times New Roman"/>
          <w:sz w:val="22"/>
          <w:lang w:eastAsia="pl-PL"/>
        </w:rPr>
      </w:pPr>
      <w:bookmarkStart w:id="2" w:name="_Hlk478640205"/>
      <w:r w:rsidRPr="006F3BCE">
        <w:rPr>
          <w:rFonts w:eastAsia="Calibri" w:cs="Times New Roman"/>
          <w:b/>
          <w:sz w:val="22"/>
        </w:rPr>
        <w:t>Pytanie nr 42</w:t>
      </w:r>
      <w:r w:rsidR="004F76A4" w:rsidRPr="006F3BCE">
        <w:rPr>
          <w:rFonts w:eastAsia="Calibri" w:cs="Times New Roman"/>
          <w:b/>
          <w:sz w:val="22"/>
        </w:rPr>
        <w:t xml:space="preserve"> –</w:t>
      </w:r>
      <w:r w:rsidR="004F76A4" w:rsidRPr="006F3BCE">
        <w:rPr>
          <w:rFonts w:eastAsia="Calibri" w:cs="Times New Roman"/>
          <w:sz w:val="22"/>
        </w:rPr>
        <w:t xml:space="preserve"> </w:t>
      </w:r>
      <w:r w:rsidR="004F76A4" w:rsidRPr="006F3BCE">
        <w:rPr>
          <w:rFonts w:eastAsia="Times New Roman" w:cs="Times New Roman"/>
          <w:b/>
          <w:sz w:val="22"/>
          <w:lang w:eastAsia="pl-PL"/>
        </w:rPr>
        <w:t xml:space="preserve">Pakiet nr 10 – </w:t>
      </w:r>
      <w:r w:rsidR="004F76A4" w:rsidRPr="006F3BCE">
        <w:rPr>
          <w:rFonts w:eastAsia="Times New Roman" w:cs="Times New Roman"/>
          <w:b/>
          <w:bCs/>
          <w:sz w:val="22"/>
          <w:lang w:eastAsia="pl-PL"/>
        </w:rPr>
        <w:t xml:space="preserve">Kaniule dożylne  </w:t>
      </w:r>
      <w:r w:rsidR="004F76A4" w:rsidRPr="006F3BCE">
        <w:rPr>
          <w:rFonts w:eastAsia="Times New Roman" w:cs="Times New Roman"/>
          <w:b/>
          <w:sz w:val="22"/>
          <w:lang w:eastAsia="pl-PL"/>
        </w:rPr>
        <w:t xml:space="preserve">Poz. 1-2 - </w:t>
      </w:r>
      <w:r w:rsidR="00F574CA" w:rsidRPr="006F3BCE">
        <w:rPr>
          <w:rFonts w:eastAsia="Times New Roman" w:cs="Times New Roman"/>
          <w:sz w:val="22"/>
          <w:lang w:eastAsia="pl-PL"/>
        </w:rPr>
        <w:t>Prosimy o doprecyzowanie, czy oferowane kaniule dożylne, powinny charakteryzować się barwnym oznaczeniem przynajmniej skrzydełek mocujących oraz korka portu bocznego, zgodnym z międzynarodowym kodem rozmiarów i standardami opisanymi w pkt. 4.4.1. PN-EN 10555-5 „Jałowe cewniki wewnątrznaczyniowe do jednorazowego użytku. Część 5: Cewniki wprowadzane na igle”, ułatwiającym natychmiastową identyfikację rozmiaru, także w sytuacjach nagłych ?</w:t>
      </w:r>
    </w:p>
    <w:p w:rsidR="00F574CA" w:rsidRPr="006F3BCE" w:rsidRDefault="00DD11C9" w:rsidP="00DD11C9">
      <w:pPr>
        <w:tabs>
          <w:tab w:val="left" w:pos="284"/>
        </w:tabs>
        <w:spacing w:after="0" w:line="240" w:lineRule="auto"/>
        <w:ind w:left="284" w:right="283"/>
        <w:jc w:val="both"/>
        <w:rPr>
          <w:rFonts w:eastAsia="Times New Roman" w:cs="Times New Roman"/>
          <w:sz w:val="22"/>
          <w:lang w:eastAsia="pl-PL"/>
        </w:rPr>
      </w:pPr>
      <w:bookmarkStart w:id="3" w:name="_Hlk505941025"/>
      <w:r w:rsidRPr="006F3BCE">
        <w:rPr>
          <w:rFonts w:eastAsia="Calibri" w:cs="Times New Roman"/>
          <w:b/>
          <w:sz w:val="22"/>
        </w:rPr>
        <w:t>Pytanie nr 43</w:t>
      </w:r>
      <w:r w:rsidR="004F76A4" w:rsidRPr="006F3BCE">
        <w:rPr>
          <w:rFonts w:eastAsia="Calibri" w:cs="Times New Roman"/>
          <w:b/>
          <w:sz w:val="22"/>
        </w:rPr>
        <w:t xml:space="preserve"> –</w:t>
      </w:r>
      <w:r w:rsidR="004F76A4" w:rsidRPr="006F3BCE">
        <w:rPr>
          <w:rFonts w:eastAsia="Calibri" w:cs="Times New Roman"/>
          <w:sz w:val="22"/>
        </w:rPr>
        <w:t xml:space="preserve"> </w:t>
      </w:r>
      <w:r w:rsidR="004F76A4" w:rsidRPr="006F3BCE">
        <w:rPr>
          <w:rFonts w:eastAsia="Times New Roman" w:cs="Times New Roman"/>
          <w:b/>
          <w:sz w:val="22"/>
          <w:lang w:eastAsia="pl-PL"/>
        </w:rPr>
        <w:t xml:space="preserve">Pakiet nr 10 – </w:t>
      </w:r>
      <w:r w:rsidR="004F76A4" w:rsidRPr="006F3BCE">
        <w:rPr>
          <w:rFonts w:eastAsia="Times New Roman" w:cs="Times New Roman"/>
          <w:b/>
          <w:bCs/>
          <w:sz w:val="22"/>
          <w:lang w:eastAsia="pl-PL"/>
        </w:rPr>
        <w:t xml:space="preserve">Kaniule dożylne  </w:t>
      </w:r>
      <w:r w:rsidR="004F76A4" w:rsidRPr="006F3BCE">
        <w:rPr>
          <w:rFonts w:eastAsia="Times New Roman" w:cs="Times New Roman"/>
          <w:b/>
          <w:sz w:val="22"/>
          <w:lang w:eastAsia="pl-PL"/>
        </w:rPr>
        <w:t xml:space="preserve">Poz. 1-2 - </w:t>
      </w:r>
      <w:r w:rsidR="00F574CA" w:rsidRPr="006F3BCE">
        <w:rPr>
          <w:rFonts w:eastAsia="Times New Roman" w:cs="Times New Roman"/>
          <w:sz w:val="22"/>
          <w:lang w:eastAsia="pl-PL"/>
        </w:rPr>
        <w:t>Prosimy o doprecyzowanie, czy oferowane kaniule dożylne, ze względu na wygodę i bezpieczeństwo aseptycznego wyjmowania, powinny być pakowane w indywidualne opakowania foliowo-papierowe, z szerokim (min 5mm) szewronem t.j. paskiem części papierowej ułatwiającej wygodny uchwyt i otwarcie opakowania, a tym samym aseptyczne wyjęcia z niego kaniuli dożylnej ?</w:t>
      </w:r>
    </w:p>
    <w:p w:rsidR="00DD11C9" w:rsidRPr="006F3BCE" w:rsidRDefault="00DD11C9" w:rsidP="00DD11C9">
      <w:pPr>
        <w:tabs>
          <w:tab w:val="left" w:pos="284"/>
        </w:tabs>
        <w:spacing w:after="0" w:line="240" w:lineRule="auto"/>
        <w:ind w:left="284" w:right="283"/>
        <w:jc w:val="both"/>
        <w:rPr>
          <w:rFonts w:eastAsia="Calibri" w:cs="Times New Roman"/>
          <w:b/>
          <w:sz w:val="22"/>
        </w:rPr>
      </w:pPr>
      <w:r w:rsidRPr="006F3BCE">
        <w:rPr>
          <w:rFonts w:eastAsia="Calibri" w:cs="Times New Roman"/>
          <w:b/>
          <w:sz w:val="22"/>
        </w:rPr>
        <w:t>Odpowiedź na pytanie nr 42 – 43 : Zgodnie z SIWZ.</w:t>
      </w:r>
    </w:p>
    <w:p w:rsidR="00DD11C9" w:rsidRPr="006F3BCE" w:rsidRDefault="00DD11C9" w:rsidP="00DD11C9">
      <w:pPr>
        <w:tabs>
          <w:tab w:val="left" w:pos="284"/>
        </w:tabs>
        <w:spacing w:after="0" w:line="240" w:lineRule="auto"/>
        <w:ind w:left="284" w:right="283"/>
        <w:jc w:val="both"/>
        <w:rPr>
          <w:rFonts w:eastAsia="Times New Roman" w:cs="Times New Roman"/>
          <w:sz w:val="22"/>
          <w:highlight w:val="green"/>
          <w:lang w:eastAsia="pl-PL"/>
        </w:rPr>
      </w:pPr>
    </w:p>
    <w:bookmarkEnd w:id="3"/>
    <w:p w:rsidR="00F574CA" w:rsidRPr="006F3BCE" w:rsidRDefault="00DD11C9" w:rsidP="00DD11C9">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lastRenderedPageBreak/>
        <w:t>Pytanie nr 44</w:t>
      </w:r>
      <w:r w:rsidR="004F76A4" w:rsidRPr="006F3BCE">
        <w:rPr>
          <w:rFonts w:eastAsia="Calibri" w:cs="Times New Roman"/>
          <w:b/>
          <w:sz w:val="22"/>
        </w:rPr>
        <w:t xml:space="preserve"> –</w:t>
      </w:r>
      <w:r w:rsidR="004F76A4" w:rsidRPr="006F3BCE">
        <w:rPr>
          <w:rFonts w:eastAsia="Calibri" w:cs="Times New Roman"/>
          <w:sz w:val="22"/>
        </w:rPr>
        <w:t xml:space="preserve"> </w:t>
      </w:r>
      <w:r w:rsidR="004F76A4" w:rsidRPr="006F3BCE">
        <w:rPr>
          <w:rFonts w:eastAsia="Times New Roman" w:cs="Times New Roman"/>
          <w:b/>
          <w:sz w:val="22"/>
          <w:lang w:eastAsia="pl-PL"/>
        </w:rPr>
        <w:t xml:space="preserve">Pakiet nr 10 – </w:t>
      </w:r>
      <w:r w:rsidR="004F76A4" w:rsidRPr="006F3BCE">
        <w:rPr>
          <w:rFonts w:eastAsia="Times New Roman" w:cs="Times New Roman"/>
          <w:b/>
          <w:bCs/>
          <w:sz w:val="22"/>
          <w:lang w:eastAsia="pl-PL"/>
        </w:rPr>
        <w:t xml:space="preserve">Kaniule dożylne  </w:t>
      </w:r>
      <w:r w:rsidR="004F76A4" w:rsidRPr="006F3BCE">
        <w:rPr>
          <w:rFonts w:eastAsia="Times New Roman" w:cs="Times New Roman"/>
          <w:b/>
          <w:sz w:val="22"/>
          <w:lang w:eastAsia="pl-PL"/>
        </w:rPr>
        <w:t xml:space="preserve">Poz. 1-2 - </w:t>
      </w:r>
      <w:r w:rsidR="00F574CA" w:rsidRPr="006F3BCE">
        <w:rPr>
          <w:rFonts w:eastAsia="Times New Roman" w:cs="Times New Roman"/>
          <w:sz w:val="22"/>
          <w:lang w:eastAsia="pl-PL"/>
        </w:rPr>
        <w:t>Prosimy o potwierdzenie, iż oferowane kaniule dożylne, powinny posiadać koreczki luer-lock posiadające taką powierzchnię trzpienia wewnętrznego, która z racji pełnej kompatybilności z ujściem kaniuli, zapewnia skuteczne i w pełni szczelne zakręcenie także ujścia portu bocznego, a tym samym zapewnia w pełni bezpieczne użytkowanie oferowanych kaniul.</w:t>
      </w:r>
    </w:p>
    <w:p w:rsidR="00F574CA" w:rsidRPr="006F3BCE" w:rsidRDefault="00DD11C9" w:rsidP="00DD11C9">
      <w:pPr>
        <w:tabs>
          <w:tab w:val="left" w:pos="284"/>
        </w:tabs>
        <w:spacing w:after="0" w:line="240" w:lineRule="auto"/>
        <w:ind w:left="284" w:right="283"/>
        <w:jc w:val="both"/>
        <w:rPr>
          <w:rFonts w:eastAsia="Times New Roman" w:cs="Times New Roman"/>
          <w:sz w:val="22"/>
          <w:lang w:eastAsia="pl-PL"/>
        </w:rPr>
      </w:pPr>
      <w:bookmarkStart w:id="4" w:name="_Hlk513387342"/>
      <w:r w:rsidRPr="006F3BCE">
        <w:rPr>
          <w:rFonts w:eastAsia="Calibri" w:cs="Times New Roman"/>
          <w:b/>
          <w:sz w:val="22"/>
        </w:rPr>
        <w:t>Pytanie nr 45</w:t>
      </w:r>
      <w:r w:rsidR="004F76A4" w:rsidRPr="006F3BCE">
        <w:rPr>
          <w:rFonts w:eastAsia="Calibri" w:cs="Times New Roman"/>
          <w:b/>
          <w:sz w:val="22"/>
        </w:rPr>
        <w:t xml:space="preserve"> –</w:t>
      </w:r>
      <w:r w:rsidR="004F76A4" w:rsidRPr="006F3BCE">
        <w:rPr>
          <w:rFonts w:eastAsia="Calibri" w:cs="Times New Roman"/>
          <w:sz w:val="22"/>
        </w:rPr>
        <w:t xml:space="preserve"> </w:t>
      </w:r>
      <w:r w:rsidR="004F76A4" w:rsidRPr="006F3BCE">
        <w:rPr>
          <w:rFonts w:eastAsia="Times New Roman" w:cs="Times New Roman"/>
          <w:b/>
          <w:sz w:val="22"/>
          <w:lang w:eastAsia="pl-PL"/>
        </w:rPr>
        <w:t xml:space="preserve">Pakiet nr 10 – </w:t>
      </w:r>
      <w:r w:rsidR="004F76A4" w:rsidRPr="006F3BCE">
        <w:rPr>
          <w:rFonts w:eastAsia="Times New Roman" w:cs="Times New Roman"/>
          <w:b/>
          <w:bCs/>
          <w:sz w:val="22"/>
          <w:lang w:eastAsia="pl-PL"/>
        </w:rPr>
        <w:t xml:space="preserve">Kaniule dożylne  </w:t>
      </w:r>
      <w:r w:rsidR="004F76A4" w:rsidRPr="006F3BCE">
        <w:rPr>
          <w:rFonts w:eastAsia="Times New Roman" w:cs="Times New Roman"/>
          <w:b/>
          <w:sz w:val="22"/>
          <w:lang w:eastAsia="pl-PL"/>
        </w:rPr>
        <w:t xml:space="preserve">Poz. 1-2 - </w:t>
      </w:r>
      <w:r w:rsidR="00F574CA" w:rsidRPr="006F3BCE">
        <w:rPr>
          <w:rFonts w:eastAsia="Times New Roman" w:cs="Times New Roman"/>
          <w:sz w:val="22"/>
          <w:lang w:eastAsia="pl-PL"/>
        </w:rPr>
        <w:t>Prosimy o potwierdzenie, iż oferowane kaniule dożylne - ze względów na wymaganą aseptykę użytkowania - powinny posiadać ujście kaniuli, zabezpieczone koreczkiem luer-lock z trzpieniem  zamykającym światło kaniuli, położonym poniżej własnej krawędzi.</w:t>
      </w:r>
    </w:p>
    <w:bookmarkEnd w:id="4"/>
    <w:p w:rsidR="00F574CA" w:rsidRPr="006F3BCE" w:rsidRDefault="00DD11C9" w:rsidP="00DD11C9">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Pytanie nr 46</w:t>
      </w:r>
      <w:r w:rsidR="004F76A4" w:rsidRPr="006F3BCE">
        <w:rPr>
          <w:rFonts w:eastAsia="Calibri" w:cs="Times New Roman"/>
          <w:b/>
          <w:sz w:val="22"/>
        </w:rPr>
        <w:t xml:space="preserve"> –</w:t>
      </w:r>
      <w:r w:rsidR="004F76A4" w:rsidRPr="006F3BCE">
        <w:rPr>
          <w:rFonts w:eastAsia="Calibri" w:cs="Times New Roman"/>
          <w:sz w:val="22"/>
        </w:rPr>
        <w:t xml:space="preserve"> </w:t>
      </w:r>
      <w:r w:rsidR="004F76A4" w:rsidRPr="006F3BCE">
        <w:rPr>
          <w:rFonts w:eastAsia="Times New Roman" w:cs="Times New Roman"/>
          <w:b/>
          <w:sz w:val="22"/>
          <w:lang w:eastAsia="pl-PL"/>
        </w:rPr>
        <w:t xml:space="preserve">Pakiet nr 10 – </w:t>
      </w:r>
      <w:r w:rsidR="004F76A4" w:rsidRPr="006F3BCE">
        <w:rPr>
          <w:rFonts w:eastAsia="Times New Roman" w:cs="Times New Roman"/>
          <w:b/>
          <w:bCs/>
          <w:sz w:val="22"/>
          <w:lang w:eastAsia="pl-PL"/>
        </w:rPr>
        <w:t xml:space="preserve">Kaniule dożylne  </w:t>
      </w:r>
      <w:r w:rsidR="004F76A4" w:rsidRPr="006F3BCE">
        <w:rPr>
          <w:rFonts w:eastAsia="Times New Roman" w:cs="Times New Roman"/>
          <w:b/>
          <w:sz w:val="22"/>
          <w:lang w:eastAsia="pl-PL"/>
        </w:rPr>
        <w:t xml:space="preserve">Poz. 1-2 - </w:t>
      </w:r>
      <w:r w:rsidR="00F574CA" w:rsidRPr="006F3BCE">
        <w:rPr>
          <w:rFonts w:eastAsia="Times New Roman" w:cs="Times New Roman"/>
          <w:sz w:val="22"/>
          <w:lang w:eastAsia="pl-PL"/>
        </w:rPr>
        <w:t>Prosimy o doprecyzowanie, czy oferowane kaniule, powinny posiadać zastawkę zapobiegającą wyciekaniu krwi z zatyczki odpowietrzającej w postaci filtra hydrofobowego, który zabezpiecza przed wypływem krwi, ale jednocześnie umożliwia dyfuzję wypychanego gazu z komory wypływu, a tym samym, zapewnia znacznie korzystniejsze parametry wypełnienia światła cewnika przez wynaczynioną krew ?</w:t>
      </w:r>
    </w:p>
    <w:p w:rsidR="00F574CA" w:rsidRPr="006F3BCE" w:rsidRDefault="00DD11C9" w:rsidP="00DD11C9">
      <w:pPr>
        <w:tabs>
          <w:tab w:val="left" w:pos="284"/>
        </w:tabs>
        <w:spacing w:after="0" w:line="240" w:lineRule="auto"/>
        <w:ind w:left="284" w:right="283"/>
        <w:contextualSpacing/>
        <w:jc w:val="both"/>
        <w:rPr>
          <w:rFonts w:eastAsia="Times New Roman" w:cs="Times New Roman"/>
          <w:sz w:val="22"/>
          <w:lang w:eastAsia="pl-PL"/>
        </w:rPr>
      </w:pPr>
      <w:bookmarkStart w:id="5" w:name="_Hlk513387983"/>
      <w:bookmarkStart w:id="6" w:name="_Hlk513388882"/>
      <w:r w:rsidRPr="006F3BCE">
        <w:rPr>
          <w:rFonts w:eastAsia="Calibri" w:cs="Times New Roman"/>
          <w:b/>
          <w:sz w:val="22"/>
        </w:rPr>
        <w:t>Pytanie nr 47</w:t>
      </w:r>
      <w:r w:rsidR="004F76A4" w:rsidRPr="006F3BCE">
        <w:rPr>
          <w:rFonts w:eastAsia="Calibri" w:cs="Times New Roman"/>
          <w:b/>
          <w:sz w:val="22"/>
        </w:rPr>
        <w:t xml:space="preserve"> –</w:t>
      </w:r>
      <w:r w:rsidR="004F76A4" w:rsidRPr="006F3BCE">
        <w:rPr>
          <w:rFonts w:eastAsia="Calibri" w:cs="Times New Roman"/>
          <w:sz w:val="22"/>
        </w:rPr>
        <w:t xml:space="preserve"> </w:t>
      </w:r>
      <w:r w:rsidR="004F76A4" w:rsidRPr="006F3BCE">
        <w:rPr>
          <w:rFonts w:eastAsia="Times New Roman" w:cs="Times New Roman"/>
          <w:b/>
          <w:sz w:val="22"/>
          <w:lang w:eastAsia="pl-PL"/>
        </w:rPr>
        <w:t xml:space="preserve">Pakiet nr 10 – </w:t>
      </w:r>
      <w:r w:rsidR="004F76A4" w:rsidRPr="006F3BCE">
        <w:rPr>
          <w:rFonts w:eastAsia="Times New Roman" w:cs="Times New Roman"/>
          <w:b/>
          <w:bCs/>
          <w:sz w:val="22"/>
          <w:lang w:eastAsia="pl-PL"/>
        </w:rPr>
        <w:t xml:space="preserve">Kaniule dożylne  </w:t>
      </w:r>
      <w:r w:rsidR="004F76A4" w:rsidRPr="006F3BCE">
        <w:rPr>
          <w:rFonts w:eastAsia="Times New Roman" w:cs="Times New Roman"/>
          <w:b/>
          <w:sz w:val="22"/>
          <w:lang w:eastAsia="pl-PL"/>
        </w:rPr>
        <w:t xml:space="preserve">Poz. 1-2 - </w:t>
      </w:r>
      <w:r w:rsidR="00F574CA" w:rsidRPr="006F3BCE">
        <w:rPr>
          <w:rFonts w:eastAsia="Times New Roman" w:cs="Times New Roman"/>
          <w:sz w:val="22"/>
          <w:lang w:eastAsia="pl-PL"/>
        </w:rPr>
        <w:t xml:space="preserve">Prosimy o potwierdzenie, iż opisane i wymagane w siwz „logo producenta” to znak towarowy zgodny z definicją zawartą w art. 120 ust. 1 Ustawy Prawo własności przemysłowej z dn. 30 czerwca 2000r </w:t>
      </w:r>
      <w:bookmarkStart w:id="7" w:name="_Hlk513389081"/>
      <w:r w:rsidR="00F574CA" w:rsidRPr="006F3BCE">
        <w:rPr>
          <w:rFonts w:eastAsia="Times New Roman" w:cs="Times New Roman"/>
          <w:sz w:val="22"/>
          <w:lang w:eastAsia="pl-PL"/>
        </w:rPr>
        <w:t>wraz z późniejszymi zmianami.</w:t>
      </w:r>
    </w:p>
    <w:bookmarkEnd w:id="7"/>
    <w:p w:rsidR="00F574CA" w:rsidRPr="006F3BCE" w:rsidRDefault="00DD11C9" w:rsidP="00DD11C9">
      <w:pPr>
        <w:tabs>
          <w:tab w:val="left" w:pos="284"/>
        </w:tabs>
        <w:spacing w:after="0" w:line="240" w:lineRule="auto"/>
        <w:ind w:left="284" w:right="283"/>
        <w:contextualSpacing/>
        <w:jc w:val="both"/>
        <w:rPr>
          <w:rFonts w:eastAsia="Times New Roman" w:cs="Times New Roman"/>
          <w:sz w:val="22"/>
          <w:lang w:eastAsia="pl-PL"/>
        </w:rPr>
      </w:pPr>
      <w:r w:rsidRPr="006F3BCE">
        <w:rPr>
          <w:rFonts w:eastAsia="Calibri" w:cs="Times New Roman"/>
          <w:b/>
          <w:sz w:val="22"/>
        </w:rPr>
        <w:t>Pytanie nr 48</w:t>
      </w:r>
      <w:r w:rsidR="004F76A4" w:rsidRPr="006F3BCE">
        <w:rPr>
          <w:rFonts w:eastAsia="Calibri" w:cs="Times New Roman"/>
          <w:b/>
          <w:sz w:val="22"/>
        </w:rPr>
        <w:t xml:space="preserve"> –</w:t>
      </w:r>
      <w:r w:rsidR="004F76A4" w:rsidRPr="006F3BCE">
        <w:rPr>
          <w:rFonts w:eastAsia="Calibri" w:cs="Times New Roman"/>
          <w:sz w:val="22"/>
        </w:rPr>
        <w:t xml:space="preserve"> </w:t>
      </w:r>
      <w:r w:rsidR="004F76A4" w:rsidRPr="006F3BCE">
        <w:rPr>
          <w:rFonts w:eastAsia="Times New Roman" w:cs="Times New Roman"/>
          <w:b/>
          <w:sz w:val="22"/>
          <w:lang w:eastAsia="pl-PL"/>
        </w:rPr>
        <w:t xml:space="preserve">Pakiet nr 10 – </w:t>
      </w:r>
      <w:r w:rsidR="004F76A4" w:rsidRPr="006F3BCE">
        <w:rPr>
          <w:rFonts w:eastAsia="Times New Roman" w:cs="Times New Roman"/>
          <w:b/>
          <w:bCs/>
          <w:sz w:val="22"/>
          <w:lang w:eastAsia="pl-PL"/>
        </w:rPr>
        <w:t xml:space="preserve">Kaniule dożylne  </w:t>
      </w:r>
      <w:r w:rsidR="004F76A4" w:rsidRPr="006F3BCE">
        <w:rPr>
          <w:rFonts w:eastAsia="Times New Roman" w:cs="Times New Roman"/>
          <w:b/>
          <w:sz w:val="22"/>
          <w:lang w:eastAsia="pl-PL"/>
        </w:rPr>
        <w:t xml:space="preserve">Poz. 1-2 - </w:t>
      </w:r>
      <w:r w:rsidR="00F574CA" w:rsidRPr="006F3BCE">
        <w:rPr>
          <w:rFonts w:eastAsia="Times New Roman" w:cs="Times New Roman"/>
          <w:sz w:val="22"/>
          <w:lang w:eastAsia="pl-PL"/>
        </w:rPr>
        <w:t>Prosimy o potwierdzenie, iż zapis siwz cyt. „logo producenta na koreczku portu bocznego” jako wymóg bezwzględny do spełnienia, związany jest z koniecznością identyfikacji wyrobu medycznego określającym jego pochodzenie i rodzaj (po wyjęciu z opakowania jednostkowego i użyciu klinicznym), a związanym m.in. z obowiązującymi procedurami zgłoszenia przez użytkownika wystąpienia incydentów medycznych.</w:t>
      </w:r>
    </w:p>
    <w:p w:rsidR="00F574CA" w:rsidRPr="006F3BCE" w:rsidRDefault="00DD11C9" w:rsidP="00DD11C9">
      <w:pPr>
        <w:tabs>
          <w:tab w:val="left" w:pos="284"/>
        </w:tabs>
        <w:spacing w:after="0" w:line="240" w:lineRule="auto"/>
        <w:ind w:left="284" w:right="283"/>
        <w:contextualSpacing/>
        <w:jc w:val="both"/>
        <w:rPr>
          <w:rFonts w:eastAsia="Times New Roman" w:cs="Times New Roman"/>
          <w:sz w:val="22"/>
          <w:lang w:eastAsia="pl-PL"/>
        </w:rPr>
      </w:pPr>
      <w:bookmarkStart w:id="8" w:name="_Hlk513388228"/>
      <w:bookmarkEnd w:id="2"/>
      <w:bookmarkEnd w:id="5"/>
      <w:r w:rsidRPr="006F3BCE">
        <w:rPr>
          <w:rFonts w:eastAsia="Calibri" w:cs="Times New Roman"/>
          <w:b/>
          <w:sz w:val="22"/>
        </w:rPr>
        <w:t>Pytanie nr 49</w:t>
      </w:r>
      <w:r w:rsidR="004F76A4" w:rsidRPr="006F3BCE">
        <w:rPr>
          <w:rFonts w:eastAsia="Calibri" w:cs="Times New Roman"/>
          <w:b/>
          <w:sz w:val="22"/>
        </w:rPr>
        <w:t>–</w:t>
      </w:r>
      <w:r w:rsidR="004F76A4" w:rsidRPr="006F3BCE">
        <w:rPr>
          <w:rFonts w:eastAsia="Calibri" w:cs="Times New Roman"/>
          <w:sz w:val="22"/>
        </w:rPr>
        <w:t xml:space="preserve"> </w:t>
      </w:r>
      <w:r w:rsidR="004F76A4" w:rsidRPr="006F3BCE">
        <w:rPr>
          <w:rFonts w:eastAsia="Times New Roman" w:cs="Times New Roman"/>
          <w:b/>
          <w:sz w:val="22"/>
          <w:lang w:eastAsia="pl-PL"/>
        </w:rPr>
        <w:t xml:space="preserve">Pakiet nr 10 – </w:t>
      </w:r>
      <w:r w:rsidR="004F76A4" w:rsidRPr="006F3BCE">
        <w:rPr>
          <w:rFonts w:eastAsia="Times New Roman" w:cs="Times New Roman"/>
          <w:b/>
          <w:bCs/>
          <w:sz w:val="22"/>
          <w:lang w:eastAsia="pl-PL"/>
        </w:rPr>
        <w:t xml:space="preserve">Kaniule dożylne  </w:t>
      </w:r>
      <w:r w:rsidR="004F76A4" w:rsidRPr="006F3BCE">
        <w:rPr>
          <w:rFonts w:eastAsia="Times New Roman" w:cs="Times New Roman"/>
          <w:b/>
          <w:sz w:val="22"/>
          <w:lang w:eastAsia="pl-PL"/>
        </w:rPr>
        <w:t xml:space="preserve">Poz. 1-2 - </w:t>
      </w:r>
      <w:r w:rsidR="00F574CA" w:rsidRPr="006F3BCE">
        <w:rPr>
          <w:rFonts w:eastAsia="Times New Roman" w:cs="Times New Roman"/>
          <w:sz w:val="22"/>
          <w:lang w:eastAsia="pl-PL"/>
        </w:rPr>
        <w:t>Jeżeli tak - prosimy o potwierdzenie, iż oferowane kaniule dożylne, jako wyroby inwazyjne klasy IIA, sterylne, implantowane pacjentowi na dłuższy okres czasu, powinny posiadać analogicznie do wymaganego w siwz oznaczenia logo na koreczku portu bocznego - także logo na elementach składowych kaniuli dożylnej, usuwanych w trakcie procedury kaniulacji, takich jak np. mandryn kaniuli naruszający ciągłość tkanek czy koreczek zabezpieczający ujście kaniuli, co pozwoli na pełna identyfikację użytkowanego wyrobu medycznego</w:t>
      </w:r>
    </w:p>
    <w:p w:rsidR="00F574CA" w:rsidRPr="006F3BCE" w:rsidRDefault="00DD11C9" w:rsidP="00DD11C9">
      <w:pPr>
        <w:tabs>
          <w:tab w:val="left" w:pos="284"/>
        </w:tabs>
        <w:spacing w:after="0" w:line="240" w:lineRule="auto"/>
        <w:ind w:left="284" w:right="283"/>
        <w:contextualSpacing/>
        <w:jc w:val="both"/>
        <w:rPr>
          <w:rFonts w:eastAsia="Times New Roman" w:cs="Times New Roman"/>
          <w:sz w:val="22"/>
          <w:lang w:eastAsia="pl-PL"/>
        </w:rPr>
      </w:pPr>
      <w:r w:rsidRPr="006F3BCE">
        <w:rPr>
          <w:rFonts w:eastAsia="Calibri" w:cs="Times New Roman"/>
          <w:b/>
          <w:sz w:val="22"/>
        </w:rPr>
        <w:t>Pytanie nr 5</w:t>
      </w:r>
      <w:r w:rsidR="004F76A4" w:rsidRPr="006F3BCE">
        <w:rPr>
          <w:rFonts w:eastAsia="Calibri" w:cs="Times New Roman"/>
          <w:b/>
          <w:sz w:val="22"/>
        </w:rPr>
        <w:t>0 –</w:t>
      </w:r>
      <w:r w:rsidR="004F76A4" w:rsidRPr="006F3BCE">
        <w:rPr>
          <w:rFonts w:eastAsia="Calibri" w:cs="Times New Roman"/>
          <w:sz w:val="22"/>
        </w:rPr>
        <w:t xml:space="preserve"> </w:t>
      </w:r>
      <w:r w:rsidR="004F76A4" w:rsidRPr="006F3BCE">
        <w:rPr>
          <w:rFonts w:eastAsia="Times New Roman" w:cs="Times New Roman"/>
          <w:b/>
          <w:sz w:val="22"/>
          <w:lang w:eastAsia="pl-PL"/>
        </w:rPr>
        <w:t>Pakiet nr 10 –</w:t>
      </w:r>
      <w:r w:rsidR="00F574CA" w:rsidRPr="006F3BCE">
        <w:rPr>
          <w:rFonts w:eastAsia="Times New Roman" w:cs="Times New Roman"/>
          <w:b/>
          <w:sz w:val="22"/>
          <w:lang w:eastAsia="pl-PL"/>
        </w:rPr>
        <w:t>Poz. 2</w:t>
      </w:r>
      <w:r w:rsidRPr="006F3BCE">
        <w:rPr>
          <w:rFonts w:eastAsia="Times New Roman" w:cs="Times New Roman"/>
          <w:b/>
          <w:sz w:val="22"/>
          <w:lang w:eastAsia="pl-PL"/>
        </w:rPr>
        <w:t xml:space="preserve">- </w:t>
      </w:r>
      <w:bookmarkEnd w:id="6"/>
      <w:bookmarkEnd w:id="8"/>
      <w:r w:rsidR="00F574CA" w:rsidRPr="006F3BCE">
        <w:rPr>
          <w:rFonts w:eastAsia="Times New Roman" w:cs="Times New Roman"/>
          <w:sz w:val="22"/>
          <w:lang w:eastAsia="pl-PL"/>
        </w:rPr>
        <w:t>Prosimy o potwierdzenie, iż przedmiotem zamówienia są kaniule dożylne typu bezpiecznego z portem bocznym, w analogicznych jak poz. 1 rozmiarach 24-14G, spełniające wszelkie wymogi siwz.</w:t>
      </w:r>
    </w:p>
    <w:p w:rsidR="00DD11C9" w:rsidRPr="006F3BCE" w:rsidRDefault="00DD11C9" w:rsidP="00DD11C9">
      <w:pPr>
        <w:tabs>
          <w:tab w:val="left" w:pos="284"/>
        </w:tabs>
        <w:spacing w:after="0" w:line="240" w:lineRule="auto"/>
        <w:ind w:left="284" w:right="283"/>
        <w:jc w:val="both"/>
        <w:rPr>
          <w:rFonts w:eastAsia="Calibri" w:cs="Times New Roman"/>
          <w:b/>
          <w:sz w:val="22"/>
        </w:rPr>
      </w:pPr>
      <w:r w:rsidRPr="006F3BCE">
        <w:rPr>
          <w:rFonts w:eastAsia="Calibri" w:cs="Times New Roman"/>
          <w:b/>
          <w:sz w:val="22"/>
        </w:rPr>
        <w:t>Odpowiedź na pytanie nr 44 – 50 : Zgodnie z SIWZ.</w:t>
      </w:r>
    </w:p>
    <w:p w:rsidR="00DD11C9" w:rsidRPr="006F3BCE" w:rsidRDefault="00DD11C9" w:rsidP="00DD11C9">
      <w:pPr>
        <w:tabs>
          <w:tab w:val="left" w:pos="284"/>
        </w:tabs>
        <w:spacing w:after="0" w:line="240" w:lineRule="auto"/>
        <w:ind w:left="284" w:right="283"/>
        <w:contextualSpacing/>
        <w:jc w:val="both"/>
        <w:rPr>
          <w:rFonts w:eastAsia="Times New Roman" w:cs="Times New Roman"/>
          <w:sz w:val="22"/>
          <w:highlight w:val="green"/>
          <w:lang w:eastAsia="pl-PL"/>
        </w:rPr>
      </w:pPr>
    </w:p>
    <w:p w:rsidR="00F574CA" w:rsidRPr="006F3BCE" w:rsidRDefault="00DD11C9" w:rsidP="00DD11C9">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Pytanie nr 51 –</w:t>
      </w:r>
      <w:r w:rsidRPr="006F3BCE">
        <w:rPr>
          <w:rFonts w:eastAsia="Times New Roman" w:cs="Times New Roman"/>
          <w:b/>
          <w:sz w:val="22"/>
          <w:lang w:eastAsia="pl-PL"/>
        </w:rPr>
        <w:t xml:space="preserve"> Pakiet nr 10 –Poz. 2- </w:t>
      </w:r>
      <w:r w:rsidRPr="006F3BCE">
        <w:rPr>
          <w:rFonts w:eastAsia="Calibri" w:cs="Times New Roman"/>
          <w:sz w:val="22"/>
        </w:rPr>
        <w:t xml:space="preserve"> </w:t>
      </w:r>
      <w:r w:rsidR="00F574CA" w:rsidRPr="006F3BCE">
        <w:rPr>
          <w:rFonts w:eastAsia="Times New Roman" w:cs="Times New Roman"/>
          <w:sz w:val="22"/>
          <w:lang w:eastAsia="pl-PL"/>
        </w:rPr>
        <w:t>Prosimy o dopuszczenie do składania ofert na równoważne kaniule dożylne typu bezpiecznego, z zabezpieczeniem w pełni zamykającym światło kaniuli, o konstrukcji zabezpieczającej automatycznie mandryn po wykonanej procedurze, zabezpieczając tym samym personel przed zakłuciem i zachlapaniem, a tym samym wypełniając wymogi Dyrektywy Rady 2010/32/UE z dnia 10 maja 2010r.  w sprawie wykonania umowy ramowej, dotyczącej zapobiegania zranieniom ostrymi narzędziami w sektorze szpitali i opieki zdrowotnej zawartej między HOSPEEM a EPSU, spełniające wszelkie pozostałe wymogi siwz.</w:t>
      </w:r>
    </w:p>
    <w:p w:rsidR="00F574CA" w:rsidRPr="006F3BCE" w:rsidRDefault="00DD11C9" w:rsidP="00DD11C9">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Pytanie nr 5</w:t>
      </w:r>
      <w:r w:rsidR="00545688" w:rsidRPr="006F3BCE">
        <w:rPr>
          <w:rFonts w:eastAsia="Calibri" w:cs="Times New Roman"/>
          <w:b/>
          <w:sz w:val="22"/>
        </w:rPr>
        <w:t>2</w:t>
      </w:r>
      <w:r w:rsidRPr="006F3BCE">
        <w:rPr>
          <w:rFonts w:eastAsia="Calibri" w:cs="Times New Roman"/>
          <w:b/>
          <w:sz w:val="22"/>
        </w:rPr>
        <w:t xml:space="preserve"> –</w:t>
      </w:r>
      <w:r w:rsidRPr="006F3BCE">
        <w:rPr>
          <w:rFonts w:eastAsia="Times New Roman" w:cs="Times New Roman"/>
          <w:b/>
          <w:sz w:val="22"/>
          <w:lang w:eastAsia="pl-PL"/>
        </w:rPr>
        <w:t xml:space="preserve"> Pakiet nr 10 –</w:t>
      </w:r>
      <w:r w:rsidR="00F574CA" w:rsidRPr="006F3BCE">
        <w:rPr>
          <w:rFonts w:eastAsia="Times New Roman" w:cs="Times New Roman"/>
          <w:b/>
          <w:sz w:val="22"/>
          <w:lang w:eastAsia="pl-PL"/>
        </w:rPr>
        <w:t>Poz. 1-2</w:t>
      </w:r>
      <w:r w:rsidRPr="006F3BCE">
        <w:rPr>
          <w:rFonts w:eastAsia="Times New Roman" w:cs="Times New Roman"/>
          <w:b/>
          <w:sz w:val="22"/>
          <w:lang w:eastAsia="pl-PL"/>
        </w:rPr>
        <w:t xml:space="preserve"> - </w:t>
      </w:r>
      <w:r w:rsidR="00F574CA" w:rsidRPr="006F3BCE">
        <w:rPr>
          <w:rFonts w:eastAsia="Times New Roman" w:cs="Times New Roman"/>
          <w:sz w:val="22"/>
          <w:lang w:eastAsia="pl-PL"/>
        </w:rPr>
        <w:t>Prosimy o dopuszczenie do składania ofert na równoważne kaniule dożylne, których rozmiary średnicy zewnętrznej cewnika wyrażone są w międzynarodowych jednostkach Gauge, których dokładna konwersja na milimetry nie jest możliwa ze względu na obowiązujące przy przeliczeniach przybliżenia i dopuszcza tolerancję +/- 0.1mm /zgodnie z PN-EN ISO 10555-5, która ustanawia równoważne rozmiary średnic w milimetrach, odpowiadające temu samemu rozmiarowi w Gauge'ach, spełniające wszelkie pozostałe wymogi siwz.</w:t>
      </w:r>
    </w:p>
    <w:p w:rsidR="00F574CA" w:rsidRPr="006F3BCE" w:rsidRDefault="00DD11C9" w:rsidP="00DD11C9">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Pytanie nr 5</w:t>
      </w:r>
      <w:r w:rsidR="00545688" w:rsidRPr="006F3BCE">
        <w:rPr>
          <w:rFonts w:eastAsia="Calibri" w:cs="Times New Roman"/>
          <w:b/>
          <w:sz w:val="22"/>
        </w:rPr>
        <w:t>3</w:t>
      </w:r>
      <w:r w:rsidRPr="006F3BCE">
        <w:rPr>
          <w:rFonts w:eastAsia="Calibri" w:cs="Times New Roman"/>
          <w:b/>
          <w:sz w:val="22"/>
        </w:rPr>
        <w:t xml:space="preserve"> –</w:t>
      </w:r>
      <w:r w:rsidRPr="006F3BCE">
        <w:rPr>
          <w:rFonts w:eastAsia="Times New Roman" w:cs="Times New Roman"/>
          <w:b/>
          <w:sz w:val="22"/>
          <w:lang w:eastAsia="pl-PL"/>
        </w:rPr>
        <w:t xml:space="preserve"> Pakiet nr 10 –Poz. 1-2 - </w:t>
      </w:r>
      <w:r w:rsidR="00F574CA" w:rsidRPr="006F3BCE">
        <w:rPr>
          <w:rFonts w:eastAsia="Times New Roman" w:cs="Times New Roman"/>
          <w:sz w:val="22"/>
          <w:lang w:eastAsia="pl-PL"/>
        </w:rPr>
        <w:t>Prosimy o dopuszczenie do składania ofert na kaniule dożylne o przepływach wyższych do wskazanych w siwz, co poszerza możliwości terapeutyczne oferowanych kaniul i stwarza dodatkowe możliwości szybszej podaży leków przez kaniule o tym samym świetle, spełniające wszelkie pozostałe wymogi siwz.</w:t>
      </w:r>
    </w:p>
    <w:p w:rsidR="00F574CA" w:rsidRPr="006F3BCE" w:rsidRDefault="00F574CA" w:rsidP="00B13AFC">
      <w:pPr>
        <w:tabs>
          <w:tab w:val="left" w:pos="284"/>
        </w:tabs>
        <w:spacing w:after="0" w:line="240" w:lineRule="auto"/>
        <w:ind w:left="284" w:right="283"/>
        <w:jc w:val="both"/>
        <w:rPr>
          <w:rFonts w:eastAsia="Times New Roman" w:cs="Times New Roman"/>
          <w:sz w:val="22"/>
          <w:lang w:eastAsia="pl-PL"/>
        </w:rPr>
      </w:pPr>
      <w:r w:rsidRPr="006F3BCE">
        <w:rPr>
          <w:rFonts w:eastAsia="Times New Roman" w:cs="Times New Roman"/>
          <w:sz w:val="22"/>
          <w:lang w:eastAsia="pl-PL"/>
        </w:rPr>
        <w:t xml:space="preserve">W przypadku odpowiedzi odmownej prosimy o merytoryczne - medyczne uzasadnienie wymogu tak precyzyjnie wskazanych w siwz przepływów dla poszczególnych rozmiarów kaniul (wskazujących przy opisie pozostałych parametrów na konkretne produkty) </w:t>
      </w:r>
    </w:p>
    <w:p w:rsidR="00F574CA" w:rsidRPr="006F3BCE" w:rsidRDefault="00F574CA" w:rsidP="00B13AFC">
      <w:pPr>
        <w:tabs>
          <w:tab w:val="left" w:pos="284"/>
        </w:tabs>
        <w:spacing w:after="0" w:line="240" w:lineRule="auto"/>
        <w:ind w:left="284" w:right="283"/>
        <w:jc w:val="both"/>
        <w:rPr>
          <w:rFonts w:eastAsia="Times New Roman" w:cs="Times New Roman"/>
          <w:sz w:val="22"/>
          <w:lang w:eastAsia="pl-PL"/>
        </w:rPr>
      </w:pPr>
      <w:r w:rsidRPr="006F3BCE">
        <w:rPr>
          <w:rFonts w:eastAsia="Times New Roman" w:cs="Times New Roman"/>
          <w:sz w:val="22"/>
          <w:lang w:eastAsia="pl-PL"/>
        </w:rPr>
        <w:t xml:space="preserve">lub </w:t>
      </w:r>
    </w:p>
    <w:p w:rsidR="00F574CA" w:rsidRPr="006F3BCE" w:rsidRDefault="00F574CA" w:rsidP="00B13AFC">
      <w:pPr>
        <w:tabs>
          <w:tab w:val="left" w:pos="284"/>
        </w:tabs>
        <w:spacing w:after="0" w:line="240" w:lineRule="auto"/>
        <w:ind w:left="284" w:right="283"/>
        <w:jc w:val="both"/>
        <w:rPr>
          <w:rFonts w:eastAsia="Times New Roman" w:cs="Times New Roman"/>
          <w:sz w:val="22"/>
          <w:lang w:eastAsia="pl-PL"/>
        </w:rPr>
      </w:pPr>
      <w:r w:rsidRPr="006F3BCE">
        <w:rPr>
          <w:rFonts w:eastAsia="Times New Roman" w:cs="Times New Roman"/>
          <w:sz w:val="22"/>
          <w:lang w:eastAsia="pl-PL"/>
        </w:rPr>
        <w:t>o dopuszczenie kaniul o przepływach dopuszczonych i opisanych w pkt. 4.4.5 oraz załączniku B, obowiązującej normy dotyczącej kaniul dożylnych t.j. PN-EN ISO 10555-5 „Jałowe cewniki wewnątrznaczyniowe do jednorazowego użytku”.</w:t>
      </w:r>
    </w:p>
    <w:p w:rsidR="00F574CA" w:rsidRPr="006F3BCE" w:rsidRDefault="00545688" w:rsidP="00545688">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lastRenderedPageBreak/>
        <w:t>Pytanie nr 54 –</w:t>
      </w:r>
      <w:r w:rsidRPr="006F3BCE">
        <w:rPr>
          <w:rFonts w:eastAsia="Times New Roman" w:cs="Times New Roman"/>
          <w:b/>
          <w:sz w:val="22"/>
          <w:lang w:eastAsia="pl-PL"/>
        </w:rPr>
        <w:t xml:space="preserve"> Pakiet nr 10 –Poz. 1-2 -</w:t>
      </w:r>
      <w:r w:rsidR="00F574CA" w:rsidRPr="006F3BCE">
        <w:rPr>
          <w:rFonts w:eastAsia="Times New Roman" w:cs="Times New Roman"/>
          <w:sz w:val="22"/>
          <w:lang w:eastAsia="pl-PL"/>
        </w:rPr>
        <w:t>Prosimy o dopuszczenie do składania ofert na równoważne kaniule dożylne, z tolerancją długości 32-33mm dla rozmiaru 20G oraz 45-50mm dla rozmiarów 16G i 14G - pozostałe rozmiary zgodnie z siwz - spełniające wszelkie pozostałe wymogi siwz.</w:t>
      </w:r>
    </w:p>
    <w:p w:rsidR="00545688" w:rsidRPr="006F3BCE" w:rsidRDefault="00545688" w:rsidP="00545688">
      <w:pPr>
        <w:tabs>
          <w:tab w:val="left" w:pos="284"/>
        </w:tabs>
        <w:spacing w:after="0" w:line="240" w:lineRule="auto"/>
        <w:ind w:left="284" w:right="283"/>
        <w:jc w:val="both"/>
        <w:rPr>
          <w:rFonts w:eastAsia="Calibri" w:cs="Times New Roman"/>
          <w:b/>
          <w:sz w:val="22"/>
        </w:rPr>
      </w:pPr>
      <w:r w:rsidRPr="006F3BCE">
        <w:rPr>
          <w:rFonts w:eastAsia="Calibri" w:cs="Times New Roman"/>
          <w:b/>
          <w:sz w:val="22"/>
        </w:rPr>
        <w:t>Odpowiedź na pytanie nr 51-54: Tak, Zamawiający dopuszcza.</w:t>
      </w:r>
    </w:p>
    <w:p w:rsidR="00545688" w:rsidRPr="006F3BCE" w:rsidRDefault="00545688" w:rsidP="00545688">
      <w:pPr>
        <w:tabs>
          <w:tab w:val="left" w:pos="284"/>
        </w:tabs>
        <w:spacing w:after="0" w:line="240" w:lineRule="auto"/>
        <w:ind w:left="284" w:right="283"/>
        <w:jc w:val="both"/>
        <w:rPr>
          <w:rFonts w:eastAsia="Times New Roman" w:cs="Times New Roman"/>
          <w:sz w:val="22"/>
          <w:lang w:eastAsia="pl-PL"/>
        </w:rPr>
      </w:pPr>
    </w:p>
    <w:p w:rsidR="00F574CA" w:rsidRPr="006F3BCE" w:rsidRDefault="00545688" w:rsidP="00545688">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Pytanie nr 55 –</w:t>
      </w:r>
      <w:r w:rsidRPr="006F3BCE">
        <w:rPr>
          <w:rFonts w:eastAsia="Times New Roman" w:cs="Times New Roman"/>
          <w:b/>
          <w:sz w:val="22"/>
          <w:lang w:eastAsia="pl-PL"/>
        </w:rPr>
        <w:t xml:space="preserve"> Pakiet nr 10 –Poz. 1-2 - </w:t>
      </w:r>
      <w:r w:rsidR="00F574CA" w:rsidRPr="006F3BCE">
        <w:rPr>
          <w:rFonts w:eastAsia="Times New Roman" w:cs="Times New Roman"/>
          <w:sz w:val="22"/>
          <w:lang w:eastAsia="pl-PL"/>
        </w:rPr>
        <w:t>Prosimy o dopuszczenie do składania ofert na kaniule dożylne, wykonane z innych niż wymagany w siwz, równoważnych, termowrażliwych i biokompatybilnych materiałów np. fluoroetylenu, poliuretanu, politetrafluoroetylenu i innych stosowanych w produkcji cewników dożylnych - spełniające wszelkie pozostałe wymogi siwz.</w:t>
      </w:r>
    </w:p>
    <w:p w:rsidR="00545688" w:rsidRPr="006F3BCE" w:rsidRDefault="00545688" w:rsidP="00545688">
      <w:pPr>
        <w:tabs>
          <w:tab w:val="left" w:pos="284"/>
        </w:tabs>
        <w:spacing w:after="0" w:line="240" w:lineRule="auto"/>
        <w:ind w:left="284" w:right="283"/>
        <w:jc w:val="both"/>
        <w:rPr>
          <w:rFonts w:eastAsia="Calibri" w:cs="Times New Roman"/>
          <w:b/>
          <w:sz w:val="22"/>
        </w:rPr>
      </w:pPr>
      <w:r w:rsidRPr="006F3BCE">
        <w:rPr>
          <w:rFonts w:eastAsia="Calibri" w:cs="Times New Roman"/>
          <w:b/>
          <w:sz w:val="22"/>
        </w:rPr>
        <w:t>Odpowiedź na pytanie nr 55:Zgodnie z zapisami SIWZ</w:t>
      </w:r>
    </w:p>
    <w:p w:rsidR="00545688" w:rsidRPr="006F3BCE" w:rsidRDefault="00545688" w:rsidP="00545688">
      <w:pPr>
        <w:tabs>
          <w:tab w:val="left" w:pos="284"/>
        </w:tabs>
        <w:spacing w:after="0" w:line="240" w:lineRule="auto"/>
        <w:ind w:left="284" w:right="283"/>
        <w:jc w:val="both"/>
        <w:rPr>
          <w:rFonts w:eastAsia="Times New Roman" w:cs="Times New Roman"/>
          <w:sz w:val="22"/>
          <w:lang w:eastAsia="pl-PL"/>
        </w:rPr>
      </w:pPr>
    </w:p>
    <w:p w:rsidR="00F574CA" w:rsidRPr="006F3BCE" w:rsidRDefault="00545688" w:rsidP="00545688">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Pytanie nr 56 –</w:t>
      </w:r>
      <w:r w:rsidRPr="006F3BCE">
        <w:rPr>
          <w:rFonts w:eastAsia="Times New Roman" w:cs="Times New Roman"/>
          <w:b/>
          <w:sz w:val="22"/>
          <w:lang w:eastAsia="pl-PL"/>
        </w:rPr>
        <w:t xml:space="preserve"> Pakiet nr 10 –Poz. 1-2 - </w:t>
      </w:r>
      <w:r w:rsidR="00F574CA" w:rsidRPr="006F3BCE">
        <w:rPr>
          <w:rFonts w:eastAsia="Times New Roman" w:cs="Times New Roman"/>
          <w:sz w:val="22"/>
          <w:lang w:eastAsia="pl-PL"/>
        </w:rPr>
        <w:t>Prosimy o dopuszczenie do składania ofert na równoważne kaniule dożylne z samodomykalnym portem bocznym wykonanym z równoważnego do teflonu materiału, ze standardowym lub samodomykalnym korkiem typu „click”, spełniające wszelkie pozostałe wymogi siwz.</w:t>
      </w:r>
    </w:p>
    <w:p w:rsidR="00083B61" w:rsidRPr="006F3BCE" w:rsidRDefault="00630748" w:rsidP="00545688">
      <w:pPr>
        <w:tabs>
          <w:tab w:val="left" w:pos="284"/>
        </w:tabs>
        <w:spacing w:after="0" w:line="240" w:lineRule="auto"/>
        <w:ind w:left="284" w:right="283"/>
        <w:jc w:val="both"/>
        <w:rPr>
          <w:rFonts w:eastAsia="Calibri" w:cs="Times New Roman"/>
          <w:b/>
          <w:sz w:val="22"/>
        </w:rPr>
      </w:pPr>
      <w:r w:rsidRPr="006F3BCE">
        <w:rPr>
          <w:rFonts w:eastAsia="Calibri" w:cs="Times New Roman"/>
          <w:b/>
          <w:sz w:val="22"/>
        </w:rPr>
        <w:t>Odpowiedź na pytanie nr 56: Zgodnie z zapisami SIWZ</w:t>
      </w:r>
    </w:p>
    <w:p w:rsidR="00630748" w:rsidRPr="006F3BCE" w:rsidRDefault="00630748" w:rsidP="00545688">
      <w:pPr>
        <w:tabs>
          <w:tab w:val="left" w:pos="284"/>
        </w:tabs>
        <w:spacing w:after="0" w:line="240" w:lineRule="auto"/>
        <w:ind w:left="284" w:right="283"/>
        <w:jc w:val="both"/>
        <w:rPr>
          <w:rFonts w:eastAsia="Times New Roman" w:cs="Times New Roman"/>
          <w:sz w:val="22"/>
          <w:lang w:eastAsia="pl-PL"/>
        </w:rPr>
      </w:pPr>
    </w:p>
    <w:p w:rsidR="00F574CA" w:rsidRPr="006F3BCE" w:rsidRDefault="00545688" w:rsidP="00545688">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Pytanie nr 57 –</w:t>
      </w:r>
      <w:r w:rsidRPr="006F3BCE">
        <w:rPr>
          <w:rFonts w:eastAsia="Times New Roman" w:cs="Times New Roman"/>
          <w:b/>
          <w:sz w:val="22"/>
          <w:lang w:eastAsia="pl-PL"/>
        </w:rPr>
        <w:t xml:space="preserve"> Pakiet nr 10 –Poz. 1-2 - </w:t>
      </w:r>
      <w:r w:rsidR="00F574CA" w:rsidRPr="006F3BCE">
        <w:rPr>
          <w:rFonts w:eastAsia="Times New Roman" w:cs="Times New Roman"/>
          <w:sz w:val="22"/>
          <w:lang w:eastAsia="pl-PL"/>
        </w:rPr>
        <w:t>Prosimy o doprecyzowanie zgodnie z Art. 29 ust. 1 i Art. 30. Ust. 1 Ustawy prawo zamówień publicznych zapisu siwz cyt. „inkorporowane w materiał cewnika”.</w:t>
      </w:r>
    </w:p>
    <w:p w:rsidR="00083B61" w:rsidRPr="006F3BCE" w:rsidRDefault="00083B61" w:rsidP="00545688">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Odpowiedź na pytanie nr 57: „ Wbudowane w materiał cewnika”</w:t>
      </w:r>
    </w:p>
    <w:p w:rsidR="00083B61" w:rsidRPr="006F3BCE" w:rsidRDefault="00083B61" w:rsidP="00545688">
      <w:pPr>
        <w:tabs>
          <w:tab w:val="left" w:pos="284"/>
        </w:tabs>
        <w:spacing w:after="0" w:line="240" w:lineRule="auto"/>
        <w:ind w:left="284" w:right="283"/>
        <w:jc w:val="both"/>
        <w:rPr>
          <w:rFonts w:eastAsia="Times New Roman" w:cs="Times New Roman"/>
          <w:sz w:val="22"/>
          <w:lang w:eastAsia="pl-PL"/>
        </w:rPr>
      </w:pPr>
    </w:p>
    <w:p w:rsidR="00F574CA" w:rsidRPr="006F3BCE" w:rsidRDefault="00545688" w:rsidP="00545688">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Pytanie nr 58 –</w:t>
      </w:r>
      <w:r w:rsidRPr="006F3BCE">
        <w:rPr>
          <w:rFonts w:eastAsia="Times New Roman" w:cs="Times New Roman"/>
          <w:b/>
          <w:sz w:val="22"/>
          <w:lang w:eastAsia="pl-PL"/>
        </w:rPr>
        <w:t xml:space="preserve"> Pakiet nr 10 –Poz. 1-2 - </w:t>
      </w:r>
      <w:r w:rsidR="00F574CA" w:rsidRPr="006F3BCE">
        <w:rPr>
          <w:rFonts w:eastAsia="Times New Roman" w:cs="Times New Roman"/>
          <w:sz w:val="22"/>
          <w:lang w:eastAsia="pl-PL"/>
        </w:rPr>
        <w:t>Prosimy o dopuszczenie do składania ofert na równoważne kaniule dożylne, z min. 4 paskami kontrastującymi w RTG, wtopionymi w ścianki cewnika, co zapobiega adhezji patogenów na ich powierzchni, zapobiegając powikłaniom, a tym samym umożliwia ich dłuższe, bezpieczne  użytkowanie, obniżając znacznie koszty wykonywanej procedury medycznej.</w:t>
      </w:r>
    </w:p>
    <w:p w:rsidR="00F574CA" w:rsidRPr="006F3BCE" w:rsidRDefault="00F574CA" w:rsidP="00B13AFC">
      <w:pPr>
        <w:tabs>
          <w:tab w:val="left" w:pos="284"/>
        </w:tabs>
        <w:spacing w:after="0" w:line="240" w:lineRule="auto"/>
        <w:ind w:left="284" w:right="283"/>
        <w:jc w:val="both"/>
        <w:rPr>
          <w:rFonts w:eastAsia="Times New Roman" w:cs="Times New Roman"/>
          <w:sz w:val="22"/>
          <w:lang w:eastAsia="pl-PL"/>
        </w:rPr>
      </w:pPr>
      <w:r w:rsidRPr="006F3BCE">
        <w:rPr>
          <w:rFonts w:eastAsia="Times New Roman" w:cs="Times New Roman"/>
          <w:sz w:val="22"/>
          <w:lang w:eastAsia="pl-PL"/>
        </w:rPr>
        <w:t>W tym miejscu zwracamy uwagę, iż większa ilość pasków RTG umożliwia korzystniejsze rozłożenie napięć wewnątrzstrukturalnych w samym materiale, co zabezpiecza przed niezmierzonymi zagięciami samego cewnika, a jednocześnie zapewnia wyższy poziom skuteczności wykrywalności w RTG, w zależności od warunków anatomiczno-klinicznych.</w:t>
      </w:r>
    </w:p>
    <w:p w:rsidR="00083B61" w:rsidRPr="006F3BCE" w:rsidRDefault="00083B61" w:rsidP="00083B61">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Odpowiedź na pytanie nr 58: Zamawiający dopuszcza.</w:t>
      </w:r>
    </w:p>
    <w:bookmarkEnd w:id="0"/>
    <w:p w:rsidR="00F574CA" w:rsidRPr="006F3BCE" w:rsidRDefault="00F574CA" w:rsidP="00B13AFC">
      <w:pPr>
        <w:tabs>
          <w:tab w:val="left" w:pos="284"/>
        </w:tabs>
        <w:spacing w:after="0" w:line="240" w:lineRule="auto"/>
        <w:ind w:left="284" w:right="283"/>
        <w:jc w:val="both"/>
        <w:rPr>
          <w:rFonts w:eastAsia="Times New Roman" w:cs="Times New Roman"/>
          <w:sz w:val="22"/>
          <w:lang w:eastAsia="pl-PL"/>
        </w:rPr>
      </w:pPr>
    </w:p>
    <w:p w:rsidR="00F574CA" w:rsidRPr="006F3BCE" w:rsidRDefault="00083B61" w:rsidP="00083B61">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Pytanie nr 59 –</w:t>
      </w:r>
      <w:r w:rsidRPr="006F3BCE">
        <w:rPr>
          <w:rFonts w:eastAsia="Times New Roman" w:cs="Times New Roman"/>
          <w:b/>
          <w:sz w:val="22"/>
          <w:lang w:eastAsia="pl-PL"/>
        </w:rPr>
        <w:t xml:space="preserve"> </w:t>
      </w:r>
      <w:r w:rsidR="00F574CA" w:rsidRPr="006F3BCE">
        <w:rPr>
          <w:rFonts w:eastAsia="Times New Roman" w:cs="Times New Roman"/>
          <w:b/>
          <w:sz w:val="22"/>
          <w:lang w:eastAsia="pl-PL"/>
        </w:rPr>
        <w:t>Pakiet nr 13 – Kraniki, rampy</w:t>
      </w:r>
      <w:r w:rsidRPr="006F3BCE">
        <w:rPr>
          <w:rFonts w:eastAsia="Times New Roman" w:cs="Times New Roman"/>
          <w:b/>
          <w:sz w:val="22"/>
          <w:lang w:eastAsia="pl-PL"/>
        </w:rPr>
        <w:t xml:space="preserve">- </w:t>
      </w:r>
      <w:r w:rsidR="00F574CA" w:rsidRPr="006F3BCE">
        <w:rPr>
          <w:rFonts w:eastAsia="Times New Roman" w:cs="Times New Roman"/>
          <w:b/>
          <w:sz w:val="22"/>
          <w:lang w:eastAsia="pl-PL"/>
        </w:rPr>
        <w:t>Poz. 1-3</w:t>
      </w:r>
      <w:r w:rsidRPr="006F3BCE">
        <w:rPr>
          <w:rFonts w:eastAsia="Times New Roman" w:cs="Times New Roman"/>
          <w:b/>
          <w:sz w:val="22"/>
          <w:lang w:eastAsia="pl-PL"/>
        </w:rPr>
        <w:t xml:space="preserve"> - </w:t>
      </w:r>
      <w:r w:rsidR="00F574CA" w:rsidRPr="006F3BCE">
        <w:rPr>
          <w:rFonts w:eastAsia="Times New Roman" w:cs="Times New Roman"/>
          <w:sz w:val="22"/>
          <w:lang w:eastAsia="pl-PL"/>
        </w:rPr>
        <w:t>Prosimy o doprecyzowanie, czy oferowane kraniki trójdrożne i rampy, powinny być w pełni zgodne z normą PN-EN ISO 8536-10:2015-08 „Sprzęt infuzyjny do użytku medycznego” ?</w:t>
      </w:r>
    </w:p>
    <w:p w:rsidR="00F574CA" w:rsidRPr="006F3BCE" w:rsidRDefault="00083B61" w:rsidP="00083B61">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Pytanie nr 60 –</w:t>
      </w:r>
      <w:r w:rsidRPr="006F3BCE">
        <w:rPr>
          <w:rFonts w:eastAsia="Times New Roman" w:cs="Times New Roman"/>
          <w:b/>
          <w:sz w:val="22"/>
          <w:lang w:eastAsia="pl-PL"/>
        </w:rPr>
        <w:t xml:space="preserve"> Pakiet nr 13 – Kraniki, rampy- </w:t>
      </w:r>
      <w:r w:rsidR="00F574CA" w:rsidRPr="006F3BCE">
        <w:rPr>
          <w:rFonts w:eastAsia="Times New Roman" w:cs="Times New Roman"/>
          <w:b/>
          <w:sz w:val="22"/>
          <w:lang w:eastAsia="pl-PL"/>
        </w:rPr>
        <w:t>Poz. 1</w:t>
      </w:r>
      <w:r w:rsidRPr="006F3BCE">
        <w:rPr>
          <w:rFonts w:eastAsia="Times New Roman" w:cs="Times New Roman"/>
          <w:b/>
          <w:sz w:val="22"/>
          <w:lang w:eastAsia="pl-PL"/>
        </w:rPr>
        <w:t xml:space="preserve"> - </w:t>
      </w:r>
      <w:r w:rsidR="00F574CA" w:rsidRPr="006F3BCE">
        <w:rPr>
          <w:rFonts w:eastAsia="Times New Roman" w:cs="Times New Roman"/>
          <w:sz w:val="22"/>
          <w:lang w:eastAsia="pl-PL"/>
        </w:rPr>
        <w:t xml:space="preserve">Prosimy o </w:t>
      </w:r>
      <w:bookmarkStart w:id="9" w:name="_Hlk512182354"/>
      <w:r w:rsidR="00F574CA" w:rsidRPr="006F3BCE">
        <w:rPr>
          <w:rFonts w:eastAsia="Times New Roman" w:cs="Times New Roman"/>
          <w:sz w:val="22"/>
          <w:lang w:eastAsia="pl-PL"/>
        </w:rPr>
        <w:t>doprecyzowanie, czy oferowane kraniki trójdrożne ze względu na „zamknięty kształt” wyrobu medycznego oraz niepożądane, karcynogenne działanie EO, powinny być sterylizowane inną metodą niż tlenkiem etylenu.</w:t>
      </w:r>
    </w:p>
    <w:p w:rsidR="00F574CA" w:rsidRPr="006F3BCE" w:rsidRDefault="00083B61" w:rsidP="00083B61">
      <w:pPr>
        <w:tabs>
          <w:tab w:val="left" w:pos="284"/>
        </w:tabs>
        <w:spacing w:after="0" w:line="240" w:lineRule="auto"/>
        <w:ind w:left="284" w:right="283"/>
        <w:jc w:val="both"/>
        <w:rPr>
          <w:rFonts w:eastAsia="Times New Roman" w:cs="Times New Roman"/>
          <w:sz w:val="22"/>
          <w:lang w:eastAsia="pl-PL"/>
        </w:rPr>
      </w:pPr>
      <w:bookmarkStart w:id="10" w:name="_Hlk493775920"/>
      <w:r w:rsidRPr="006F3BCE">
        <w:rPr>
          <w:rFonts w:eastAsia="Calibri" w:cs="Times New Roman"/>
          <w:b/>
          <w:sz w:val="22"/>
        </w:rPr>
        <w:t>Pytanie nr 61 –</w:t>
      </w:r>
      <w:r w:rsidRPr="006F3BCE">
        <w:rPr>
          <w:rFonts w:eastAsia="Times New Roman" w:cs="Times New Roman"/>
          <w:b/>
          <w:sz w:val="22"/>
          <w:lang w:eastAsia="pl-PL"/>
        </w:rPr>
        <w:t xml:space="preserve"> Pakiet nr 13 – Kraniki, rampy- Poz. 1- </w:t>
      </w:r>
      <w:r w:rsidR="00F574CA" w:rsidRPr="006F3BCE">
        <w:rPr>
          <w:rFonts w:eastAsia="Times New Roman" w:cs="Times New Roman"/>
          <w:sz w:val="22"/>
          <w:lang w:eastAsia="pl-PL"/>
        </w:rPr>
        <w:t>Prosimy o potwierdzenie, iż oferowane kraniki trójdrożne, ze względu na wymaganą aseptykę użytkowania, powinny posiadać wszystkie ujścia luer zabezpieczone fabrycznie koreczkami luer-lock z trzpieniem wewnętrznym znajdującym się poniżej własnej krawędzi</w:t>
      </w:r>
      <w:bookmarkEnd w:id="10"/>
      <w:r w:rsidR="00F574CA" w:rsidRPr="006F3BCE">
        <w:rPr>
          <w:rFonts w:eastAsia="Times New Roman" w:cs="Times New Roman"/>
          <w:sz w:val="22"/>
          <w:lang w:eastAsia="pl-PL"/>
        </w:rPr>
        <w:t>.</w:t>
      </w:r>
    </w:p>
    <w:p w:rsidR="00F574CA" w:rsidRPr="006F3BCE" w:rsidRDefault="00083B61" w:rsidP="00083B61">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Pytanie nr 62 –</w:t>
      </w:r>
      <w:r w:rsidRPr="006F3BCE">
        <w:rPr>
          <w:rFonts w:eastAsia="Times New Roman" w:cs="Times New Roman"/>
          <w:b/>
          <w:sz w:val="22"/>
          <w:lang w:eastAsia="pl-PL"/>
        </w:rPr>
        <w:t xml:space="preserve"> Pakiet nr 13 – Kraniki, rampy- Poz. 1 </w:t>
      </w:r>
      <w:r w:rsidR="00F574CA" w:rsidRPr="006F3BCE">
        <w:rPr>
          <w:rFonts w:eastAsia="Times New Roman" w:cs="Times New Roman"/>
          <w:sz w:val="22"/>
          <w:lang w:eastAsia="pl-PL"/>
        </w:rPr>
        <w:t>Prosimy o potwierdzenie, iż w związku z wymogiem identyfikacji wyrobu medycznego - określającym jego pochodzenie i rodzaj (po wyjęciu z opakowania jednostkowego i użyciu klinicznym), a związanym z postępowaniem dotyczącym obowiązku zgłoszenia przez użytkownika wystąpienia incydentów medycznych (zgodnie z Art. 74 Ustawy o wyrobach medycznych) - oferowane kraniki trójdrożne, powinny posiadać minimum logo lub nazwę producenta lub nazwę własną lub numer identyfikacyjny (REF) lub inne wskazane przez Zamawiającego równoważne dane identyfikacyjne na samym wyrobie.</w:t>
      </w:r>
    </w:p>
    <w:p w:rsidR="00F574CA" w:rsidRPr="006F3BCE" w:rsidRDefault="00083B61" w:rsidP="00083B61">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Pytanie nr 63 –</w:t>
      </w:r>
      <w:r w:rsidRPr="006F3BCE">
        <w:rPr>
          <w:rFonts w:eastAsia="Times New Roman" w:cs="Times New Roman"/>
          <w:b/>
          <w:sz w:val="22"/>
          <w:lang w:eastAsia="pl-PL"/>
        </w:rPr>
        <w:t xml:space="preserve"> Pakiet nr 13 – Kraniki, rampy- Poz. 1 </w:t>
      </w:r>
      <w:r w:rsidR="00F574CA" w:rsidRPr="006F3BCE">
        <w:rPr>
          <w:rFonts w:eastAsia="Times New Roman" w:cs="Times New Roman"/>
          <w:sz w:val="22"/>
          <w:lang w:eastAsia="pl-PL"/>
        </w:rPr>
        <w:t>Prosimy o doprecyzowanie/potwierdzenie, czy przestrzeń martwa kraników trójdrożnych, powinna się mieścić w przedziale 0,22-0,26ml ?</w:t>
      </w:r>
    </w:p>
    <w:p w:rsidR="00083B61" w:rsidRPr="006F3BCE" w:rsidRDefault="00083B61" w:rsidP="00083B61">
      <w:pPr>
        <w:tabs>
          <w:tab w:val="left" w:pos="284"/>
        </w:tabs>
        <w:spacing w:after="0" w:line="240" w:lineRule="auto"/>
        <w:ind w:left="284" w:right="283"/>
        <w:jc w:val="both"/>
        <w:rPr>
          <w:rFonts w:eastAsia="Times New Roman" w:cs="Times New Roman"/>
          <w:b/>
          <w:sz w:val="22"/>
          <w:highlight w:val="green"/>
          <w:lang w:eastAsia="pl-PL"/>
        </w:rPr>
      </w:pPr>
      <w:r w:rsidRPr="006F3BCE">
        <w:rPr>
          <w:rFonts w:eastAsia="Times New Roman" w:cs="Times New Roman"/>
          <w:b/>
          <w:sz w:val="22"/>
          <w:lang w:eastAsia="pl-PL"/>
        </w:rPr>
        <w:t>Odpowiedź na pytanie nr 59 – 63: Zgodnie z SIWZ</w:t>
      </w:r>
    </w:p>
    <w:p w:rsidR="00083B61" w:rsidRPr="006F3BCE" w:rsidRDefault="00083B61" w:rsidP="00083B61">
      <w:pPr>
        <w:tabs>
          <w:tab w:val="left" w:pos="284"/>
        </w:tabs>
        <w:spacing w:after="0" w:line="240" w:lineRule="auto"/>
        <w:ind w:left="284" w:right="283"/>
        <w:jc w:val="both"/>
        <w:rPr>
          <w:rFonts w:eastAsia="Times New Roman" w:cs="Times New Roman"/>
          <w:sz w:val="22"/>
          <w:lang w:eastAsia="pl-PL"/>
        </w:rPr>
      </w:pPr>
    </w:p>
    <w:bookmarkEnd w:id="9"/>
    <w:p w:rsidR="00F574CA" w:rsidRPr="006F3BCE" w:rsidRDefault="00083B61" w:rsidP="005F732D">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Pytanie nr 64 –</w:t>
      </w:r>
      <w:r w:rsidR="006957A8">
        <w:rPr>
          <w:rFonts w:eastAsia="Calibri" w:cs="Times New Roman"/>
          <w:b/>
          <w:sz w:val="22"/>
        </w:rPr>
        <w:t>Pakiet 13</w:t>
      </w:r>
      <w:r w:rsidRPr="006F3BCE">
        <w:rPr>
          <w:rFonts w:eastAsia="Times New Roman" w:cs="Times New Roman"/>
          <w:b/>
          <w:sz w:val="22"/>
          <w:lang w:eastAsia="pl-PL"/>
        </w:rPr>
        <w:t xml:space="preserve"> </w:t>
      </w:r>
      <w:r w:rsidR="00F574CA" w:rsidRPr="006F3BCE">
        <w:rPr>
          <w:rFonts w:eastAsia="Times New Roman" w:cs="Times New Roman"/>
          <w:b/>
          <w:sz w:val="22"/>
          <w:lang w:eastAsia="pl-PL"/>
        </w:rPr>
        <w:t>Poz. 2-3</w:t>
      </w:r>
      <w:r w:rsidR="005F732D" w:rsidRPr="006F3BCE">
        <w:rPr>
          <w:rFonts w:eastAsia="Times New Roman" w:cs="Times New Roman"/>
          <w:b/>
          <w:sz w:val="22"/>
          <w:lang w:eastAsia="pl-PL"/>
        </w:rPr>
        <w:t xml:space="preserve"> - </w:t>
      </w:r>
      <w:r w:rsidR="00F574CA" w:rsidRPr="006F3BCE">
        <w:rPr>
          <w:rFonts w:eastAsia="Times New Roman" w:cs="Times New Roman"/>
          <w:sz w:val="22"/>
          <w:lang w:eastAsia="pl-PL"/>
        </w:rPr>
        <w:t>Prosimy o dopuszczenie do składania ofert na równoważne rampy kranikowe z drenem 150cm, /trójdrożne, czterodrożne i pięciodrożne/ do dowolnego wyboru przez Zamawiającego w trakcie trwania umowy, z osobno pakowanymi zamkniętymi sytemami bezigłowymi, co poszerzy spektrum ich wykorzystania, a jednocześnie ograniczy znacząco koszty, spełniające wszelkie pozostałe wymogi siwz.</w:t>
      </w:r>
    </w:p>
    <w:p w:rsidR="005F732D" w:rsidRPr="006F3BCE" w:rsidRDefault="005F732D" w:rsidP="005F732D">
      <w:pPr>
        <w:tabs>
          <w:tab w:val="left" w:pos="284"/>
        </w:tabs>
        <w:spacing w:after="0" w:line="240" w:lineRule="auto"/>
        <w:ind w:left="284" w:right="283"/>
        <w:jc w:val="both"/>
        <w:rPr>
          <w:rFonts w:eastAsia="Calibri" w:cs="Times New Roman"/>
          <w:b/>
          <w:sz w:val="22"/>
        </w:rPr>
      </w:pPr>
      <w:r w:rsidRPr="006F3BCE">
        <w:rPr>
          <w:rFonts w:eastAsia="Calibri" w:cs="Times New Roman"/>
          <w:b/>
          <w:sz w:val="22"/>
        </w:rPr>
        <w:t>Odpowiedź na pytanie nr</w:t>
      </w:r>
      <w:r w:rsidR="006957A8">
        <w:rPr>
          <w:rFonts w:eastAsia="Calibri" w:cs="Times New Roman"/>
          <w:b/>
          <w:sz w:val="22"/>
        </w:rPr>
        <w:t xml:space="preserve"> 64</w:t>
      </w:r>
      <w:r w:rsidRPr="006F3BCE">
        <w:rPr>
          <w:rFonts w:eastAsia="Calibri" w:cs="Times New Roman"/>
          <w:b/>
          <w:sz w:val="22"/>
        </w:rPr>
        <w:t>: Tak, Zamawiający dopuszcza.</w:t>
      </w:r>
    </w:p>
    <w:p w:rsidR="00F574CA" w:rsidRPr="006F3BCE" w:rsidRDefault="00F574CA" w:rsidP="00B13AFC">
      <w:pPr>
        <w:tabs>
          <w:tab w:val="left" w:pos="284"/>
        </w:tabs>
        <w:spacing w:after="0" w:line="240" w:lineRule="auto"/>
        <w:ind w:left="284" w:right="283"/>
        <w:jc w:val="both"/>
        <w:rPr>
          <w:rFonts w:eastAsia="Times New Roman" w:cs="Times New Roman"/>
          <w:sz w:val="22"/>
          <w:lang w:eastAsia="pl-PL"/>
        </w:rPr>
      </w:pPr>
    </w:p>
    <w:p w:rsidR="00F574CA" w:rsidRPr="006F3BCE" w:rsidRDefault="005F732D" w:rsidP="005F732D">
      <w:pPr>
        <w:tabs>
          <w:tab w:val="left" w:pos="284"/>
        </w:tabs>
        <w:spacing w:after="0" w:line="240" w:lineRule="auto"/>
        <w:ind w:left="284" w:right="283"/>
        <w:jc w:val="both"/>
        <w:rPr>
          <w:rFonts w:eastAsia="Times New Roman" w:cs="Times New Roman"/>
          <w:sz w:val="22"/>
          <w:lang w:eastAsia="pl-PL"/>
        </w:rPr>
      </w:pPr>
      <w:bookmarkStart w:id="11" w:name="_Hlk513317947"/>
      <w:r w:rsidRPr="006F3BCE">
        <w:rPr>
          <w:rFonts w:eastAsia="Calibri" w:cs="Times New Roman"/>
          <w:b/>
          <w:sz w:val="22"/>
        </w:rPr>
        <w:t>Pytanie nr 65 –</w:t>
      </w:r>
      <w:r w:rsidRPr="006F3BCE">
        <w:rPr>
          <w:rFonts w:eastAsia="Times New Roman" w:cs="Times New Roman"/>
          <w:b/>
          <w:sz w:val="22"/>
          <w:lang w:eastAsia="pl-PL"/>
        </w:rPr>
        <w:t xml:space="preserve"> </w:t>
      </w:r>
      <w:r w:rsidR="00F574CA" w:rsidRPr="006F3BCE">
        <w:rPr>
          <w:rFonts w:eastAsia="Times New Roman" w:cs="Times New Roman"/>
          <w:b/>
          <w:sz w:val="22"/>
          <w:lang w:eastAsia="pl-PL"/>
        </w:rPr>
        <w:t>Pakiet nr 26 – Łączniki Poz. 1-2</w:t>
      </w:r>
      <w:r w:rsidRPr="006F3BCE">
        <w:rPr>
          <w:rFonts w:eastAsia="Times New Roman" w:cs="Times New Roman"/>
          <w:b/>
          <w:sz w:val="22"/>
          <w:lang w:eastAsia="pl-PL"/>
        </w:rPr>
        <w:t xml:space="preserve"> - </w:t>
      </w:r>
      <w:r w:rsidR="00F574CA" w:rsidRPr="006F3BCE">
        <w:rPr>
          <w:rFonts w:eastAsia="Times New Roman" w:cs="Times New Roman"/>
          <w:sz w:val="22"/>
          <w:lang w:eastAsia="pl-PL"/>
        </w:rPr>
        <w:t>Prosimy o potwierdzenie, iż oferowane łączniki typu martwa przestrzeń, powinny być w pełni zgodne z obowiązującą normą PN-EN ISO 5367:2015-02 „Urządzenia anestezjologiczne i respiratory  Zestawy oddechowe i łączniki”.</w:t>
      </w:r>
    </w:p>
    <w:p w:rsidR="00F574CA" w:rsidRPr="006F3BCE" w:rsidRDefault="005F732D" w:rsidP="005F732D">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Pytanie nr 66 –</w:t>
      </w:r>
      <w:r w:rsidRPr="006F3BCE">
        <w:rPr>
          <w:rFonts w:eastAsia="Times New Roman" w:cs="Times New Roman"/>
          <w:b/>
          <w:sz w:val="22"/>
          <w:lang w:eastAsia="pl-PL"/>
        </w:rPr>
        <w:t xml:space="preserve"> Pakiet nr 26 – Łączniki Poz. 1-2 </w:t>
      </w:r>
      <w:r w:rsidR="00F574CA" w:rsidRPr="006F3BCE">
        <w:rPr>
          <w:rFonts w:eastAsia="Times New Roman" w:cs="Times New Roman"/>
          <w:sz w:val="22"/>
          <w:lang w:eastAsia="pl-PL"/>
        </w:rPr>
        <w:t>Prosimy o potwierdzenie, iż oferowane łączniki, powinny być sterylne, pakowane pojedynczo w opakowania typu folia-papier.</w:t>
      </w:r>
    </w:p>
    <w:p w:rsidR="00F574CA" w:rsidRPr="006F3BCE" w:rsidRDefault="005F732D" w:rsidP="005F732D">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Pytanie nr 67 –</w:t>
      </w:r>
      <w:r w:rsidRPr="006F3BCE">
        <w:rPr>
          <w:rFonts w:eastAsia="Times New Roman" w:cs="Times New Roman"/>
          <w:b/>
          <w:sz w:val="22"/>
          <w:lang w:eastAsia="pl-PL"/>
        </w:rPr>
        <w:t xml:space="preserve"> Pakiet nr 26 – </w:t>
      </w:r>
      <w:r w:rsidR="00F574CA" w:rsidRPr="006F3BCE">
        <w:rPr>
          <w:rFonts w:eastAsia="Times New Roman" w:cs="Times New Roman"/>
          <w:b/>
          <w:sz w:val="22"/>
          <w:lang w:eastAsia="pl-PL"/>
        </w:rPr>
        <w:t>Poz. 1</w:t>
      </w:r>
      <w:r w:rsidRPr="006F3BCE">
        <w:rPr>
          <w:rFonts w:eastAsia="Times New Roman" w:cs="Times New Roman"/>
          <w:b/>
          <w:sz w:val="22"/>
          <w:lang w:eastAsia="pl-PL"/>
        </w:rPr>
        <w:t>-</w:t>
      </w:r>
      <w:r w:rsidR="00F574CA" w:rsidRPr="006F3BCE">
        <w:rPr>
          <w:rFonts w:eastAsia="Times New Roman" w:cs="Times New Roman"/>
          <w:sz w:val="22"/>
          <w:lang w:eastAsia="pl-PL"/>
        </w:rPr>
        <w:t>Prosimy o potwierdzenie, iż zapis siwz cyt. „rozciągliwy”, oznacza wymóg zaoferowania łączników, wykonanych z polipropylenu, których rozmiar przed/po rozciągnięciu - wynosi 7/16cm, spełniających wszelkie pozostałe wymogi siwz.</w:t>
      </w:r>
    </w:p>
    <w:p w:rsidR="00F574CA" w:rsidRPr="006F3BCE" w:rsidRDefault="005F732D" w:rsidP="005F732D">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Pytanie nr 68 –</w:t>
      </w:r>
      <w:r w:rsidRPr="006F3BCE">
        <w:rPr>
          <w:rFonts w:eastAsia="Times New Roman" w:cs="Times New Roman"/>
          <w:b/>
          <w:sz w:val="22"/>
          <w:lang w:eastAsia="pl-PL"/>
        </w:rPr>
        <w:t xml:space="preserve"> Pakiet nr 26 </w:t>
      </w:r>
      <w:r w:rsidR="007611D5" w:rsidRPr="006F3BCE">
        <w:rPr>
          <w:rFonts w:eastAsia="Times New Roman" w:cs="Times New Roman"/>
          <w:b/>
          <w:sz w:val="22"/>
          <w:lang w:eastAsia="pl-PL"/>
        </w:rPr>
        <w:t xml:space="preserve"> poz. 1</w:t>
      </w:r>
      <w:r w:rsidRPr="006F3BCE">
        <w:rPr>
          <w:rFonts w:eastAsia="Times New Roman" w:cs="Times New Roman"/>
          <w:b/>
          <w:sz w:val="22"/>
          <w:lang w:eastAsia="pl-PL"/>
        </w:rPr>
        <w:t xml:space="preserve">– </w:t>
      </w:r>
      <w:r w:rsidR="00F574CA" w:rsidRPr="006F3BCE">
        <w:rPr>
          <w:rFonts w:eastAsia="Times New Roman" w:cs="Times New Roman"/>
          <w:sz w:val="22"/>
          <w:lang w:eastAsia="pl-PL"/>
        </w:rPr>
        <w:t>Prosimy o doprecyzowanie/potwierdzenie, iż wymagany w siwz cyt. „port do odsysania”, powinien posiadać zintegrowaną gumową zatyczkę, chroniącą port po wykonaniu procedury odsysania.</w:t>
      </w:r>
    </w:p>
    <w:p w:rsidR="00F574CA" w:rsidRPr="006F3BCE" w:rsidRDefault="007611D5" w:rsidP="007611D5">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Pytanie nr 69 –</w:t>
      </w:r>
      <w:r w:rsidRPr="006F3BCE">
        <w:rPr>
          <w:rFonts w:eastAsia="Times New Roman" w:cs="Times New Roman"/>
          <w:b/>
          <w:sz w:val="22"/>
          <w:lang w:eastAsia="pl-PL"/>
        </w:rPr>
        <w:t xml:space="preserve"> Pakiet nr 26  poz. 1– </w:t>
      </w:r>
      <w:r w:rsidR="00F574CA" w:rsidRPr="006F3BCE">
        <w:rPr>
          <w:rFonts w:eastAsia="Times New Roman" w:cs="Times New Roman"/>
          <w:sz w:val="22"/>
          <w:lang w:eastAsia="pl-PL"/>
        </w:rPr>
        <w:t>Prosimy o doprecyzowanie, czy opisany w siwz „port” powinien także umożliwiać wykonanie bronchofiberoskopii, a jeżeli tak - to czy powinien on posiadać średnicę dostosowaną do delikatnych końcówek bronchofiberoskopów ?</w:t>
      </w:r>
    </w:p>
    <w:p w:rsidR="00F574CA" w:rsidRPr="006F3BCE" w:rsidRDefault="007611D5" w:rsidP="007611D5">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Pytanie nr 70 –</w:t>
      </w:r>
      <w:r w:rsidRPr="006F3BCE">
        <w:rPr>
          <w:rFonts w:eastAsia="Times New Roman" w:cs="Times New Roman"/>
          <w:b/>
          <w:sz w:val="22"/>
          <w:lang w:eastAsia="pl-PL"/>
        </w:rPr>
        <w:t xml:space="preserve"> Pakiet nr 26  poz. 1– </w:t>
      </w:r>
      <w:r w:rsidR="00F574CA" w:rsidRPr="006F3BCE">
        <w:rPr>
          <w:rFonts w:eastAsia="Times New Roman" w:cs="Times New Roman"/>
          <w:sz w:val="22"/>
          <w:lang w:eastAsia="pl-PL"/>
        </w:rPr>
        <w:t xml:space="preserve">Prosimy o potwierdzenie, iż zapis siwz cyt. „15/22mm”, oznacza wymóg zaoferowania łączników posiadających złącze pacjenta opisywane zgodnie z ISO jako 22M/15F oraz złącze respiratora opisywane jako 15M. </w:t>
      </w:r>
    </w:p>
    <w:p w:rsidR="00F574CA" w:rsidRPr="006F3BCE" w:rsidRDefault="007611D5" w:rsidP="007611D5">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Pytanie nr 71 –</w:t>
      </w:r>
      <w:r w:rsidRPr="006F3BCE">
        <w:rPr>
          <w:rFonts w:eastAsia="Times New Roman" w:cs="Times New Roman"/>
          <w:b/>
          <w:sz w:val="22"/>
          <w:lang w:eastAsia="pl-PL"/>
        </w:rPr>
        <w:t xml:space="preserve"> Pakiet nr 26  </w:t>
      </w:r>
      <w:r w:rsidR="00F574CA" w:rsidRPr="006F3BCE">
        <w:rPr>
          <w:rFonts w:eastAsia="Times New Roman" w:cs="Times New Roman"/>
          <w:b/>
          <w:sz w:val="22"/>
          <w:lang w:eastAsia="pl-PL"/>
        </w:rPr>
        <w:t>Poz. 2</w:t>
      </w:r>
      <w:r w:rsidRPr="006F3BCE">
        <w:rPr>
          <w:rFonts w:eastAsia="Times New Roman" w:cs="Times New Roman"/>
          <w:b/>
          <w:sz w:val="22"/>
          <w:lang w:eastAsia="pl-PL"/>
        </w:rPr>
        <w:t>-</w:t>
      </w:r>
      <w:r w:rsidR="00F574CA" w:rsidRPr="006F3BCE">
        <w:rPr>
          <w:rFonts w:eastAsia="Times New Roman" w:cs="Times New Roman"/>
          <w:sz w:val="22"/>
          <w:lang w:eastAsia="pl-PL"/>
        </w:rPr>
        <w:t>Prosimy o potwierdzenie, iż zapis siwz cyt. „nierozciągliwy”, oznacza wymóg zaoferowania łączników, wykonanych z pcv, o gładkim świetle i powierzchni wewnętrznej, które posiadają spiralne wzmocnienie ścian, zapobiegające zamknięciu światła przy wyginaniu lub skręcaniu o długości min. 10cm, spełniających wszelkie pozostałe wymogi siwz.</w:t>
      </w:r>
    </w:p>
    <w:p w:rsidR="00F574CA" w:rsidRPr="006F3BCE" w:rsidRDefault="007611D5" w:rsidP="007611D5">
      <w:pPr>
        <w:tabs>
          <w:tab w:val="left" w:pos="284"/>
        </w:tabs>
        <w:spacing w:after="0" w:line="240" w:lineRule="auto"/>
        <w:ind w:left="284" w:right="283"/>
        <w:jc w:val="both"/>
        <w:rPr>
          <w:rFonts w:eastAsia="Times New Roman" w:cs="Times New Roman"/>
          <w:sz w:val="22"/>
          <w:lang w:eastAsia="pl-PL"/>
        </w:rPr>
      </w:pPr>
      <w:r w:rsidRPr="006F3BCE">
        <w:rPr>
          <w:rFonts w:eastAsia="Times New Roman" w:cs="Times New Roman"/>
          <w:b/>
          <w:sz w:val="22"/>
          <w:lang w:eastAsia="pl-PL"/>
        </w:rPr>
        <w:t xml:space="preserve">Pytanie nr 72 – Pakiet nr 26  Poz. 2 </w:t>
      </w:r>
      <w:r w:rsidR="00F574CA" w:rsidRPr="006F3BCE">
        <w:rPr>
          <w:rFonts w:eastAsia="Times New Roman" w:cs="Times New Roman"/>
          <w:sz w:val="22"/>
          <w:lang w:eastAsia="pl-PL"/>
        </w:rPr>
        <w:t>Prosimy o doprecyzowanie/potwierdzenie, iż wymagany w siwz cyt. „port do odsysania”, powinien posiadać zintegrowaną gumową zatyczkę z samouszczelniającym się portem do bronchoskopii, chroniącą port po wykonaniu procedury odsysania oraz umożliwiającą bezpieczne wykonanie bronchoskopii.</w:t>
      </w:r>
    </w:p>
    <w:p w:rsidR="00F574CA" w:rsidRPr="006F3BCE" w:rsidRDefault="007611D5" w:rsidP="007611D5">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Pytanie nr 73 –</w:t>
      </w:r>
      <w:r w:rsidRPr="006F3BCE">
        <w:rPr>
          <w:rFonts w:eastAsia="Times New Roman" w:cs="Times New Roman"/>
          <w:b/>
          <w:sz w:val="22"/>
          <w:lang w:eastAsia="pl-PL"/>
        </w:rPr>
        <w:t xml:space="preserve"> Pakiet nr 26  Poz. 2-</w:t>
      </w:r>
      <w:r w:rsidR="00F574CA" w:rsidRPr="006F3BCE">
        <w:rPr>
          <w:rFonts w:eastAsia="Times New Roman" w:cs="Times New Roman"/>
          <w:sz w:val="22"/>
          <w:lang w:eastAsia="pl-PL"/>
        </w:rPr>
        <w:t xml:space="preserve">Prosimy o potwierdzenie, iż zapis siwz cyt. „15/22mm”, oznacza wymóg zaoferowania łączników posiadających złącze pacjenta opisywane zgodnie z ISO jako 22M/15F oraz złącze respiratora opisywane jako 15M. </w:t>
      </w:r>
    </w:p>
    <w:bookmarkEnd w:id="11"/>
    <w:p w:rsidR="00F574CA" w:rsidRPr="006F3BCE" w:rsidRDefault="007611D5" w:rsidP="007611D5">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Pytanie nr 74 –</w:t>
      </w:r>
      <w:r w:rsidRPr="006F3BCE">
        <w:rPr>
          <w:rFonts w:eastAsia="Times New Roman" w:cs="Times New Roman"/>
          <w:b/>
          <w:sz w:val="22"/>
          <w:lang w:eastAsia="pl-PL"/>
        </w:rPr>
        <w:t xml:space="preserve"> </w:t>
      </w:r>
      <w:r w:rsidR="00F574CA" w:rsidRPr="006F3BCE">
        <w:rPr>
          <w:rFonts w:eastAsia="Times New Roman" w:cs="Times New Roman"/>
          <w:b/>
          <w:sz w:val="22"/>
          <w:lang w:eastAsia="pl-PL"/>
        </w:rPr>
        <w:t>Pakiet nr 40 – System do odsysania pacjenta</w:t>
      </w:r>
      <w:r w:rsidRPr="006F3BCE">
        <w:rPr>
          <w:rFonts w:eastAsia="Times New Roman" w:cs="Times New Roman"/>
          <w:b/>
          <w:sz w:val="22"/>
          <w:lang w:eastAsia="pl-PL"/>
        </w:rPr>
        <w:t xml:space="preserve"> </w:t>
      </w:r>
      <w:r w:rsidR="00F574CA" w:rsidRPr="006F3BCE">
        <w:rPr>
          <w:rFonts w:eastAsia="Times New Roman" w:cs="Times New Roman"/>
          <w:b/>
          <w:sz w:val="22"/>
          <w:lang w:eastAsia="pl-PL"/>
        </w:rPr>
        <w:t>Poz. 1-2</w:t>
      </w:r>
      <w:r w:rsidRPr="006F3BCE">
        <w:rPr>
          <w:rFonts w:eastAsia="Times New Roman" w:cs="Times New Roman"/>
          <w:b/>
          <w:sz w:val="22"/>
          <w:lang w:eastAsia="pl-PL"/>
        </w:rPr>
        <w:t xml:space="preserve"> - </w:t>
      </w:r>
      <w:bookmarkStart w:id="12" w:name="_Hlk513311783"/>
      <w:r w:rsidR="00F574CA" w:rsidRPr="006F3BCE">
        <w:rPr>
          <w:rFonts w:eastAsia="Times New Roman" w:cs="Times New Roman"/>
          <w:sz w:val="22"/>
          <w:lang w:eastAsia="pl-PL"/>
        </w:rPr>
        <w:t>Prosimy o potwierdzenie, iż oferowane zamknięte systemy do odsysania, powinny być w pełni zgodne z obowiązującą normą PN-EN 8836:2014-12 „Cewniki do odsysania z dróg oddechowych”.</w:t>
      </w:r>
      <w:bookmarkEnd w:id="12"/>
    </w:p>
    <w:p w:rsidR="00F574CA" w:rsidRPr="006F3BCE" w:rsidRDefault="007611D5" w:rsidP="007611D5">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Pytanie nr 75 –</w:t>
      </w:r>
      <w:r w:rsidRPr="006F3BCE">
        <w:rPr>
          <w:rFonts w:eastAsia="Times New Roman" w:cs="Times New Roman"/>
          <w:b/>
          <w:sz w:val="22"/>
          <w:lang w:eastAsia="pl-PL"/>
        </w:rPr>
        <w:t xml:space="preserve"> Pakiet nr 40 – System do odsysania pacjenta Poz. 1-2 - </w:t>
      </w:r>
      <w:r w:rsidR="00F574CA" w:rsidRPr="006F3BCE">
        <w:rPr>
          <w:rFonts w:eastAsia="Times New Roman" w:cs="Times New Roman"/>
          <w:sz w:val="22"/>
          <w:lang w:eastAsia="pl-PL"/>
        </w:rPr>
        <w:t xml:space="preserve">Prosimy o potwierdzenie, iż zgodnie z zapisami obowiązującej normy PN-EN 8836:2014-12, oferowane zamknięte systemy do odsysania, powinny spełniać poniższy wymóg definicji zawarty w rzeczonej normie (definicja 3.3) </w:t>
      </w:r>
    </w:p>
    <w:p w:rsidR="00F574CA" w:rsidRPr="006F3BCE" w:rsidRDefault="00F574CA" w:rsidP="00B13AFC">
      <w:pPr>
        <w:tabs>
          <w:tab w:val="left" w:pos="284"/>
        </w:tabs>
        <w:spacing w:after="0" w:line="240" w:lineRule="auto"/>
        <w:ind w:left="284" w:right="283"/>
        <w:jc w:val="both"/>
        <w:rPr>
          <w:rFonts w:eastAsia="Times New Roman" w:cs="Times New Roman"/>
          <w:sz w:val="22"/>
          <w:lang w:eastAsia="pl-PL"/>
        </w:rPr>
      </w:pPr>
      <w:r w:rsidRPr="006F3BCE">
        <w:rPr>
          <w:rFonts w:eastAsia="Times New Roman" w:cs="Times New Roman"/>
          <w:sz w:val="22"/>
          <w:lang w:eastAsia="pl-PL"/>
        </w:rPr>
        <w:t>„Cewnik w systemie zamkniętym to cewnik ssący zamknięty w rękawice ochronnym z łącznikiem od strony pacjenta, który umożliwia użycie cewnika w drogach oddechowych bez rozłączania układu oddechowego”.</w:t>
      </w:r>
    </w:p>
    <w:p w:rsidR="00F574CA" w:rsidRPr="006F3BCE" w:rsidRDefault="007611D5" w:rsidP="007611D5">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Pytanie nr 76–</w:t>
      </w:r>
      <w:r w:rsidRPr="006F3BCE">
        <w:rPr>
          <w:rFonts w:eastAsia="Times New Roman" w:cs="Times New Roman"/>
          <w:b/>
          <w:sz w:val="22"/>
          <w:lang w:eastAsia="pl-PL"/>
        </w:rPr>
        <w:t xml:space="preserve"> Pakiet nr 40 – System do odsysania pacjenta Poz. 1-2 - </w:t>
      </w:r>
      <w:r w:rsidR="00F574CA" w:rsidRPr="006F3BCE">
        <w:rPr>
          <w:rFonts w:eastAsia="Times New Roman" w:cs="Times New Roman"/>
          <w:sz w:val="22"/>
          <w:lang w:eastAsia="pl-PL"/>
        </w:rPr>
        <w:t>Prosimy o doprecyzowanie, czy oferowane zestawy powinny umożliwiać przeprowadzenie procedury bronchofiberoskopii bez odłączania układu oddechowego i cewnika od pacjenta, zachowując cechy zamkniętego systemu.</w:t>
      </w:r>
    </w:p>
    <w:p w:rsidR="00F574CA" w:rsidRPr="006F3BCE" w:rsidRDefault="007611D5" w:rsidP="007611D5">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Pytanie nr 77 –</w:t>
      </w:r>
      <w:r w:rsidRPr="006F3BCE">
        <w:rPr>
          <w:rFonts w:eastAsia="Times New Roman" w:cs="Times New Roman"/>
          <w:b/>
          <w:sz w:val="22"/>
          <w:lang w:eastAsia="pl-PL"/>
        </w:rPr>
        <w:t xml:space="preserve"> Pakiet nr 40 – System do odsysania pacjenta Poz. 1-2 - </w:t>
      </w:r>
      <w:r w:rsidR="00F574CA" w:rsidRPr="006F3BCE">
        <w:rPr>
          <w:rFonts w:eastAsia="Times New Roman" w:cs="Times New Roman"/>
          <w:sz w:val="22"/>
          <w:lang w:eastAsia="pl-PL"/>
        </w:rPr>
        <w:t>Jeżeli tak - prosimy o doprecyzowanie i określenie wymaganej średnicy wewnętrznej kanału /portu/ łącznika przez który fiberoskop zostaje wprowadzany lub o wskazanie średnicy zewnętrznej użytkowanych przez Państwa bronchofiberoskopów, co umożliwi zaoferowanie Wykonawcom systemów w pełni bezpiecznych w użytkowaniu w stosunku do delikatnych końcówek bronchofiberoskopów, co zapobiegnie ich częstemu uszkadzaniu.</w:t>
      </w:r>
    </w:p>
    <w:p w:rsidR="00F574CA" w:rsidRPr="006F3BCE" w:rsidRDefault="007611D5" w:rsidP="007611D5">
      <w:pPr>
        <w:widowControl w:val="0"/>
        <w:tabs>
          <w:tab w:val="left" w:pos="284"/>
          <w:tab w:val="left" w:pos="760"/>
        </w:tabs>
        <w:spacing w:after="0" w:line="240" w:lineRule="auto"/>
        <w:ind w:left="284" w:right="283"/>
        <w:jc w:val="both"/>
        <w:rPr>
          <w:rFonts w:eastAsia="Calibri" w:cs="Times New Roman"/>
          <w:sz w:val="22"/>
          <w:lang w:eastAsia="pl-PL"/>
        </w:rPr>
      </w:pPr>
      <w:r w:rsidRPr="006F3BCE">
        <w:rPr>
          <w:rFonts w:eastAsia="Calibri" w:cs="Times New Roman"/>
          <w:b/>
          <w:sz w:val="22"/>
        </w:rPr>
        <w:t>Pytanie nr 78 –</w:t>
      </w:r>
      <w:r w:rsidRPr="006F3BCE">
        <w:rPr>
          <w:rFonts w:eastAsia="Times New Roman" w:cs="Times New Roman"/>
          <w:b/>
          <w:sz w:val="22"/>
          <w:lang w:eastAsia="pl-PL"/>
        </w:rPr>
        <w:t xml:space="preserve"> Pakiet nr 40 – System do odsysania pacjenta Poz. 1-2 - </w:t>
      </w:r>
      <w:r w:rsidR="00F574CA" w:rsidRPr="006F3BCE">
        <w:rPr>
          <w:rFonts w:eastAsia="Calibri" w:cs="Times New Roman"/>
          <w:sz w:val="22"/>
          <w:lang w:eastAsia="pl-PL"/>
        </w:rPr>
        <w:t>Prosimy o potwierdzenie, iż oferowane zamknięte systemy do odsysania, powinny posiadać samouszczelniającą się zastawką oddzielającą samoistnie cewnik od pacjenta, zapewniającą tym samym wymagany w siwz bezpieczny okres użytkowania ?</w:t>
      </w:r>
    </w:p>
    <w:p w:rsidR="007611D5" w:rsidRPr="006F3BCE" w:rsidRDefault="007611D5" w:rsidP="007611D5">
      <w:pPr>
        <w:widowControl w:val="0"/>
        <w:tabs>
          <w:tab w:val="left" w:pos="284"/>
          <w:tab w:val="left" w:pos="760"/>
        </w:tabs>
        <w:spacing w:after="0" w:line="240" w:lineRule="auto"/>
        <w:ind w:left="284" w:right="283"/>
        <w:jc w:val="both"/>
        <w:rPr>
          <w:rFonts w:eastAsia="Calibri" w:cs="Times New Roman"/>
          <w:b/>
          <w:sz w:val="22"/>
          <w:lang w:eastAsia="pl-PL"/>
        </w:rPr>
      </w:pPr>
      <w:r w:rsidRPr="006F3BCE">
        <w:rPr>
          <w:rFonts w:eastAsia="Calibri" w:cs="Times New Roman"/>
          <w:b/>
          <w:sz w:val="22"/>
          <w:lang w:eastAsia="pl-PL"/>
        </w:rPr>
        <w:t>Odpowiedź na pytanie nr 65 – 78: Zgodnie z SIWZ.</w:t>
      </w:r>
    </w:p>
    <w:p w:rsidR="007611D5" w:rsidRPr="006F3BCE" w:rsidRDefault="007611D5" w:rsidP="007611D5">
      <w:pPr>
        <w:widowControl w:val="0"/>
        <w:tabs>
          <w:tab w:val="left" w:pos="284"/>
          <w:tab w:val="left" w:pos="760"/>
        </w:tabs>
        <w:spacing w:after="0" w:line="240" w:lineRule="auto"/>
        <w:ind w:left="284" w:right="283"/>
        <w:jc w:val="both"/>
        <w:rPr>
          <w:rFonts w:eastAsia="Calibri" w:cs="Times New Roman"/>
          <w:sz w:val="22"/>
          <w:highlight w:val="green"/>
          <w:lang w:eastAsia="pl-PL"/>
        </w:rPr>
      </w:pPr>
    </w:p>
    <w:p w:rsidR="00F574CA" w:rsidRPr="006F3BCE" w:rsidRDefault="007611D5" w:rsidP="007611D5">
      <w:pPr>
        <w:widowControl w:val="0"/>
        <w:tabs>
          <w:tab w:val="left" w:pos="284"/>
          <w:tab w:val="left" w:pos="760"/>
        </w:tabs>
        <w:spacing w:after="0" w:line="240" w:lineRule="auto"/>
        <w:ind w:left="284" w:right="283"/>
        <w:jc w:val="both"/>
        <w:rPr>
          <w:rFonts w:eastAsia="Calibri" w:cs="Times New Roman"/>
          <w:sz w:val="22"/>
          <w:lang w:eastAsia="pl-PL"/>
        </w:rPr>
      </w:pPr>
      <w:r w:rsidRPr="006F3BCE">
        <w:rPr>
          <w:rFonts w:eastAsia="Calibri" w:cs="Times New Roman"/>
          <w:b/>
          <w:sz w:val="22"/>
        </w:rPr>
        <w:t>Pytanie nr 79 –</w:t>
      </w:r>
      <w:r w:rsidRPr="006F3BCE">
        <w:rPr>
          <w:rFonts w:eastAsia="Times New Roman" w:cs="Times New Roman"/>
          <w:b/>
          <w:sz w:val="22"/>
          <w:lang w:eastAsia="pl-PL"/>
        </w:rPr>
        <w:t xml:space="preserve"> Pakiet nr 40 – System do odsysania pacjenta </w:t>
      </w:r>
      <w:r w:rsidR="00F574CA" w:rsidRPr="006F3BCE">
        <w:rPr>
          <w:rFonts w:eastAsia="Calibri" w:cs="Times New Roman"/>
          <w:b/>
          <w:sz w:val="22"/>
          <w:lang w:eastAsia="pl-PL"/>
        </w:rPr>
        <w:t>Poz. 1</w:t>
      </w:r>
      <w:r w:rsidRPr="006F3BCE">
        <w:rPr>
          <w:rFonts w:eastAsia="Calibri" w:cs="Times New Roman"/>
          <w:b/>
          <w:sz w:val="22"/>
          <w:lang w:eastAsia="pl-PL"/>
        </w:rPr>
        <w:t xml:space="preserve"> -</w:t>
      </w:r>
      <w:r w:rsidR="00F574CA" w:rsidRPr="006F3BCE">
        <w:rPr>
          <w:rFonts w:eastAsia="Calibri" w:cs="Times New Roman"/>
          <w:sz w:val="22"/>
          <w:lang w:eastAsia="pl-PL"/>
        </w:rPr>
        <w:t>Prosimy o dopuszczenie do składania ofert na równoważne, zamknięte systemy do odsysania górnych dróg oddechowych, z możliwością bezpiecznego stosowania do min 48 godzin, w rozmiarach 16-18, spełniające wszelkie pozostałe wymogi siwz - amerykańskiego lidera w produkcji tego typu wyrobów.</w:t>
      </w:r>
    </w:p>
    <w:p w:rsidR="00F574CA" w:rsidRPr="006F3BCE" w:rsidRDefault="007611D5" w:rsidP="007611D5">
      <w:pPr>
        <w:widowControl w:val="0"/>
        <w:tabs>
          <w:tab w:val="left" w:pos="284"/>
          <w:tab w:val="left" w:pos="760"/>
        </w:tabs>
        <w:spacing w:after="0" w:line="240" w:lineRule="auto"/>
        <w:ind w:left="284" w:right="283"/>
        <w:jc w:val="both"/>
        <w:rPr>
          <w:rFonts w:eastAsia="Calibri" w:cs="Times New Roman"/>
          <w:sz w:val="22"/>
          <w:lang w:eastAsia="pl-PL"/>
        </w:rPr>
      </w:pPr>
      <w:r w:rsidRPr="006F3BCE">
        <w:rPr>
          <w:rFonts w:eastAsia="Calibri" w:cs="Times New Roman"/>
          <w:b/>
          <w:sz w:val="22"/>
        </w:rPr>
        <w:t>Pytanie nr 80 –</w:t>
      </w:r>
      <w:r w:rsidRPr="006F3BCE">
        <w:rPr>
          <w:rFonts w:eastAsia="Times New Roman" w:cs="Times New Roman"/>
          <w:b/>
          <w:sz w:val="22"/>
          <w:lang w:eastAsia="pl-PL"/>
        </w:rPr>
        <w:t xml:space="preserve"> Pakiet nr 40 – System do odsysania pacjenta </w:t>
      </w:r>
      <w:r w:rsidR="00F574CA" w:rsidRPr="006F3BCE">
        <w:rPr>
          <w:rFonts w:eastAsia="Calibri" w:cs="Times New Roman"/>
          <w:b/>
          <w:sz w:val="22"/>
          <w:lang w:eastAsia="pl-PL"/>
        </w:rPr>
        <w:t>Poz. 2</w:t>
      </w:r>
      <w:r w:rsidRPr="006F3BCE">
        <w:rPr>
          <w:rFonts w:eastAsia="Calibri" w:cs="Times New Roman"/>
          <w:b/>
          <w:sz w:val="22"/>
          <w:lang w:eastAsia="pl-PL"/>
        </w:rPr>
        <w:t xml:space="preserve"> - </w:t>
      </w:r>
      <w:r w:rsidR="00F574CA" w:rsidRPr="006F3BCE">
        <w:rPr>
          <w:rFonts w:eastAsia="Calibri" w:cs="Times New Roman"/>
          <w:sz w:val="22"/>
          <w:lang w:eastAsia="pl-PL"/>
        </w:rPr>
        <w:t xml:space="preserve">Prosimy o dopuszczenie do </w:t>
      </w:r>
      <w:r w:rsidR="00F574CA" w:rsidRPr="006F3BCE">
        <w:rPr>
          <w:rFonts w:eastAsia="Calibri" w:cs="Times New Roman"/>
          <w:sz w:val="22"/>
          <w:lang w:eastAsia="pl-PL"/>
        </w:rPr>
        <w:lastRenderedPageBreak/>
        <w:t>składania ofert na równoważne, zamknięte systemy do odsysania górnych dróg oddechowych z możliwością bezpiecznego stosowania do min 72 godzin, w rozmiarach 16-18, spełniające wszelkie pozostałe wymogi siwz, amerykańskiego lidera w produkcji tego typu wyrobów.</w:t>
      </w:r>
    </w:p>
    <w:p w:rsidR="00F574CA" w:rsidRPr="006F3BCE" w:rsidRDefault="007611D5" w:rsidP="007611D5">
      <w:pPr>
        <w:widowControl w:val="0"/>
        <w:tabs>
          <w:tab w:val="left" w:pos="284"/>
          <w:tab w:val="left" w:pos="760"/>
        </w:tabs>
        <w:spacing w:after="0" w:line="240" w:lineRule="auto"/>
        <w:ind w:left="284" w:right="283"/>
        <w:jc w:val="both"/>
        <w:rPr>
          <w:rFonts w:eastAsia="Calibri" w:cs="Times New Roman"/>
          <w:sz w:val="22"/>
          <w:lang w:eastAsia="pl-PL"/>
        </w:rPr>
      </w:pPr>
      <w:r w:rsidRPr="006F3BCE">
        <w:rPr>
          <w:rFonts w:eastAsia="Calibri" w:cs="Times New Roman"/>
          <w:b/>
          <w:sz w:val="22"/>
        </w:rPr>
        <w:t>Pytanie nr 81 –</w:t>
      </w:r>
      <w:r w:rsidRPr="006F3BCE">
        <w:rPr>
          <w:rFonts w:eastAsia="Times New Roman" w:cs="Times New Roman"/>
          <w:b/>
          <w:sz w:val="22"/>
          <w:lang w:eastAsia="pl-PL"/>
        </w:rPr>
        <w:t xml:space="preserve"> Pakiet nr 40 – System do odsysania pacjenta </w:t>
      </w:r>
      <w:r w:rsidRPr="006F3BCE">
        <w:rPr>
          <w:rFonts w:eastAsia="Calibri" w:cs="Times New Roman"/>
          <w:b/>
          <w:sz w:val="22"/>
          <w:lang w:eastAsia="pl-PL"/>
        </w:rPr>
        <w:t xml:space="preserve">Poz. 2 - </w:t>
      </w:r>
      <w:r w:rsidR="00F574CA" w:rsidRPr="006F3BCE">
        <w:rPr>
          <w:rFonts w:eastAsia="Calibri" w:cs="Times New Roman"/>
          <w:sz w:val="22"/>
          <w:lang w:eastAsia="pl-PL"/>
        </w:rPr>
        <w:t>Prosimy o dopuszczenie do składania ofert na równoważne, zamknięte systemy do odsysania górnych dróg oddechowych o długości 305-340mm /do rurek tracheostomijnych/ i 540-560mm /do rurek intubacyjnych/ - do dowolnego wyboru w trakcie trwania umowy - spełniające wszelkie pozostałe wymogi siwz - amerykańskiego lidera w produkcji tego typu wyrobów.</w:t>
      </w:r>
    </w:p>
    <w:p w:rsidR="00F574CA" w:rsidRPr="006F3BCE" w:rsidRDefault="007611D5" w:rsidP="00B13AFC">
      <w:pPr>
        <w:tabs>
          <w:tab w:val="left" w:pos="284"/>
        </w:tabs>
        <w:spacing w:after="0" w:line="240" w:lineRule="auto"/>
        <w:ind w:left="284" w:right="283"/>
        <w:jc w:val="both"/>
        <w:rPr>
          <w:rFonts w:eastAsia="Times New Roman" w:cs="Times New Roman"/>
          <w:b/>
          <w:sz w:val="22"/>
          <w:lang w:eastAsia="pl-PL"/>
        </w:rPr>
      </w:pPr>
      <w:bookmarkStart w:id="13" w:name="_Hlk513318974"/>
      <w:r w:rsidRPr="006F3BCE">
        <w:rPr>
          <w:rFonts w:eastAsia="Calibri" w:cs="Times New Roman"/>
          <w:b/>
          <w:sz w:val="22"/>
        </w:rPr>
        <w:t>Pytanie nr 82 –</w:t>
      </w:r>
      <w:r w:rsidRPr="006F3BCE">
        <w:rPr>
          <w:rFonts w:eastAsia="Times New Roman" w:cs="Times New Roman"/>
          <w:b/>
          <w:sz w:val="22"/>
          <w:lang w:eastAsia="pl-PL"/>
        </w:rPr>
        <w:t xml:space="preserve"> Pakiet nr 40 – System do odsysania pacjenta </w:t>
      </w:r>
      <w:r w:rsidR="00F574CA" w:rsidRPr="006F3BCE">
        <w:rPr>
          <w:rFonts w:eastAsia="Times New Roman" w:cs="Times New Roman"/>
          <w:b/>
          <w:sz w:val="22"/>
          <w:lang w:eastAsia="pl-PL"/>
        </w:rPr>
        <w:t>Poz. 3</w:t>
      </w:r>
    </w:p>
    <w:p w:rsidR="00F574CA" w:rsidRPr="006F3BCE" w:rsidRDefault="00F574CA" w:rsidP="00B13AFC">
      <w:pPr>
        <w:numPr>
          <w:ilvl w:val="0"/>
          <w:numId w:val="28"/>
        </w:numPr>
        <w:tabs>
          <w:tab w:val="left" w:pos="284"/>
        </w:tabs>
        <w:spacing w:after="0" w:line="240" w:lineRule="auto"/>
        <w:ind w:left="284" w:right="283" w:firstLine="0"/>
        <w:jc w:val="both"/>
        <w:rPr>
          <w:rFonts w:eastAsia="Times New Roman" w:cs="Times New Roman"/>
          <w:sz w:val="22"/>
          <w:lang w:eastAsia="pl-PL"/>
        </w:rPr>
      </w:pPr>
      <w:r w:rsidRPr="006F3BCE">
        <w:rPr>
          <w:rFonts w:eastAsia="Times New Roman" w:cs="Times New Roman"/>
          <w:sz w:val="22"/>
          <w:lang w:eastAsia="pl-PL"/>
        </w:rPr>
        <w:t>Prosimy o dopuszczenie do składania ofert na równoważne, dreny do zamkniętych systemów do odsysania, składające się z dwóch osobno pakowanych, sterylnych drenów o Ch24-25 oraz długości min. 2 metrów oraz osobno pakowanego zestawu łączników - łącznika „Y” do podłączenia do pojemnika na wydzielinę, umożliwiającego podłączenie dwóch drenów oraz uniwersalnego, prostego, schodkowego łącznika z kontrolą odsysania do podłączenia cewników do odsysania jamy ustnej i innych urządzeń stosowanych do higieny jamy ustnej /szczoteczek, gąbek, ślinociągów itp./ - światowego lidera w produkcji tego typu systemów.</w:t>
      </w:r>
    </w:p>
    <w:p w:rsidR="007611D5" w:rsidRPr="006F3BCE" w:rsidRDefault="007611D5" w:rsidP="007611D5">
      <w:pPr>
        <w:tabs>
          <w:tab w:val="left" w:pos="284"/>
        </w:tabs>
        <w:spacing w:after="0" w:line="240" w:lineRule="auto"/>
        <w:ind w:left="284" w:right="283"/>
        <w:jc w:val="both"/>
        <w:rPr>
          <w:rFonts w:eastAsia="Times New Roman" w:cs="Times New Roman"/>
          <w:b/>
          <w:sz w:val="22"/>
          <w:lang w:eastAsia="pl-PL"/>
        </w:rPr>
      </w:pPr>
      <w:r w:rsidRPr="006F3BCE">
        <w:rPr>
          <w:rFonts w:eastAsia="Times New Roman" w:cs="Times New Roman"/>
          <w:b/>
          <w:sz w:val="22"/>
          <w:lang w:eastAsia="pl-PL"/>
        </w:rPr>
        <w:t>Odpowiedź na pytanie nr 79 – 82: Zamawiający dopuszcza.</w:t>
      </w:r>
    </w:p>
    <w:p w:rsidR="007611D5" w:rsidRPr="006F3BCE" w:rsidRDefault="007611D5" w:rsidP="007611D5">
      <w:pPr>
        <w:tabs>
          <w:tab w:val="left" w:pos="284"/>
        </w:tabs>
        <w:spacing w:after="0" w:line="240" w:lineRule="auto"/>
        <w:ind w:left="284" w:right="283"/>
        <w:jc w:val="both"/>
        <w:rPr>
          <w:rFonts w:eastAsia="Times New Roman" w:cs="Times New Roman"/>
          <w:b/>
          <w:sz w:val="22"/>
          <w:lang w:eastAsia="pl-PL"/>
        </w:rPr>
      </w:pPr>
    </w:p>
    <w:p w:rsidR="00F574CA" w:rsidRPr="006F3BCE" w:rsidRDefault="007611D5" w:rsidP="007611D5">
      <w:pPr>
        <w:tabs>
          <w:tab w:val="left" w:pos="284"/>
        </w:tabs>
        <w:spacing w:after="0" w:line="240" w:lineRule="auto"/>
        <w:ind w:left="284" w:right="283"/>
        <w:jc w:val="both"/>
        <w:rPr>
          <w:rFonts w:eastAsia="Times New Roman" w:cs="Times New Roman"/>
          <w:sz w:val="22"/>
          <w:lang w:eastAsia="pl-PL"/>
        </w:rPr>
      </w:pPr>
      <w:bookmarkStart w:id="14" w:name="_Hlk513396442"/>
      <w:r w:rsidRPr="006F3BCE">
        <w:rPr>
          <w:rFonts w:eastAsia="Calibri" w:cs="Times New Roman"/>
          <w:b/>
          <w:sz w:val="22"/>
        </w:rPr>
        <w:t>Pytanie nr 83 –</w:t>
      </w:r>
      <w:r w:rsidRPr="006F3BCE">
        <w:rPr>
          <w:rFonts w:eastAsia="Times New Roman" w:cs="Times New Roman"/>
          <w:b/>
          <w:sz w:val="22"/>
          <w:lang w:eastAsia="pl-PL"/>
        </w:rPr>
        <w:t xml:space="preserve"> Pakiet nr 40 – System do odsysania pacjenta Poz. 3- </w:t>
      </w:r>
      <w:r w:rsidR="00F574CA" w:rsidRPr="006F3BCE">
        <w:rPr>
          <w:rFonts w:eastAsia="Times New Roman" w:cs="Times New Roman"/>
          <w:sz w:val="22"/>
          <w:lang w:eastAsia="pl-PL"/>
        </w:rPr>
        <w:t xml:space="preserve">Prosimy o potwierdzenie, iż wymagany w siwz cyt. „łącznik prosty, schodkowy z zatyczką umożliwiającą regulację siły odsysania” powinien posiadać taką konstrukcję, która zapewnia automatyczne i bezkontaktowe zamknięcie światła łącznika, w momencie zakończenia procedury, co decyduje, iż oferowane systemy możemy traktować jako systemy zamknięte, zgodnie ze światowymi definicjami i standardami. </w:t>
      </w:r>
    </w:p>
    <w:p w:rsidR="007611D5" w:rsidRPr="006F3BCE" w:rsidRDefault="007611D5" w:rsidP="007611D5">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Odpowiedź na pytanie nr 83:</w:t>
      </w:r>
      <w:r w:rsidRPr="006F3BCE">
        <w:rPr>
          <w:rFonts w:eastAsia="Times New Roman" w:cs="Times New Roman"/>
          <w:sz w:val="22"/>
          <w:lang w:eastAsia="pl-PL"/>
        </w:rPr>
        <w:t xml:space="preserve"> </w:t>
      </w:r>
      <w:r w:rsidRPr="006F3BCE">
        <w:rPr>
          <w:rFonts w:eastAsia="Times New Roman" w:cs="Times New Roman"/>
          <w:b/>
          <w:sz w:val="22"/>
          <w:lang w:eastAsia="pl-PL"/>
        </w:rPr>
        <w:t>Zgodnie z SIWZ.</w:t>
      </w:r>
    </w:p>
    <w:bookmarkEnd w:id="13"/>
    <w:bookmarkEnd w:id="14"/>
    <w:p w:rsidR="00F574CA" w:rsidRPr="006F3BCE" w:rsidRDefault="00F574CA" w:rsidP="00B13AFC">
      <w:pPr>
        <w:tabs>
          <w:tab w:val="left" w:pos="284"/>
        </w:tabs>
        <w:spacing w:after="0" w:line="240" w:lineRule="auto"/>
        <w:ind w:left="284" w:right="283"/>
        <w:jc w:val="both"/>
        <w:rPr>
          <w:rFonts w:eastAsia="Times New Roman" w:cs="Times New Roman"/>
          <w:sz w:val="22"/>
          <w:highlight w:val="green"/>
          <w:lang w:eastAsia="pl-PL"/>
        </w:rPr>
      </w:pPr>
    </w:p>
    <w:p w:rsidR="00F574CA" w:rsidRPr="006F3BCE" w:rsidRDefault="007611D5" w:rsidP="007611D5">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Pytanie nr 84 –</w:t>
      </w:r>
      <w:r w:rsidRPr="006F3BCE">
        <w:rPr>
          <w:rFonts w:eastAsia="Times New Roman" w:cs="Times New Roman"/>
          <w:b/>
          <w:sz w:val="22"/>
          <w:lang w:eastAsia="pl-PL"/>
        </w:rPr>
        <w:t xml:space="preserve"> </w:t>
      </w:r>
      <w:r w:rsidR="00F574CA" w:rsidRPr="006F3BCE">
        <w:rPr>
          <w:rFonts w:eastAsia="Times New Roman" w:cs="Times New Roman"/>
          <w:b/>
          <w:sz w:val="22"/>
          <w:lang w:eastAsia="pl-PL"/>
        </w:rPr>
        <w:t>Pakiet nr 61 – Cewniki silikonowe i silikonowane</w:t>
      </w:r>
      <w:r w:rsidRPr="006F3BCE">
        <w:rPr>
          <w:rFonts w:eastAsia="Times New Roman" w:cs="Times New Roman"/>
          <w:b/>
          <w:sz w:val="22"/>
          <w:lang w:eastAsia="pl-PL"/>
        </w:rPr>
        <w:t xml:space="preserve"> </w:t>
      </w:r>
      <w:r w:rsidR="00F574CA" w:rsidRPr="006F3BCE">
        <w:rPr>
          <w:rFonts w:eastAsia="Times New Roman" w:cs="Times New Roman"/>
          <w:b/>
          <w:sz w:val="22"/>
          <w:lang w:eastAsia="pl-PL"/>
        </w:rPr>
        <w:t>Poz. 1-8</w:t>
      </w:r>
      <w:r w:rsidRPr="006F3BCE">
        <w:rPr>
          <w:rFonts w:eastAsia="Times New Roman" w:cs="Times New Roman"/>
          <w:b/>
          <w:sz w:val="22"/>
          <w:lang w:eastAsia="pl-PL"/>
        </w:rPr>
        <w:t xml:space="preserve">- </w:t>
      </w:r>
      <w:r w:rsidR="00F574CA" w:rsidRPr="006F3BCE">
        <w:rPr>
          <w:rFonts w:eastAsia="Times New Roman" w:cs="Times New Roman"/>
          <w:sz w:val="22"/>
          <w:lang w:eastAsia="pl-PL"/>
        </w:rPr>
        <w:t>Prosimy o potwierdzenie, iż oferowane cewniki silikonowe i silikonowane, powinny być w pełni zgodne z obowiązującą normą PN-EN 1616:2002 „Sterylne cewniki urologiczne jednorazowego użytku”</w:t>
      </w:r>
    </w:p>
    <w:p w:rsidR="00483873" w:rsidRPr="006F3BCE" w:rsidRDefault="00483873" w:rsidP="00483873">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Odpowiedź na pytanie nr 84:</w:t>
      </w:r>
      <w:r w:rsidRPr="006F3BCE">
        <w:rPr>
          <w:rFonts w:eastAsia="Times New Roman" w:cs="Times New Roman"/>
          <w:sz w:val="22"/>
          <w:lang w:eastAsia="pl-PL"/>
        </w:rPr>
        <w:t xml:space="preserve"> </w:t>
      </w:r>
      <w:r w:rsidRPr="006F3BCE">
        <w:rPr>
          <w:rFonts w:eastAsia="Times New Roman" w:cs="Times New Roman"/>
          <w:b/>
          <w:sz w:val="22"/>
          <w:lang w:eastAsia="pl-PL"/>
        </w:rPr>
        <w:t>Zgodnie z SIWZ.</w:t>
      </w:r>
    </w:p>
    <w:p w:rsidR="00483873" w:rsidRPr="006F3BCE" w:rsidRDefault="00483873" w:rsidP="007611D5">
      <w:pPr>
        <w:tabs>
          <w:tab w:val="left" w:pos="284"/>
        </w:tabs>
        <w:spacing w:after="0" w:line="240" w:lineRule="auto"/>
        <w:ind w:left="284" w:right="283"/>
        <w:jc w:val="both"/>
        <w:rPr>
          <w:rFonts w:eastAsia="Times New Roman" w:cs="Times New Roman"/>
          <w:sz w:val="22"/>
          <w:lang w:eastAsia="pl-PL"/>
        </w:rPr>
      </w:pPr>
    </w:p>
    <w:p w:rsidR="00F574CA" w:rsidRPr="006F3BCE" w:rsidRDefault="007611D5" w:rsidP="007611D5">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Pytanie nr 85 –</w:t>
      </w:r>
      <w:r w:rsidRPr="006F3BCE">
        <w:rPr>
          <w:rFonts w:eastAsia="Times New Roman" w:cs="Times New Roman"/>
          <w:b/>
          <w:sz w:val="22"/>
          <w:lang w:eastAsia="pl-PL"/>
        </w:rPr>
        <w:t xml:space="preserve"> Pakiet nr 61 – Cewniki silikonowe i silikonowane </w:t>
      </w:r>
      <w:r w:rsidR="00F574CA" w:rsidRPr="006F3BCE">
        <w:rPr>
          <w:rFonts w:eastAsia="Times New Roman" w:cs="Times New Roman"/>
          <w:b/>
          <w:sz w:val="22"/>
          <w:lang w:eastAsia="pl-PL"/>
        </w:rPr>
        <w:t>Poz. 1</w:t>
      </w:r>
      <w:r w:rsidRPr="006F3BCE">
        <w:rPr>
          <w:rFonts w:eastAsia="Times New Roman" w:cs="Times New Roman"/>
          <w:b/>
          <w:sz w:val="22"/>
          <w:lang w:eastAsia="pl-PL"/>
        </w:rPr>
        <w:t xml:space="preserve">- </w:t>
      </w:r>
      <w:r w:rsidR="00F574CA" w:rsidRPr="006F3BCE">
        <w:rPr>
          <w:rFonts w:eastAsia="Times New Roman" w:cs="Times New Roman"/>
          <w:sz w:val="22"/>
          <w:lang w:eastAsia="pl-PL"/>
        </w:rPr>
        <w:t>Prosimy o potwierdzenie, iż zapis siwz cyt. „silikonowany” oznacza wymóg zaoferowania cewników pokrytych zarówno od wewnątrz jak i od zewnątrz, trwałą warstwą elastomeru silikonu lub innym równoważnym polimerem amorficznym silikonu, co zapewnia izolację anafilaktyczną pacjenta, związaną ze szkodliwym oddziaływaniem lateksu na błony śluzowe cewki moczowej i pęcherza moczowego.</w:t>
      </w:r>
    </w:p>
    <w:p w:rsidR="00483873" w:rsidRPr="006F3BCE" w:rsidRDefault="00483873" w:rsidP="00483873">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Odpowiedź na pytanie nr 85:</w:t>
      </w:r>
      <w:r w:rsidRPr="006F3BCE">
        <w:rPr>
          <w:rFonts w:eastAsia="Times New Roman" w:cs="Times New Roman"/>
          <w:b/>
          <w:sz w:val="22"/>
          <w:lang w:eastAsia="pl-PL"/>
        </w:rPr>
        <w:t xml:space="preserve"> Tak, Zamawiający dopuszcza cewnik silikonowany zewnętrznie.</w:t>
      </w:r>
    </w:p>
    <w:p w:rsidR="00483873" w:rsidRPr="006F3BCE" w:rsidRDefault="00483873" w:rsidP="007611D5">
      <w:pPr>
        <w:tabs>
          <w:tab w:val="left" w:pos="284"/>
        </w:tabs>
        <w:spacing w:after="0" w:line="240" w:lineRule="auto"/>
        <w:ind w:left="284" w:right="283"/>
        <w:jc w:val="both"/>
        <w:rPr>
          <w:rFonts w:eastAsia="Times New Roman" w:cs="Times New Roman"/>
          <w:sz w:val="22"/>
          <w:lang w:eastAsia="pl-PL"/>
        </w:rPr>
      </w:pPr>
    </w:p>
    <w:p w:rsidR="00F574CA" w:rsidRPr="006F3BCE" w:rsidRDefault="007611D5" w:rsidP="00483873">
      <w:pPr>
        <w:tabs>
          <w:tab w:val="left" w:pos="284"/>
        </w:tabs>
        <w:spacing w:after="0" w:line="240" w:lineRule="auto"/>
        <w:ind w:left="284" w:right="283"/>
        <w:jc w:val="both"/>
        <w:rPr>
          <w:rFonts w:eastAsia="Arial Unicode MS" w:cs="Times New Roman"/>
          <w:sz w:val="22"/>
          <w:lang w:eastAsia="pl-PL"/>
        </w:rPr>
      </w:pPr>
      <w:r w:rsidRPr="006F3BCE">
        <w:rPr>
          <w:rFonts w:eastAsia="Calibri" w:cs="Times New Roman"/>
          <w:b/>
          <w:sz w:val="22"/>
        </w:rPr>
        <w:t>Pytanie nr 8</w:t>
      </w:r>
      <w:r w:rsidR="00483873" w:rsidRPr="006F3BCE">
        <w:rPr>
          <w:rFonts w:eastAsia="Calibri" w:cs="Times New Roman"/>
          <w:b/>
          <w:sz w:val="22"/>
        </w:rPr>
        <w:t>6</w:t>
      </w:r>
      <w:r w:rsidRPr="006F3BCE">
        <w:rPr>
          <w:rFonts w:eastAsia="Calibri" w:cs="Times New Roman"/>
          <w:b/>
          <w:sz w:val="22"/>
        </w:rPr>
        <w:t xml:space="preserve"> –</w:t>
      </w:r>
      <w:r w:rsidRPr="006F3BCE">
        <w:rPr>
          <w:rFonts w:eastAsia="Times New Roman" w:cs="Times New Roman"/>
          <w:b/>
          <w:sz w:val="22"/>
          <w:lang w:eastAsia="pl-PL"/>
        </w:rPr>
        <w:t xml:space="preserve"> Pakiet nr 61 – Cewniki silikonowe i silikonowane Poz. 1</w:t>
      </w:r>
      <w:r w:rsidR="00F574CA" w:rsidRPr="006F3BCE">
        <w:rPr>
          <w:rFonts w:eastAsia="Times New Roman" w:cs="Times New Roman"/>
          <w:sz w:val="22"/>
          <w:lang w:eastAsia="pl-PL"/>
        </w:rPr>
        <w:t xml:space="preserve">Prosimy o potwierdzenie, iż zapis siwz cyt. „z balonem” oznacza wymóg zaoferowania cewników, których </w:t>
      </w:r>
      <w:r w:rsidR="00F574CA" w:rsidRPr="006F3BCE">
        <w:rPr>
          <w:rFonts w:eastAsia="Arial Unicode MS" w:cs="Times New Roman"/>
          <w:sz w:val="22"/>
          <w:lang w:eastAsia="pl-PL"/>
        </w:rPr>
        <w:t>balon nie przekracza pojemności 10ml, a tym samym zapewnia optymalne warunki uciskowe na błonę śluzową pęcherza moczowego oraz gwarantujące optymalne warunki stabilizacji dla oferowanych rozmiarów cewników (CH12-22)</w:t>
      </w:r>
    </w:p>
    <w:p w:rsidR="00CA3A64" w:rsidRPr="006F3BCE" w:rsidRDefault="00CA3A64" w:rsidP="00483873">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Odpowiedź na pytanie nr 86: Zgodnie z SIWZ</w:t>
      </w:r>
    </w:p>
    <w:p w:rsidR="00CA3A64" w:rsidRPr="006F3BCE" w:rsidRDefault="00CA3A64" w:rsidP="00483873">
      <w:pPr>
        <w:tabs>
          <w:tab w:val="left" w:pos="284"/>
        </w:tabs>
        <w:spacing w:after="0" w:line="240" w:lineRule="auto"/>
        <w:ind w:left="284" w:right="283"/>
        <w:jc w:val="both"/>
        <w:rPr>
          <w:rFonts w:eastAsia="Times New Roman" w:cs="Times New Roman"/>
          <w:sz w:val="22"/>
          <w:lang w:eastAsia="pl-PL"/>
        </w:rPr>
      </w:pPr>
    </w:p>
    <w:p w:rsidR="00F574CA" w:rsidRPr="006F3BCE" w:rsidRDefault="007611D5" w:rsidP="00483873">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Pytanie nr 8</w:t>
      </w:r>
      <w:r w:rsidR="00483873" w:rsidRPr="006F3BCE">
        <w:rPr>
          <w:rFonts w:eastAsia="Calibri" w:cs="Times New Roman"/>
          <w:b/>
          <w:sz w:val="22"/>
        </w:rPr>
        <w:t>7</w:t>
      </w:r>
      <w:r w:rsidRPr="006F3BCE">
        <w:rPr>
          <w:rFonts w:eastAsia="Calibri" w:cs="Times New Roman"/>
          <w:b/>
          <w:sz w:val="22"/>
        </w:rPr>
        <w:t xml:space="preserve"> –</w:t>
      </w:r>
      <w:r w:rsidRPr="006F3BCE">
        <w:rPr>
          <w:rFonts w:eastAsia="Times New Roman" w:cs="Times New Roman"/>
          <w:b/>
          <w:sz w:val="22"/>
          <w:lang w:eastAsia="pl-PL"/>
        </w:rPr>
        <w:t xml:space="preserve"> Pakiet nr 61 – Cewniki silikonowe i silikonowane Poz. 1</w:t>
      </w:r>
      <w:r w:rsidR="00F574CA" w:rsidRPr="006F3BCE">
        <w:rPr>
          <w:rFonts w:eastAsia="Times New Roman" w:cs="Times New Roman"/>
          <w:sz w:val="22"/>
          <w:lang w:eastAsia="pl-PL"/>
        </w:rPr>
        <w:t>Prosimy o potwierdzenie, iż oferowane cewniki Foleya ze względu na przebieg procedury cewnikowania oraz ryzyko zawilgocenia opakowania jednostkowego, powinny być pakowane podwójnie w wewnętrzne i zewnętrzne opakowanie foliowe, co zapewnia ich aseptyczne, a zarazem w pełni bezpieczne użytkowanie.</w:t>
      </w:r>
    </w:p>
    <w:p w:rsidR="000B0053" w:rsidRPr="006F3BCE" w:rsidRDefault="000B0053" w:rsidP="000B0053">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Odpowiedź na pytanie nr 87:Tak, Zamawiajacy dopuszcza opakowanie – podwójne.</w:t>
      </w:r>
    </w:p>
    <w:p w:rsidR="000B0053" w:rsidRPr="006F3BCE" w:rsidRDefault="000B0053" w:rsidP="00483873">
      <w:pPr>
        <w:tabs>
          <w:tab w:val="left" w:pos="284"/>
        </w:tabs>
        <w:spacing w:after="0" w:line="240" w:lineRule="auto"/>
        <w:ind w:left="284" w:right="283"/>
        <w:jc w:val="both"/>
        <w:rPr>
          <w:rFonts w:eastAsia="Times New Roman" w:cs="Times New Roman"/>
          <w:sz w:val="22"/>
          <w:lang w:eastAsia="pl-PL"/>
        </w:rPr>
      </w:pPr>
    </w:p>
    <w:p w:rsidR="00F574CA" w:rsidRPr="006F3BCE" w:rsidRDefault="000B0053" w:rsidP="000B0053">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Pytanie nr 88 –</w:t>
      </w:r>
      <w:r w:rsidRPr="006F3BCE">
        <w:rPr>
          <w:rFonts w:eastAsia="Times New Roman" w:cs="Times New Roman"/>
          <w:b/>
          <w:sz w:val="22"/>
          <w:lang w:eastAsia="pl-PL"/>
        </w:rPr>
        <w:t xml:space="preserve"> Pakiet nr 61 – Cewniki silikonowe i silikonowane Poz. 1</w:t>
      </w:r>
      <w:r w:rsidRPr="006F3BCE">
        <w:rPr>
          <w:rFonts w:eastAsia="Times New Roman" w:cs="Times New Roman"/>
          <w:sz w:val="22"/>
          <w:lang w:eastAsia="pl-PL"/>
        </w:rPr>
        <w:t xml:space="preserve">Prosimy </w:t>
      </w:r>
      <w:r w:rsidR="00F574CA" w:rsidRPr="006F3BCE">
        <w:rPr>
          <w:rFonts w:eastAsia="Times New Roman" w:cs="Times New Roman"/>
          <w:sz w:val="22"/>
          <w:lang w:eastAsia="pl-PL"/>
        </w:rPr>
        <w:t>Prosimy o doprecyzowanie, czy oferowane cewniki Foleya, ze względu na wilgotne środowisko użytkowania oraz długi okres kontaktu z wrażliwą błoną śluzową cewki moczowej i pęcherza moczowego oraz niepożądane, karcynogenne działania EO, powinny być sterylizowane inną metodą niż tlenkiem etylenu ?</w:t>
      </w:r>
    </w:p>
    <w:p w:rsidR="000B0053" w:rsidRPr="006F3BCE" w:rsidRDefault="000B0053" w:rsidP="000B0053">
      <w:pPr>
        <w:tabs>
          <w:tab w:val="left" w:pos="284"/>
        </w:tabs>
        <w:spacing w:after="0" w:line="240" w:lineRule="auto"/>
        <w:ind w:left="284" w:right="283"/>
        <w:jc w:val="both"/>
        <w:rPr>
          <w:rFonts w:eastAsia="Times New Roman" w:cs="Times New Roman"/>
          <w:sz w:val="22"/>
          <w:highlight w:val="green"/>
          <w:lang w:eastAsia="pl-PL"/>
        </w:rPr>
      </w:pPr>
      <w:r w:rsidRPr="006F3BCE">
        <w:rPr>
          <w:rFonts w:eastAsia="Calibri" w:cs="Times New Roman"/>
          <w:b/>
          <w:sz w:val="22"/>
        </w:rPr>
        <w:t>Odpowiedź na pytanie nr 88: Zgodnie z SIWZ</w:t>
      </w:r>
    </w:p>
    <w:p w:rsidR="000B0053" w:rsidRPr="006F3BCE" w:rsidRDefault="000B0053" w:rsidP="000B0053">
      <w:pPr>
        <w:tabs>
          <w:tab w:val="left" w:pos="284"/>
        </w:tabs>
        <w:spacing w:after="0" w:line="240" w:lineRule="auto"/>
        <w:ind w:left="284" w:right="283"/>
        <w:jc w:val="both"/>
        <w:rPr>
          <w:rFonts w:eastAsia="Times New Roman" w:cs="Times New Roman"/>
          <w:sz w:val="22"/>
          <w:highlight w:val="green"/>
          <w:lang w:eastAsia="pl-PL"/>
        </w:rPr>
      </w:pPr>
    </w:p>
    <w:p w:rsidR="00F574CA" w:rsidRPr="006F3BCE" w:rsidRDefault="000B0053" w:rsidP="000B0053">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lastRenderedPageBreak/>
        <w:t>Pytanie nr 89 –</w:t>
      </w:r>
      <w:r w:rsidRPr="006F3BCE">
        <w:rPr>
          <w:rFonts w:eastAsia="Times New Roman" w:cs="Times New Roman"/>
          <w:b/>
          <w:sz w:val="22"/>
          <w:lang w:eastAsia="pl-PL"/>
        </w:rPr>
        <w:t xml:space="preserve"> Pakiet nr 61 – Cewniki silikonowe i silikonowane </w:t>
      </w:r>
      <w:r w:rsidR="00F574CA" w:rsidRPr="006F3BCE">
        <w:rPr>
          <w:rFonts w:eastAsia="Times New Roman" w:cs="Times New Roman"/>
          <w:b/>
          <w:sz w:val="22"/>
          <w:lang w:eastAsia="pl-PL"/>
        </w:rPr>
        <w:t>Poz. 2</w:t>
      </w:r>
      <w:r w:rsidRPr="006F3BCE">
        <w:rPr>
          <w:rFonts w:eastAsia="Times New Roman" w:cs="Times New Roman"/>
          <w:b/>
          <w:sz w:val="22"/>
          <w:lang w:eastAsia="pl-PL"/>
        </w:rPr>
        <w:t xml:space="preserve"> - </w:t>
      </w:r>
      <w:r w:rsidR="00F574CA" w:rsidRPr="006F3BCE">
        <w:rPr>
          <w:rFonts w:eastAsia="Times New Roman" w:cs="Times New Roman"/>
          <w:sz w:val="22"/>
          <w:lang w:eastAsia="pl-PL"/>
        </w:rPr>
        <w:t>Prosimy o doprecyzowanie/potwierdzenie, iż przedmiotem zamówienia są cewniki dwudrożne, (analogicznie do cewników z poz. 1) - spełniające wszelkie pozostałe wymogi siwz.</w:t>
      </w:r>
    </w:p>
    <w:p w:rsidR="000B0053" w:rsidRPr="006F3BCE" w:rsidRDefault="000B0053" w:rsidP="000B0053">
      <w:pPr>
        <w:tabs>
          <w:tab w:val="left" w:pos="284"/>
        </w:tabs>
        <w:spacing w:after="0" w:line="240" w:lineRule="auto"/>
        <w:ind w:left="284" w:right="283"/>
        <w:jc w:val="both"/>
        <w:rPr>
          <w:rFonts w:eastAsia="Calibri" w:cs="Times New Roman"/>
          <w:b/>
          <w:sz w:val="22"/>
        </w:rPr>
      </w:pPr>
      <w:r w:rsidRPr="006F3BCE">
        <w:rPr>
          <w:rFonts w:eastAsia="Calibri" w:cs="Times New Roman"/>
          <w:b/>
          <w:sz w:val="22"/>
        </w:rPr>
        <w:t>Odpowiedź na pytanie nr 89: Tak, Zamawiający dopuszcza.</w:t>
      </w:r>
    </w:p>
    <w:p w:rsidR="000B0053" w:rsidRPr="006F3BCE" w:rsidRDefault="000B0053" w:rsidP="000B0053">
      <w:pPr>
        <w:tabs>
          <w:tab w:val="left" w:pos="284"/>
        </w:tabs>
        <w:spacing w:after="0" w:line="240" w:lineRule="auto"/>
        <w:ind w:left="284" w:right="283"/>
        <w:jc w:val="both"/>
        <w:rPr>
          <w:rFonts w:eastAsia="Times New Roman" w:cs="Times New Roman"/>
          <w:sz w:val="22"/>
          <w:lang w:eastAsia="pl-PL"/>
        </w:rPr>
      </w:pPr>
    </w:p>
    <w:p w:rsidR="00F574CA" w:rsidRPr="006F3BCE" w:rsidRDefault="000B0053" w:rsidP="000B0053">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Pytanie nr 90 –</w:t>
      </w:r>
      <w:r w:rsidRPr="006F3BCE">
        <w:rPr>
          <w:rFonts w:eastAsia="Times New Roman" w:cs="Times New Roman"/>
          <w:b/>
          <w:sz w:val="22"/>
          <w:lang w:eastAsia="pl-PL"/>
        </w:rPr>
        <w:t xml:space="preserve"> Pakiet nr 61 – Cewniki silikonowe i silikonowane Poz. 2 </w:t>
      </w:r>
      <w:r w:rsidR="00F574CA" w:rsidRPr="006F3BCE">
        <w:rPr>
          <w:rFonts w:eastAsia="Times New Roman" w:cs="Times New Roman"/>
          <w:sz w:val="22"/>
          <w:lang w:eastAsia="pl-PL"/>
        </w:rPr>
        <w:t xml:space="preserve">Prosimy o doprecyzowanie/potwierdzenie, iż zapis siwz cyt. „z balonem” oznacza wymóg zaoferowania cewników, których </w:t>
      </w:r>
      <w:r w:rsidR="00F574CA" w:rsidRPr="006F3BCE">
        <w:rPr>
          <w:rFonts w:eastAsia="Arial Unicode MS" w:cs="Times New Roman"/>
          <w:sz w:val="22"/>
          <w:lang w:eastAsia="pl-PL"/>
        </w:rPr>
        <w:t xml:space="preserve">balon nie przekracza pojemności 10ml </w:t>
      </w:r>
      <w:r w:rsidR="00F574CA" w:rsidRPr="006F3BCE">
        <w:rPr>
          <w:rFonts w:eastAsia="Times New Roman" w:cs="Times New Roman"/>
          <w:sz w:val="22"/>
          <w:lang w:eastAsia="pl-PL"/>
        </w:rPr>
        <w:t>(analogicznie do cewników z poz. 1) - spełniające wszelkie pozostałe wymogi siwz.</w:t>
      </w:r>
    </w:p>
    <w:p w:rsidR="000B0053" w:rsidRPr="006F3BCE" w:rsidRDefault="000B0053" w:rsidP="000B0053">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Odpowiedź na pytanie nr 90: Zgodnie z SIWZ</w:t>
      </w:r>
    </w:p>
    <w:p w:rsidR="000B0053" w:rsidRPr="006F3BCE" w:rsidRDefault="000B0053" w:rsidP="000B0053">
      <w:pPr>
        <w:tabs>
          <w:tab w:val="left" w:pos="284"/>
        </w:tabs>
        <w:spacing w:after="0" w:line="240" w:lineRule="auto"/>
        <w:ind w:left="284" w:right="283"/>
        <w:jc w:val="both"/>
        <w:rPr>
          <w:rFonts w:eastAsia="Times New Roman" w:cs="Times New Roman"/>
          <w:sz w:val="22"/>
          <w:lang w:eastAsia="pl-PL"/>
        </w:rPr>
      </w:pPr>
    </w:p>
    <w:p w:rsidR="00F574CA" w:rsidRPr="006F3BCE" w:rsidRDefault="000B0053" w:rsidP="00B13AFC">
      <w:pPr>
        <w:tabs>
          <w:tab w:val="left" w:pos="284"/>
        </w:tabs>
        <w:spacing w:after="0" w:line="240" w:lineRule="auto"/>
        <w:ind w:left="284" w:right="283"/>
        <w:jc w:val="both"/>
        <w:rPr>
          <w:rFonts w:eastAsia="Times New Roman" w:cs="Times New Roman"/>
          <w:b/>
          <w:sz w:val="22"/>
          <w:lang w:eastAsia="pl-PL"/>
        </w:rPr>
      </w:pPr>
      <w:r w:rsidRPr="006F3BCE">
        <w:rPr>
          <w:rFonts w:eastAsia="Calibri" w:cs="Times New Roman"/>
          <w:b/>
          <w:sz w:val="22"/>
        </w:rPr>
        <w:t>Pytanie nr 91 i 92 –</w:t>
      </w:r>
      <w:r w:rsidRPr="006F3BCE">
        <w:rPr>
          <w:rFonts w:eastAsia="Times New Roman" w:cs="Times New Roman"/>
          <w:b/>
          <w:sz w:val="22"/>
          <w:lang w:eastAsia="pl-PL"/>
        </w:rPr>
        <w:t xml:space="preserve"> Pakiet nr 61 – Cewniki silikonowe i silikonowane </w:t>
      </w:r>
      <w:r w:rsidR="00F574CA" w:rsidRPr="006F3BCE">
        <w:rPr>
          <w:rFonts w:eastAsia="Times New Roman" w:cs="Times New Roman"/>
          <w:b/>
          <w:sz w:val="22"/>
          <w:lang w:eastAsia="pl-PL"/>
        </w:rPr>
        <w:t>Poz. 3-4</w:t>
      </w:r>
      <w:r w:rsidRPr="006F3BCE">
        <w:rPr>
          <w:rFonts w:eastAsia="Times New Roman" w:cs="Times New Roman"/>
          <w:b/>
          <w:sz w:val="22"/>
          <w:lang w:eastAsia="pl-PL"/>
        </w:rPr>
        <w:t xml:space="preserve"> :</w:t>
      </w:r>
    </w:p>
    <w:p w:rsidR="00F574CA" w:rsidRPr="006F3BCE" w:rsidRDefault="000B0053" w:rsidP="000B0053">
      <w:pPr>
        <w:tabs>
          <w:tab w:val="left" w:pos="284"/>
        </w:tabs>
        <w:spacing w:after="0" w:line="240" w:lineRule="auto"/>
        <w:ind w:left="284" w:right="283"/>
        <w:jc w:val="both"/>
        <w:rPr>
          <w:rFonts w:eastAsia="Times New Roman" w:cs="Times New Roman"/>
          <w:sz w:val="22"/>
          <w:lang w:eastAsia="pl-PL"/>
        </w:rPr>
      </w:pPr>
      <w:r w:rsidRPr="006F3BCE">
        <w:rPr>
          <w:rFonts w:eastAsia="Times New Roman" w:cs="Times New Roman"/>
          <w:sz w:val="22"/>
          <w:lang w:eastAsia="pl-PL"/>
        </w:rPr>
        <w:t xml:space="preserve">-    </w:t>
      </w:r>
      <w:r w:rsidR="00F574CA" w:rsidRPr="006F3BCE">
        <w:rPr>
          <w:rFonts w:eastAsia="Times New Roman" w:cs="Times New Roman"/>
          <w:sz w:val="22"/>
          <w:lang w:eastAsia="pl-PL"/>
        </w:rPr>
        <w:t>Prosimy o doprecyzowanie, czy przedmiotem zamówienia są cewniki balonowe z końcówkami odpowiednio Couvelaira i Dufoura, przeznaczone do drenażu pooperacyjnego ?</w:t>
      </w:r>
    </w:p>
    <w:p w:rsidR="00F574CA" w:rsidRPr="006F3BCE" w:rsidRDefault="000B0053" w:rsidP="000B0053">
      <w:pPr>
        <w:tabs>
          <w:tab w:val="left" w:pos="284"/>
        </w:tabs>
        <w:spacing w:after="0" w:line="240" w:lineRule="auto"/>
        <w:ind w:left="284" w:right="283"/>
        <w:jc w:val="both"/>
        <w:rPr>
          <w:rFonts w:eastAsia="Times New Roman" w:cs="Times New Roman"/>
          <w:sz w:val="22"/>
          <w:lang w:eastAsia="pl-PL"/>
        </w:rPr>
      </w:pPr>
      <w:r w:rsidRPr="006F3BCE">
        <w:rPr>
          <w:rFonts w:eastAsia="Times New Roman" w:cs="Times New Roman"/>
          <w:sz w:val="22"/>
          <w:lang w:eastAsia="pl-PL"/>
        </w:rPr>
        <w:t xml:space="preserve">-    </w:t>
      </w:r>
      <w:r w:rsidR="00F574CA" w:rsidRPr="006F3BCE">
        <w:rPr>
          <w:rFonts w:eastAsia="Times New Roman" w:cs="Times New Roman"/>
          <w:sz w:val="22"/>
          <w:lang w:eastAsia="pl-PL"/>
        </w:rPr>
        <w:t>Prosimy o potwierdzenie, iż przedmiotem zamówienia są cewniki do drenażu pooperacyjnego - trójdrożne.</w:t>
      </w:r>
    </w:p>
    <w:p w:rsidR="000B0053" w:rsidRPr="006F3BCE" w:rsidRDefault="000B0053" w:rsidP="000B0053">
      <w:pPr>
        <w:tabs>
          <w:tab w:val="left" w:pos="284"/>
        </w:tabs>
        <w:spacing w:after="0" w:line="240" w:lineRule="auto"/>
        <w:ind w:right="283"/>
        <w:jc w:val="both"/>
        <w:rPr>
          <w:rFonts w:eastAsia="Times New Roman" w:cs="Times New Roman"/>
          <w:sz w:val="22"/>
          <w:lang w:eastAsia="pl-PL"/>
        </w:rPr>
      </w:pPr>
      <w:r w:rsidRPr="006F3BCE">
        <w:rPr>
          <w:rFonts w:eastAsia="Calibri" w:cs="Times New Roman"/>
          <w:b/>
          <w:sz w:val="22"/>
        </w:rPr>
        <w:t xml:space="preserve">    Odpowiedź na pytanie nr 91 i 92: Nie, Zgodnie z SIWZ</w:t>
      </w:r>
    </w:p>
    <w:p w:rsidR="000B0053" w:rsidRPr="006F3BCE" w:rsidRDefault="000B0053" w:rsidP="000B0053">
      <w:pPr>
        <w:tabs>
          <w:tab w:val="left" w:pos="284"/>
        </w:tabs>
        <w:spacing w:after="0" w:line="240" w:lineRule="auto"/>
        <w:ind w:left="284" w:right="283"/>
        <w:jc w:val="both"/>
        <w:rPr>
          <w:rFonts w:eastAsia="Times New Roman" w:cs="Times New Roman"/>
          <w:sz w:val="22"/>
          <w:lang w:eastAsia="pl-PL"/>
        </w:rPr>
      </w:pPr>
    </w:p>
    <w:p w:rsidR="00F574CA" w:rsidRPr="006F3BCE" w:rsidRDefault="000B0053" w:rsidP="000B0053">
      <w:pPr>
        <w:pStyle w:val="Akapitzlist"/>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Pytanie nr 93–</w:t>
      </w:r>
      <w:r w:rsidRPr="006F3BCE">
        <w:rPr>
          <w:rFonts w:eastAsia="Times New Roman" w:cs="Times New Roman"/>
          <w:b/>
          <w:sz w:val="22"/>
          <w:lang w:eastAsia="pl-PL"/>
        </w:rPr>
        <w:t xml:space="preserve"> Pakiet nr 61 – Cewniki silikonowe i silikonowane Poz. 3-4 : </w:t>
      </w:r>
      <w:r w:rsidR="00F574CA" w:rsidRPr="006F3BCE">
        <w:rPr>
          <w:rFonts w:eastAsia="Times New Roman" w:cs="Times New Roman"/>
          <w:sz w:val="22"/>
          <w:lang w:eastAsia="pl-PL"/>
        </w:rPr>
        <w:t>Prosimy o dopuszczenie do składania ofert na równoważne cewniki, wykonane z wysokiej jakości termoplastycznej odmiany pcv, z balonem wykonanym z lateksu, spełniające wszelkie pozostałe wymogi siwz, europejskiego lidera w produkcji tego typu cewników.</w:t>
      </w:r>
    </w:p>
    <w:p w:rsidR="00F574CA" w:rsidRPr="006F3BCE" w:rsidRDefault="000B0053" w:rsidP="000B0053">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Pytanie nr 94–</w:t>
      </w:r>
      <w:r w:rsidRPr="006F3BCE">
        <w:rPr>
          <w:rFonts w:eastAsia="Times New Roman" w:cs="Times New Roman"/>
          <w:b/>
          <w:sz w:val="22"/>
          <w:lang w:eastAsia="pl-PL"/>
        </w:rPr>
        <w:t xml:space="preserve"> Pakiet nr 61 – Cewniki silikonowe i silikonowane Poz. 3-4 : </w:t>
      </w:r>
      <w:r w:rsidR="00F574CA" w:rsidRPr="006F3BCE">
        <w:rPr>
          <w:rFonts w:eastAsia="Times New Roman" w:cs="Times New Roman"/>
          <w:sz w:val="22"/>
          <w:lang w:eastAsia="pl-PL"/>
        </w:rPr>
        <w:t>Prosimy o doprecyzowanie/potwierdzenie, iż oferowane cewniki Couvelaire’a i Dufoura, powinny posiadać balon o pojemności 75ml, który zapewnia odpowiedni ucisk na lożę pooperacyjną.</w:t>
      </w:r>
    </w:p>
    <w:p w:rsidR="000B0053" w:rsidRPr="006F3BCE" w:rsidRDefault="000B0053" w:rsidP="000B0053">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Odpowiedź na pytanie nr 93 i 94: Nie, Zapisy SIWZ bez zmian</w:t>
      </w:r>
    </w:p>
    <w:p w:rsidR="000B0053" w:rsidRPr="006F3BCE" w:rsidRDefault="000B0053" w:rsidP="000B0053">
      <w:pPr>
        <w:tabs>
          <w:tab w:val="left" w:pos="284"/>
        </w:tabs>
        <w:spacing w:after="0" w:line="240" w:lineRule="auto"/>
        <w:ind w:left="284" w:right="283"/>
        <w:jc w:val="both"/>
        <w:rPr>
          <w:rFonts w:eastAsia="Times New Roman" w:cs="Times New Roman"/>
          <w:sz w:val="22"/>
          <w:lang w:eastAsia="pl-PL"/>
        </w:rPr>
      </w:pPr>
    </w:p>
    <w:p w:rsidR="00F574CA" w:rsidRPr="006F3BCE" w:rsidRDefault="000B0053" w:rsidP="000B0053">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Pytanie nr 95–</w:t>
      </w:r>
      <w:r w:rsidRPr="006F3BCE">
        <w:rPr>
          <w:rFonts w:eastAsia="Times New Roman" w:cs="Times New Roman"/>
          <w:b/>
          <w:sz w:val="22"/>
          <w:lang w:eastAsia="pl-PL"/>
        </w:rPr>
        <w:t xml:space="preserve"> Pakiet nr 61 – Cewniki silikonowe i silikonowane Poz. 3-4 :</w:t>
      </w:r>
      <w:r w:rsidR="00F574CA" w:rsidRPr="006F3BCE">
        <w:rPr>
          <w:rFonts w:eastAsia="Times New Roman" w:cs="Times New Roman"/>
          <w:sz w:val="22"/>
          <w:lang w:eastAsia="pl-PL"/>
        </w:rPr>
        <w:t>Prosimy o potwierdzenie, iż zapis siwz cyt. „silikonowany” oznacza wymóg zaoferowania cewników pokrytych zarówno od wewnątrz jak i od zewnątrz, trwałą warstwą elastomeru silikonu lub innym równoważnym polimerem amorficznym silikonu, co zapewnia izolację anafilaktyczną pacjenta, związaną ze szkodliwym oddziaływaniem lateksu na błony śluzowe cewki moczowej i pęcherza moczowego.</w:t>
      </w:r>
    </w:p>
    <w:p w:rsidR="000B0053" w:rsidRPr="006F3BCE" w:rsidRDefault="000B0053" w:rsidP="000B0053">
      <w:pPr>
        <w:tabs>
          <w:tab w:val="left" w:pos="284"/>
        </w:tabs>
        <w:spacing w:after="0" w:line="240" w:lineRule="auto"/>
        <w:ind w:left="284" w:right="283"/>
        <w:jc w:val="both"/>
        <w:rPr>
          <w:rFonts w:eastAsia="Times New Roman" w:cs="Times New Roman"/>
          <w:b/>
          <w:sz w:val="22"/>
          <w:lang w:eastAsia="pl-PL"/>
        </w:rPr>
      </w:pPr>
      <w:r w:rsidRPr="006F3BCE">
        <w:rPr>
          <w:rFonts w:eastAsia="Times New Roman" w:cs="Times New Roman"/>
          <w:b/>
          <w:sz w:val="22"/>
          <w:lang w:eastAsia="pl-PL"/>
        </w:rPr>
        <w:t>Odpowiedź na pytanie nr 95: Tak, Zamawiający dopuszcza cewnik silikonowany zewnętrznie.</w:t>
      </w:r>
    </w:p>
    <w:p w:rsidR="000B0053" w:rsidRPr="006F3BCE" w:rsidRDefault="000B0053" w:rsidP="000B0053">
      <w:pPr>
        <w:tabs>
          <w:tab w:val="left" w:pos="284"/>
        </w:tabs>
        <w:spacing w:after="0" w:line="240" w:lineRule="auto"/>
        <w:ind w:left="284" w:right="283"/>
        <w:jc w:val="both"/>
        <w:rPr>
          <w:rFonts w:eastAsia="Times New Roman" w:cs="Times New Roman"/>
          <w:sz w:val="22"/>
          <w:highlight w:val="green"/>
          <w:lang w:eastAsia="pl-PL"/>
        </w:rPr>
      </w:pPr>
    </w:p>
    <w:p w:rsidR="00F574CA" w:rsidRPr="006F3BCE" w:rsidRDefault="000B0053" w:rsidP="00D31D8B">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Pytanie nr 96–</w:t>
      </w:r>
      <w:r w:rsidRPr="006F3BCE">
        <w:rPr>
          <w:rFonts w:eastAsia="Times New Roman" w:cs="Times New Roman"/>
          <w:b/>
          <w:sz w:val="22"/>
          <w:lang w:eastAsia="pl-PL"/>
        </w:rPr>
        <w:t xml:space="preserve"> Pakiet nr 61 – Cewniki silikonowe i silikonowane Poz. 3-4 :</w:t>
      </w:r>
      <w:r w:rsidR="00F574CA" w:rsidRPr="006F3BCE">
        <w:rPr>
          <w:rFonts w:eastAsia="Times New Roman" w:cs="Times New Roman"/>
          <w:sz w:val="22"/>
          <w:lang w:eastAsia="pl-PL"/>
        </w:rPr>
        <w:t>Prosimy o doprecyzowanie/potwierdzenie, iż oferowane cewniki Couvelaire’a i Dufoura, silikonowane, powinny posiadać balon o pojemności 30ml lub 60ml do dowolnego wyboru w trakcie trwania umowy.</w:t>
      </w:r>
    </w:p>
    <w:p w:rsidR="000B0053" w:rsidRPr="006F3BCE" w:rsidRDefault="00D31D8B" w:rsidP="00B13AFC">
      <w:pPr>
        <w:tabs>
          <w:tab w:val="left" w:pos="284"/>
        </w:tabs>
        <w:spacing w:after="0" w:line="240" w:lineRule="auto"/>
        <w:ind w:left="284" w:right="283"/>
        <w:jc w:val="both"/>
        <w:rPr>
          <w:rFonts w:eastAsia="Times New Roman" w:cs="Times New Roman"/>
          <w:b/>
          <w:sz w:val="22"/>
          <w:lang w:eastAsia="pl-PL"/>
        </w:rPr>
      </w:pPr>
      <w:r w:rsidRPr="006F3BCE">
        <w:rPr>
          <w:rFonts w:eastAsia="Calibri" w:cs="Times New Roman"/>
          <w:b/>
          <w:sz w:val="22"/>
        </w:rPr>
        <w:t>Odpowiedź na pytanie nr 96: Zgodnie z SIWZ</w:t>
      </w:r>
    </w:p>
    <w:p w:rsidR="00D31D8B" w:rsidRPr="006F3BCE" w:rsidRDefault="00D31D8B" w:rsidP="00B13AFC">
      <w:pPr>
        <w:tabs>
          <w:tab w:val="left" w:pos="284"/>
        </w:tabs>
        <w:spacing w:after="0" w:line="240" w:lineRule="auto"/>
        <w:ind w:left="284" w:right="283"/>
        <w:jc w:val="both"/>
        <w:rPr>
          <w:rFonts w:eastAsia="Calibri" w:cs="Times New Roman"/>
          <w:b/>
          <w:sz w:val="22"/>
        </w:rPr>
      </w:pPr>
    </w:p>
    <w:p w:rsidR="00F574CA" w:rsidRPr="006F3BCE" w:rsidRDefault="00D31D8B" w:rsidP="00D31D8B">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Pytanie nr 97–</w:t>
      </w:r>
      <w:r w:rsidRPr="006F3BCE">
        <w:rPr>
          <w:rFonts w:eastAsia="Times New Roman" w:cs="Times New Roman"/>
          <w:b/>
          <w:sz w:val="22"/>
          <w:lang w:eastAsia="pl-PL"/>
        </w:rPr>
        <w:t xml:space="preserve"> Pakiet nr 61 – Cewniki silikonowe i silikonowane </w:t>
      </w:r>
      <w:r w:rsidR="00F574CA" w:rsidRPr="006F3BCE">
        <w:rPr>
          <w:rFonts w:eastAsia="Times New Roman" w:cs="Times New Roman"/>
          <w:b/>
          <w:sz w:val="22"/>
          <w:lang w:eastAsia="pl-PL"/>
        </w:rPr>
        <w:t>Poz. 5-6</w:t>
      </w:r>
      <w:r w:rsidRPr="006F3BCE">
        <w:rPr>
          <w:rFonts w:eastAsia="Times New Roman" w:cs="Times New Roman"/>
          <w:b/>
          <w:sz w:val="22"/>
          <w:lang w:eastAsia="pl-PL"/>
        </w:rPr>
        <w:t xml:space="preserve"> - </w:t>
      </w:r>
      <w:bookmarkStart w:id="15" w:name="_Hlk513300489"/>
      <w:r w:rsidR="00F574CA" w:rsidRPr="006F3BCE">
        <w:rPr>
          <w:rFonts w:eastAsia="Times New Roman" w:cs="Times New Roman"/>
          <w:sz w:val="22"/>
          <w:lang w:eastAsia="pl-PL"/>
        </w:rPr>
        <w:t>Prosimy o potwierdzenie, iż zapis siwz cyt. „silikonowy” oznacza wymóg zaoferowania cewników wykonanych ze 100% silikonu, przeznaczonych do długotrwałego utrzymania.</w:t>
      </w:r>
    </w:p>
    <w:p w:rsidR="00D31D8B" w:rsidRPr="006F3BCE" w:rsidRDefault="00D31D8B" w:rsidP="00D31D8B">
      <w:pPr>
        <w:tabs>
          <w:tab w:val="left" w:pos="284"/>
        </w:tabs>
        <w:spacing w:after="0" w:line="240" w:lineRule="auto"/>
        <w:ind w:left="284" w:right="283"/>
        <w:jc w:val="both"/>
        <w:rPr>
          <w:rFonts w:eastAsia="Times New Roman" w:cs="Times New Roman"/>
          <w:b/>
          <w:sz w:val="22"/>
          <w:highlight w:val="green"/>
          <w:lang w:eastAsia="pl-PL"/>
        </w:rPr>
      </w:pPr>
      <w:r w:rsidRPr="006F3BCE">
        <w:rPr>
          <w:rFonts w:eastAsia="Calibri" w:cs="Times New Roman"/>
          <w:b/>
          <w:sz w:val="22"/>
        </w:rPr>
        <w:t>Odpowiedź na pytanie nr 97: Tak, Zgodnie z SIWZ</w:t>
      </w:r>
    </w:p>
    <w:p w:rsidR="00D31D8B" w:rsidRPr="006F3BCE" w:rsidRDefault="00D31D8B" w:rsidP="00D31D8B">
      <w:pPr>
        <w:tabs>
          <w:tab w:val="left" w:pos="284"/>
        </w:tabs>
        <w:spacing w:after="0" w:line="240" w:lineRule="auto"/>
        <w:ind w:left="284" w:right="283"/>
        <w:jc w:val="both"/>
        <w:rPr>
          <w:rFonts w:eastAsia="Times New Roman" w:cs="Times New Roman"/>
          <w:sz w:val="22"/>
          <w:highlight w:val="green"/>
          <w:lang w:eastAsia="pl-PL"/>
        </w:rPr>
      </w:pPr>
    </w:p>
    <w:p w:rsidR="00F574CA" w:rsidRPr="006F3BCE" w:rsidRDefault="00D31D8B" w:rsidP="00F65C06">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Pytanie nr 9</w:t>
      </w:r>
      <w:r w:rsidR="00F65C06" w:rsidRPr="006F3BCE">
        <w:rPr>
          <w:rFonts w:eastAsia="Calibri" w:cs="Times New Roman"/>
          <w:b/>
          <w:sz w:val="22"/>
        </w:rPr>
        <w:t>8</w:t>
      </w:r>
      <w:r w:rsidRPr="006F3BCE">
        <w:rPr>
          <w:rFonts w:eastAsia="Calibri" w:cs="Times New Roman"/>
          <w:b/>
          <w:sz w:val="22"/>
        </w:rPr>
        <w:t>–</w:t>
      </w:r>
      <w:r w:rsidRPr="006F3BCE">
        <w:rPr>
          <w:rFonts w:eastAsia="Times New Roman" w:cs="Times New Roman"/>
          <w:b/>
          <w:sz w:val="22"/>
          <w:lang w:eastAsia="pl-PL"/>
        </w:rPr>
        <w:t xml:space="preserve"> Pakiet nr 61 – Cewniki silikonowe i silikonowane Poz. 5-6 </w:t>
      </w:r>
      <w:r w:rsidR="00F574CA" w:rsidRPr="006F3BCE">
        <w:rPr>
          <w:rFonts w:eastAsia="Times New Roman" w:cs="Times New Roman"/>
          <w:sz w:val="22"/>
          <w:lang w:eastAsia="pl-PL"/>
        </w:rPr>
        <w:t>Jeżeli tak - prosimy o potwierdzenie, iż oferowane cewniki, powinny posiadać w komplecie strzykawkę min. 10ml, wypełnioną 10% roztworem gliceryny do wypełnienia balonu stabilizacyjnego, co zapewnia wygodne wykonanie procedury oraz optymalne warunki do długoterminowego utrzymania cewnika.</w:t>
      </w:r>
    </w:p>
    <w:p w:rsidR="00F574CA" w:rsidRPr="006F3BCE" w:rsidRDefault="00D31D8B" w:rsidP="00F65C06">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Pytanie nr 9</w:t>
      </w:r>
      <w:r w:rsidR="00F65C06" w:rsidRPr="006F3BCE">
        <w:rPr>
          <w:rFonts w:eastAsia="Calibri" w:cs="Times New Roman"/>
          <w:b/>
          <w:sz w:val="22"/>
        </w:rPr>
        <w:t>9</w:t>
      </w:r>
      <w:r w:rsidRPr="006F3BCE">
        <w:rPr>
          <w:rFonts w:eastAsia="Calibri" w:cs="Times New Roman"/>
          <w:b/>
          <w:sz w:val="22"/>
        </w:rPr>
        <w:t>–</w:t>
      </w:r>
      <w:r w:rsidRPr="006F3BCE">
        <w:rPr>
          <w:rFonts w:eastAsia="Times New Roman" w:cs="Times New Roman"/>
          <w:b/>
          <w:sz w:val="22"/>
          <w:lang w:eastAsia="pl-PL"/>
        </w:rPr>
        <w:t xml:space="preserve"> Pakiet nr 61 – Cewniki silikonowe i silikonowane Poz. 5-6 </w:t>
      </w:r>
      <w:r w:rsidR="00F574CA" w:rsidRPr="006F3BCE">
        <w:rPr>
          <w:rFonts w:eastAsia="Times New Roman" w:cs="Times New Roman"/>
          <w:sz w:val="22"/>
          <w:lang w:eastAsia="pl-PL"/>
        </w:rPr>
        <w:t xml:space="preserve">Prosimy o doprecyzowanie/potwierdzenie - czy jeżeli oferowane cewniki mają być przeznaczone do długotrwałego użycia - to </w:t>
      </w:r>
      <w:r w:rsidR="00F574CA" w:rsidRPr="006F3BCE">
        <w:rPr>
          <w:rFonts w:eastAsia="Arial Unicode MS" w:cs="Times New Roman"/>
          <w:sz w:val="22"/>
          <w:lang w:eastAsia="pl-PL"/>
        </w:rPr>
        <w:t>powinny one być wykonane z w pełni przeźroczystego 100% silikonu, zapewniającego możliwość optymalnej wizualizacji spływającego moczu wraz z obserwacją poziomu jego inkrustacji oraz powinny posiadać widoczną w rtg końcówkę oraz pasek kontrastowy rtg wzdłuż całego trzonu cewnika, co umożliwia identyfikację ich położenia, w zależności od potrzeb klinicznych.</w:t>
      </w:r>
    </w:p>
    <w:p w:rsidR="00F574CA" w:rsidRPr="006F3BCE" w:rsidRDefault="00F65C06" w:rsidP="00F65C06">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Pytanie nr 100</w:t>
      </w:r>
      <w:r w:rsidR="00D31D8B" w:rsidRPr="006F3BCE">
        <w:rPr>
          <w:rFonts w:eastAsia="Calibri" w:cs="Times New Roman"/>
          <w:b/>
          <w:sz w:val="22"/>
        </w:rPr>
        <w:t>–</w:t>
      </w:r>
      <w:r w:rsidR="00D31D8B" w:rsidRPr="006F3BCE">
        <w:rPr>
          <w:rFonts w:eastAsia="Times New Roman" w:cs="Times New Roman"/>
          <w:b/>
          <w:sz w:val="22"/>
          <w:lang w:eastAsia="pl-PL"/>
        </w:rPr>
        <w:t xml:space="preserve"> Pakiet nr 61 – Cewniki silikonowe i silikonowane Poz. 5-6 </w:t>
      </w:r>
      <w:r w:rsidR="00F574CA" w:rsidRPr="006F3BCE">
        <w:rPr>
          <w:rFonts w:eastAsia="Times New Roman" w:cs="Times New Roman"/>
          <w:sz w:val="22"/>
          <w:lang w:eastAsia="pl-PL"/>
        </w:rPr>
        <w:t xml:space="preserve">Prosimy o potwierdzenie, iż zapis siwz cyt. „z balonem” oznacza wymóg zaoferowania cewników, których </w:t>
      </w:r>
      <w:r w:rsidR="00F574CA" w:rsidRPr="006F3BCE">
        <w:rPr>
          <w:rFonts w:eastAsia="Arial Unicode MS" w:cs="Times New Roman"/>
          <w:sz w:val="22"/>
          <w:lang w:eastAsia="pl-PL"/>
        </w:rPr>
        <w:t xml:space="preserve">balon nie przekracza pojemności 10ml, a tym samym zapewnia optymalne warunki uciskowe na błonę śluzową pęcherza </w:t>
      </w:r>
      <w:r w:rsidR="00F574CA" w:rsidRPr="006F3BCE">
        <w:rPr>
          <w:rFonts w:eastAsia="Arial Unicode MS" w:cs="Times New Roman"/>
          <w:sz w:val="22"/>
          <w:lang w:eastAsia="pl-PL"/>
        </w:rPr>
        <w:lastRenderedPageBreak/>
        <w:t>moczowego oraz gwarantujące optymalne warunki stabilizacji dla oferowanych rozmiarów cewników (CH12-22) szczególnie przy ich długotrwałym utrzymaniu.</w:t>
      </w:r>
    </w:p>
    <w:p w:rsidR="00F574CA" w:rsidRPr="006F3BCE" w:rsidRDefault="00F65C06" w:rsidP="00F65C06">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Pytanie nr 101–</w:t>
      </w:r>
      <w:r w:rsidRPr="006F3BCE">
        <w:rPr>
          <w:rFonts w:eastAsia="Times New Roman" w:cs="Times New Roman"/>
          <w:b/>
          <w:sz w:val="22"/>
          <w:lang w:eastAsia="pl-PL"/>
        </w:rPr>
        <w:t xml:space="preserve"> Pakiet nr 61 – Cewniki silikonowe i silikonowane Poz. 5-6 </w:t>
      </w:r>
      <w:r w:rsidR="00F574CA" w:rsidRPr="006F3BCE">
        <w:rPr>
          <w:rFonts w:eastAsia="Times New Roman" w:cs="Times New Roman"/>
          <w:sz w:val="22"/>
          <w:lang w:eastAsia="pl-PL"/>
        </w:rPr>
        <w:t>Prosimy o doprecyzowanie, czy Wykonawcy, obok wymaganych cewników o długości 40-42cm, przeznaczone dla mężczyzn, powinni zaoferować także cewniki dla kobiet - o długości 22-24cm, spełniające wszelkie pozostałe wymogi siwz, do dowolnego wyboru przez Zamawiającego w trakcie trwania umowy.</w:t>
      </w:r>
    </w:p>
    <w:p w:rsidR="00F65C06" w:rsidRPr="006F3BCE" w:rsidRDefault="00F65C06" w:rsidP="00F65C06">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Odpowiedź na pytanie nr 98 - 10</w:t>
      </w:r>
      <w:r w:rsidR="00325EEA">
        <w:rPr>
          <w:rFonts w:eastAsia="Calibri" w:cs="Times New Roman"/>
          <w:b/>
          <w:sz w:val="22"/>
        </w:rPr>
        <w:t>1</w:t>
      </w:r>
      <w:r w:rsidRPr="006F3BCE">
        <w:rPr>
          <w:rFonts w:eastAsia="Calibri" w:cs="Times New Roman"/>
          <w:b/>
          <w:sz w:val="22"/>
        </w:rPr>
        <w:t>: Nie, Zapisy SIWZ bez zmian</w:t>
      </w:r>
    </w:p>
    <w:p w:rsidR="00F65C06" w:rsidRPr="006F3BCE" w:rsidRDefault="00F65C06" w:rsidP="00F65C06">
      <w:pPr>
        <w:tabs>
          <w:tab w:val="left" w:pos="284"/>
        </w:tabs>
        <w:spacing w:after="0" w:line="240" w:lineRule="auto"/>
        <w:ind w:left="284" w:right="283"/>
        <w:jc w:val="both"/>
        <w:rPr>
          <w:rFonts w:eastAsia="Times New Roman" w:cs="Times New Roman"/>
          <w:sz w:val="22"/>
          <w:lang w:eastAsia="pl-PL"/>
        </w:rPr>
      </w:pPr>
    </w:p>
    <w:p w:rsidR="00F574CA" w:rsidRPr="006F3BCE" w:rsidRDefault="00F65C06" w:rsidP="00F65C06">
      <w:pPr>
        <w:tabs>
          <w:tab w:val="left" w:pos="284"/>
        </w:tabs>
        <w:spacing w:after="0" w:line="240" w:lineRule="auto"/>
        <w:ind w:left="284" w:right="283"/>
        <w:jc w:val="both"/>
        <w:rPr>
          <w:rFonts w:eastAsia="Times New Roman" w:cs="Times New Roman"/>
          <w:sz w:val="22"/>
          <w:lang w:eastAsia="pl-PL"/>
        </w:rPr>
      </w:pPr>
      <w:r w:rsidRPr="006F3BCE">
        <w:rPr>
          <w:rFonts w:eastAsia="Calibri" w:cs="Times New Roman"/>
          <w:b/>
          <w:sz w:val="22"/>
        </w:rPr>
        <w:t>Pytanie nr 102</w:t>
      </w:r>
      <w:r w:rsidR="00D31D8B" w:rsidRPr="006F3BCE">
        <w:rPr>
          <w:rFonts w:eastAsia="Calibri" w:cs="Times New Roman"/>
          <w:b/>
          <w:sz w:val="22"/>
        </w:rPr>
        <w:t>–</w:t>
      </w:r>
      <w:r w:rsidR="00D31D8B" w:rsidRPr="006F3BCE">
        <w:rPr>
          <w:rFonts w:eastAsia="Times New Roman" w:cs="Times New Roman"/>
          <w:b/>
          <w:sz w:val="22"/>
          <w:lang w:eastAsia="pl-PL"/>
        </w:rPr>
        <w:t xml:space="preserve"> Pakiet nr 61 – Cewniki silikonowe i silikonowane Poz. 5-6 </w:t>
      </w:r>
      <w:r w:rsidR="00F574CA" w:rsidRPr="006F3BCE">
        <w:rPr>
          <w:rFonts w:eastAsia="Times New Roman" w:cs="Times New Roman"/>
          <w:sz w:val="22"/>
          <w:lang w:eastAsia="pl-PL"/>
        </w:rPr>
        <w:t>Prosimy o potwierdzenie, iż oferowane cewniki, ze względu na ich przeznaczenie do długotrwałego użytkowania, powinny posiadać min. 2 samoprzylepne etykiety do dokumentacji, identyfikujące produkt.</w:t>
      </w:r>
    </w:p>
    <w:p w:rsidR="00F574CA" w:rsidRPr="006F3BCE" w:rsidRDefault="00F574CA" w:rsidP="00B13AFC">
      <w:pPr>
        <w:tabs>
          <w:tab w:val="left" w:pos="284"/>
        </w:tabs>
        <w:spacing w:after="0" w:line="240" w:lineRule="auto"/>
        <w:ind w:left="284" w:right="283"/>
        <w:jc w:val="both"/>
        <w:rPr>
          <w:rFonts w:eastAsia="Times New Roman" w:cs="Times New Roman"/>
          <w:sz w:val="22"/>
          <w:lang w:eastAsia="pl-PL"/>
        </w:rPr>
      </w:pPr>
      <w:r w:rsidRPr="006F3BCE">
        <w:rPr>
          <w:rFonts w:eastAsia="Times New Roman" w:cs="Times New Roman"/>
          <w:sz w:val="22"/>
          <w:lang w:eastAsia="pl-PL"/>
        </w:rPr>
        <w:t xml:space="preserve">Jeżeli nie - to czy powinny one być oznaczone na samym wyrobie </w:t>
      </w:r>
      <w:r w:rsidRPr="006F3BCE">
        <w:rPr>
          <w:rFonts w:eastAsia="Calibri" w:cs="Times New Roman"/>
          <w:bCs/>
          <w:sz w:val="22"/>
          <w:lang w:eastAsia="ar-SA"/>
        </w:rPr>
        <w:t xml:space="preserve">minimum poniższymi danymi identyfikującymi: producent /logo/ lub nr katalogowy, nr serii lub data ważności lub inne dane wskazane przez Zamawiającego, które to informacje pozwolą na </w:t>
      </w:r>
      <w:r w:rsidRPr="006F3BCE">
        <w:rPr>
          <w:rFonts w:eastAsia="Times New Roman" w:cs="Times New Roman"/>
          <w:sz w:val="22"/>
          <w:lang w:eastAsia="pl-PL"/>
        </w:rPr>
        <w:t>wypełnienia przez Zamawiającego wymogu wynikającego z zapisów Art. 74 ust. 6 Ustawy o wyrobach medycznych, odnoszącego się do identyfikacji wyrobu medycznego, określającego jego pochodzenie, związanego z postępowaniem dotyczącym obowiązku zgłoszenia przez użytkownika wystąpienia incydentów medycznych.</w:t>
      </w:r>
    </w:p>
    <w:p w:rsidR="00F65C06" w:rsidRPr="006F3BCE" w:rsidRDefault="00F65C06" w:rsidP="00B13AFC">
      <w:pPr>
        <w:tabs>
          <w:tab w:val="left" w:pos="284"/>
        </w:tabs>
        <w:spacing w:after="0" w:line="240" w:lineRule="auto"/>
        <w:ind w:left="284" w:right="283"/>
        <w:jc w:val="both"/>
        <w:rPr>
          <w:rFonts w:eastAsia="Times New Roman" w:cs="Times New Roman"/>
          <w:b/>
          <w:sz w:val="22"/>
          <w:lang w:eastAsia="pl-PL"/>
        </w:rPr>
      </w:pPr>
      <w:r w:rsidRPr="006F3BCE">
        <w:rPr>
          <w:rFonts w:eastAsia="Times New Roman" w:cs="Times New Roman"/>
          <w:sz w:val="22"/>
          <w:lang w:eastAsia="pl-PL"/>
        </w:rPr>
        <w:t xml:space="preserve"> </w:t>
      </w:r>
      <w:r w:rsidRPr="006F3BCE">
        <w:rPr>
          <w:rFonts w:eastAsia="Times New Roman" w:cs="Times New Roman"/>
          <w:b/>
          <w:sz w:val="22"/>
          <w:lang w:eastAsia="pl-PL"/>
        </w:rPr>
        <w:t>Odpowiedź na pytanie nr 10</w:t>
      </w:r>
      <w:r w:rsidR="00325EEA">
        <w:rPr>
          <w:rFonts w:eastAsia="Times New Roman" w:cs="Times New Roman"/>
          <w:b/>
          <w:sz w:val="22"/>
          <w:lang w:eastAsia="pl-PL"/>
        </w:rPr>
        <w:t>2</w:t>
      </w:r>
      <w:r w:rsidRPr="006F3BCE">
        <w:rPr>
          <w:rFonts w:eastAsia="Times New Roman" w:cs="Times New Roman"/>
          <w:b/>
          <w:sz w:val="22"/>
          <w:lang w:eastAsia="pl-PL"/>
        </w:rPr>
        <w:t>:Zgodnie z SIWZ</w:t>
      </w:r>
    </w:p>
    <w:p w:rsidR="00F65C06" w:rsidRPr="006F3BCE" w:rsidRDefault="00F65C06" w:rsidP="00B13AFC">
      <w:pPr>
        <w:tabs>
          <w:tab w:val="left" w:pos="284"/>
        </w:tabs>
        <w:spacing w:after="0" w:line="240" w:lineRule="auto"/>
        <w:ind w:left="284" w:right="283"/>
        <w:jc w:val="both"/>
        <w:rPr>
          <w:rFonts w:eastAsia="Times New Roman" w:cs="Times New Roman"/>
          <w:b/>
          <w:sz w:val="22"/>
          <w:lang w:eastAsia="pl-PL"/>
        </w:rPr>
      </w:pPr>
    </w:p>
    <w:bookmarkEnd w:id="15"/>
    <w:p w:rsidR="00F574CA" w:rsidRPr="006F3BCE" w:rsidRDefault="00F65C06" w:rsidP="00B13AFC">
      <w:pPr>
        <w:tabs>
          <w:tab w:val="left" w:pos="284"/>
        </w:tabs>
        <w:spacing w:after="0" w:line="240" w:lineRule="auto"/>
        <w:ind w:left="284" w:right="283"/>
        <w:jc w:val="both"/>
        <w:rPr>
          <w:rFonts w:eastAsia="Times New Roman" w:cs="Times New Roman"/>
          <w:b/>
          <w:sz w:val="22"/>
          <w:lang w:eastAsia="pl-PL"/>
        </w:rPr>
      </w:pPr>
      <w:r w:rsidRPr="006F3BCE">
        <w:rPr>
          <w:rFonts w:eastAsia="Calibri" w:cs="Times New Roman"/>
          <w:b/>
          <w:sz w:val="22"/>
        </w:rPr>
        <w:t>Pytanie nr 103 – 106 –</w:t>
      </w:r>
      <w:r w:rsidRPr="006F3BCE">
        <w:rPr>
          <w:rFonts w:eastAsia="Times New Roman" w:cs="Times New Roman"/>
          <w:b/>
          <w:sz w:val="22"/>
          <w:lang w:eastAsia="pl-PL"/>
        </w:rPr>
        <w:t xml:space="preserve"> Pakiet nr 61 – Cewniki silikonowe i silikonowane </w:t>
      </w:r>
      <w:r w:rsidR="00F574CA" w:rsidRPr="006F3BCE">
        <w:rPr>
          <w:rFonts w:eastAsia="Times New Roman" w:cs="Times New Roman"/>
          <w:b/>
          <w:sz w:val="22"/>
          <w:lang w:eastAsia="pl-PL"/>
        </w:rPr>
        <w:t>Poz. 7-8</w:t>
      </w:r>
      <w:r w:rsidRPr="006F3BCE">
        <w:rPr>
          <w:rFonts w:eastAsia="Times New Roman" w:cs="Times New Roman"/>
          <w:b/>
          <w:sz w:val="22"/>
          <w:lang w:eastAsia="pl-PL"/>
        </w:rPr>
        <w:t xml:space="preserve"> :</w:t>
      </w:r>
    </w:p>
    <w:p w:rsidR="00F574CA" w:rsidRPr="006F3BCE" w:rsidRDefault="00F65C06" w:rsidP="00F65C06">
      <w:pPr>
        <w:tabs>
          <w:tab w:val="left" w:pos="284"/>
        </w:tabs>
        <w:spacing w:after="0" w:line="240" w:lineRule="auto"/>
        <w:ind w:left="284" w:right="283"/>
        <w:jc w:val="both"/>
        <w:rPr>
          <w:rFonts w:eastAsia="Times New Roman" w:cs="Times New Roman"/>
          <w:sz w:val="22"/>
          <w:lang w:eastAsia="pl-PL"/>
        </w:rPr>
      </w:pPr>
      <w:r w:rsidRPr="006F3BCE">
        <w:rPr>
          <w:rFonts w:eastAsia="Times New Roman" w:cs="Times New Roman"/>
          <w:b/>
          <w:sz w:val="22"/>
          <w:lang w:eastAsia="pl-PL"/>
        </w:rPr>
        <w:t>103</w:t>
      </w:r>
      <w:r w:rsidRPr="006F3BCE">
        <w:rPr>
          <w:rFonts w:eastAsia="Times New Roman" w:cs="Times New Roman"/>
          <w:sz w:val="22"/>
          <w:lang w:eastAsia="pl-PL"/>
        </w:rPr>
        <w:t>.</w:t>
      </w:r>
      <w:r w:rsidR="00F574CA" w:rsidRPr="006F3BCE">
        <w:rPr>
          <w:rFonts w:eastAsia="Times New Roman" w:cs="Times New Roman"/>
          <w:sz w:val="22"/>
          <w:lang w:eastAsia="pl-PL"/>
        </w:rPr>
        <w:t>Prosimy o doprecyzowanie, czy przedmiotem zamówienia są cewniki balonowe z końcówkami odpowiednio Couvelaira i Dufoura, przeznaczone do drenażu pooperacyjnego ?</w:t>
      </w:r>
    </w:p>
    <w:p w:rsidR="00F574CA" w:rsidRPr="006F3BCE" w:rsidRDefault="00F65C06" w:rsidP="00F65C06">
      <w:pPr>
        <w:tabs>
          <w:tab w:val="left" w:pos="284"/>
        </w:tabs>
        <w:spacing w:after="0" w:line="240" w:lineRule="auto"/>
        <w:ind w:left="284" w:right="283"/>
        <w:jc w:val="both"/>
        <w:rPr>
          <w:rFonts w:eastAsia="Times New Roman" w:cs="Times New Roman"/>
          <w:sz w:val="22"/>
          <w:lang w:eastAsia="pl-PL"/>
        </w:rPr>
      </w:pPr>
      <w:r w:rsidRPr="006F3BCE">
        <w:rPr>
          <w:rFonts w:eastAsia="Times New Roman" w:cs="Times New Roman"/>
          <w:b/>
          <w:sz w:val="22"/>
          <w:lang w:eastAsia="pl-PL"/>
        </w:rPr>
        <w:t>104</w:t>
      </w:r>
      <w:r w:rsidRPr="006F3BCE">
        <w:rPr>
          <w:rFonts w:eastAsia="Times New Roman" w:cs="Times New Roman"/>
          <w:sz w:val="22"/>
          <w:lang w:eastAsia="pl-PL"/>
        </w:rPr>
        <w:t>.</w:t>
      </w:r>
      <w:r w:rsidR="00F574CA" w:rsidRPr="006F3BCE">
        <w:rPr>
          <w:rFonts w:eastAsia="Times New Roman" w:cs="Times New Roman"/>
          <w:sz w:val="22"/>
          <w:lang w:eastAsia="pl-PL"/>
        </w:rPr>
        <w:t>Prosimy o potwierdzenie, iż przedmiotem zamówienia są cewniki do drenażu pooperacyjnego - trójdrożne.</w:t>
      </w:r>
    </w:p>
    <w:p w:rsidR="00F574CA" w:rsidRPr="006F3BCE" w:rsidRDefault="00F65C06" w:rsidP="00F65C06">
      <w:pPr>
        <w:tabs>
          <w:tab w:val="left" w:pos="284"/>
        </w:tabs>
        <w:spacing w:after="0" w:line="240" w:lineRule="auto"/>
        <w:ind w:left="284" w:right="283"/>
        <w:jc w:val="both"/>
        <w:rPr>
          <w:rFonts w:eastAsia="Times New Roman" w:cs="Times New Roman"/>
          <w:sz w:val="22"/>
          <w:lang w:eastAsia="pl-PL"/>
        </w:rPr>
      </w:pPr>
      <w:r w:rsidRPr="006F3BCE">
        <w:rPr>
          <w:rFonts w:eastAsia="Times New Roman" w:cs="Times New Roman"/>
          <w:b/>
          <w:sz w:val="22"/>
          <w:lang w:eastAsia="pl-PL"/>
        </w:rPr>
        <w:t>105.</w:t>
      </w:r>
      <w:r w:rsidR="00F574CA" w:rsidRPr="006F3BCE">
        <w:rPr>
          <w:rFonts w:eastAsia="Times New Roman" w:cs="Times New Roman"/>
          <w:sz w:val="22"/>
          <w:lang w:eastAsia="pl-PL"/>
        </w:rPr>
        <w:t xml:space="preserve">Jeżeli tak - prosimy o doprecyzowanie/potwierdzenie, iż oferowane cewniki Couvelaire’a, powinny posiadać balon o pojemności odpowiednio: 70ml dla rozmiaru Ch22 i 80ml dla rozmiaru Ch24, a cewniki Dufoura, powinny posiadać balon o pojemności odpowiednio: 60ml dla rozmiaru Ch20 i 70ml dla rozmiaru Ch24 lub </w:t>
      </w:r>
    </w:p>
    <w:p w:rsidR="00F574CA" w:rsidRPr="006F3BCE" w:rsidRDefault="00FF46A7" w:rsidP="00F65C06">
      <w:pPr>
        <w:tabs>
          <w:tab w:val="left" w:pos="284"/>
        </w:tabs>
        <w:spacing w:after="0" w:line="240" w:lineRule="auto"/>
        <w:ind w:left="284" w:right="283"/>
        <w:jc w:val="both"/>
        <w:rPr>
          <w:rFonts w:eastAsia="Times New Roman" w:cs="Times New Roman"/>
          <w:sz w:val="22"/>
          <w:lang w:eastAsia="pl-PL"/>
        </w:rPr>
      </w:pPr>
      <w:r w:rsidRPr="006F3BCE">
        <w:rPr>
          <w:rFonts w:eastAsia="Times New Roman" w:cs="Times New Roman"/>
          <w:b/>
          <w:sz w:val="22"/>
          <w:lang w:eastAsia="pl-PL"/>
        </w:rPr>
        <w:t>106.</w:t>
      </w:r>
      <w:r w:rsidR="00F574CA" w:rsidRPr="006F3BCE">
        <w:rPr>
          <w:rFonts w:eastAsia="Times New Roman" w:cs="Times New Roman"/>
          <w:sz w:val="22"/>
          <w:lang w:eastAsia="pl-PL"/>
        </w:rPr>
        <w:t>Jeżeli tak - prosimy o doprecyzowanie/potwierdzenie, iż oferowane cewniki Couvelaire’a, powinny posiadać balon o pojemności 80-100ml dla rozmiarów Ch22 i Ch24, a cewniki Dufoura, powinny posiadać balon o pojemności odpowiednio: 50-80ml dla rozmiaru Ch20 i 80-100ml dla rozmiaru Ch24.</w:t>
      </w:r>
    </w:p>
    <w:p w:rsidR="00F574CA" w:rsidRPr="006F3BCE" w:rsidRDefault="00FF46A7" w:rsidP="00B13AFC">
      <w:pPr>
        <w:tabs>
          <w:tab w:val="left" w:pos="284"/>
        </w:tabs>
        <w:spacing w:after="0" w:line="240" w:lineRule="auto"/>
        <w:ind w:left="284" w:right="283"/>
        <w:jc w:val="both"/>
        <w:rPr>
          <w:rFonts w:cs="Times New Roman"/>
          <w:b/>
          <w:sz w:val="22"/>
        </w:rPr>
      </w:pPr>
      <w:r w:rsidRPr="006F3BCE">
        <w:rPr>
          <w:rFonts w:cs="Times New Roman"/>
          <w:b/>
          <w:sz w:val="22"/>
        </w:rPr>
        <w:t>Odpowiedź na pytanie nr 103 – 106: Nie, zapisy SIWZ bez zmian.</w:t>
      </w:r>
    </w:p>
    <w:p w:rsidR="00F574CA" w:rsidRPr="006F3BCE" w:rsidRDefault="00F574CA" w:rsidP="00B13AFC">
      <w:pPr>
        <w:tabs>
          <w:tab w:val="left" w:pos="284"/>
        </w:tabs>
        <w:spacing w:after="0" w:line="240" w:lineRule="auto"/>
        <w:ind w:left="284" w:right="283"/>
        <w:jc w:val="both"/>
        <w:rPr>
          <w:rFonts w:cs="Times New Roman"/>
          <w:b/>
          <w:sz w:val="22"/>
          <w:highlight w:val="green"/>
        </w:rPr>
      </w:pPr>
    </w:p>
    <w:p w:rsidR="00C738A3" w:rsidRPr="006F3BCE" w:rsidRDefault="00F021F6" w:rsidP="00B13AFC">
      <w:pPr>
        <w:tabs>
          <w:tab w:val="left" w:pos="284"/>
        </w:tabs>
        <w:autoSpaceDE w:val="0"/>
        <w:autoSpaceDN w:val="0"/>
        <w:adjustRightInd w:val="0"/>
        <w:spacing w:after="0" w:line="240" w:lineRule="auto"/>
        <w:ind w:left="284" w:right="283"/>
        <w:jc w:val="both"/>
        <w:rPr>
          <w:rFonts w:eastAsia="Times New Roman" w:cs="Times New Roman"/>
          <w:bCs/>
          <w:iCs/>
          <w:sz w:val="22"/>
          <w:lang w:eastAsia="pl-PL"/>
        </w:rPr>
      </w:pPr>
      <w:r w:rsidRPr="006F3BCE">
        <w:rPr>
          <w:rFonts w:eastAsia="Times New Roman" w:cs="Times New Roman"/>
          <w:b/>
          <w:bCs/>
          <w:iCs/>
          <w:sz w:val="22"/>
          <w:lang w:eastAsia="pl-PL"/>
        </w:rPr>
        <w:t>Pytanie nr 107</w:t>
      </w:r>
      <w:r w:rsidR="00C738A3" w:rsidRPr="006F3BCE">
        <w:rPr>
          <w:rFonts w:eastAsia="Times New Roman" w:cs="Times New Roman"/>
          <w:b/>
          <w:bCs/>
          <w:iCs/>
          <w:sz w:val="22"/>
          <w:lang w:eastAsia="pl-PL"/>
        </w:rPr>
        <w:t xml:space="preserve"> – dotyczy Pakietu nr 31</w:t>
      </w:r>
      <w:r w:rsidRPr="006F3BCE">
        <w:rPr>
          <w:rFonts w:eastAsia="Times New Roman" w:cs="Times New Roman"/>
          <w:b/>
          <w:bCs/>
          <w:iCs/>
          <w:sz w:val="22"/>
          <w:lang w:eastAsia="pl-PL"/>
        </w:rPr>
        <w:t xml:space="preserve">- </w:t>
      </w:r>
      <w:r w:rsidR="00C738A3" w:rsidRPr="006F3BCE">
        <w:rPr>
          <w:rFonts w:eastAsia="Times New Roman" w:cs="Times New Roman"/>
          <w:bCs/>
          <w:iCs/>
          <w:sz w:val="22"/>
          <w:lang w:eastAsia="pl-PL"/>
        </w:rPr>
        <w:t>Czy Zamawiający wyrazi zgodę na zaoferowanie w pakiecie nr 31 narzędzi spełniających poniższe wymagania:</w:t>
      </w:r>
    </w:p>
    <w:p w:rsidR="00C738A3" w:rsidRPr="006F3BCE" w:rsidRDefault="00C738A3" w:rsidP="00B13AFC">
      <w:pPr>
        <w:tabs>
          <w:tab w:val="left" w:pos="284"/>
        </w:tabs>
        <w:spacing w:after="0" w:line="240" w:lineRule="auto"/>
        <w:ind w:left="284" w:right="283"/>
        <w:jc w:val="both"/>
        <w:rPr>
          <w:rFonts w:eastAsia="Times New Roman" w:cs="Times New Roman"/>
          <w:sz w:val="22"/>
          <w:lang w:val="sv-SE" w:eastAsia="sv-SE"/>
        </w:rPr>
      </w:pPr>
      <w:r w:rsidRPr="006F3BCE">
        <w:rPr>
          <w:rFonts w:eastAsia="Times New Roman" w:cs="Times New Roman"/>
          <w:sz w:val="22"/>
          <w:lang w:val="sv-SE" w:eastAsia="sv-SE"/>
        </w:rPr>
        <w:t>Jednorazowe, sterylne narzędzie, wykonane z matowej szczotkowanej stali nierdzewnej, wyrób medyczny klasy IIa reguła 6. Symbol graficzny "do jednorazowego użycia" zgodnie z normą PN-EN ISO 15223-1 (norma zastępująca, wycofaną normę EN 980), umieszczony w sposób trwały na jednej stronie narzędzia oraz dodatkowo narzędzie oznaczone kolorystycznie dla odróżnienia jako jednorazowe (dokument o nietoksyczności farby). Narzędzia nie posiadają naklejki do przeklejenia do dokumentacji medycznej. Opakowanie jednostkowe typu papier-folia, opakowanie typu dyspenser.</w:t>
      </w:r>
    </w:p>
    <w:p w:rsidR="00A30E28" w:rsidRPr="006F3BCE" w:rsidRDefault="00A30E28" w:rsidP="00B13AFC">
      <w:pPr>
        <w:tabs>
          <w:tab w:val="left" w:pos="284"/>
        </w:tabs>
        <w:spacing w:after="0" w:line="240" w:lineRule="auto"/>
        <w:ind w:left="284" w:right="283"/>
        <w:jc w:val="both"/>
        <w:rPr>
          <w:rFonts w:eastAsia="Times New Roman" w:cs="Times New Roman"/>
          <w:b/>
          <w:sz w:val="22"/>
          <w:lang w:val="sv-SE" w:eastAsia="sv-SE"/>
        </w:rPr>
      </w:pPr>
      <w:r w:rsidRPr="006F3BCE">
        <w:rPr>
          <w:rFonts w:eastAsia="Times New Roman" w:cs="Times New Roman"/>
          <w:b/>
          <w:sz w:val="22"/>
          <w:lang w:val="sv-SE" w:eastAsia="sv-SE"/>
        </w:rPr>
        <w:t>Odpowiedź na pytanie nr 107: Tak, Zamawiający dopuszcza.</w:t>
      </w:r>
    </w:p>
    <w:p w:rsidR="00C738A3" w:rsidRPr="006F3BCE" w:rsidRDefault="00C738A3" w:rsidP="00B13AFC">
      <w:pPr>
        <w:tabs>
          <w:tab w:val="left" w:pos="284"/>
        </w:tabs>
        <w:spacing w:after="0" w:line="240" w:lineRule="auto"/>
        <w:ind w:left="284" w:right="283"/>
        <w:jc w:val="both"/>
        <w:rPr>
          <w:rFonts w:eastAsia="Times New Roman" w:cs="Times New Roman"/>
          <w:sz w:val="22"/>
          <w:highlight w:val="green"/>
          <w:lang w:val="sv-SE" w:eastAsia="sv-SE"/>
        </w:rPr>
      </w:pPr>
    </w:p>
    <w:p w:rsidR="00C738A3" w:rsidRPr="008937BB" w:rsidRDefault="00C738A3" w:rsidP="00B13AFC">
      <w:pPr>
        <w:tabs>
          <w:tab w:val="left" w:pos="284"/>
        </w:tabs>
        <w:spacing w:after="0" w:line="240" w:lineRule="auto"/>
        <w:ind w:left="284" w:right="283"/>
        <w:jc w:val="both"/>
        <w:rPr>
          <w:rFonts w:eastAsia="Times New Roman" w:cs="Times New Roman"/>
          <w:sz w:val="22"/>
          <w:lang w:val="sv-SE" w:eastAsia="sv-SE"/>
        </w:rPr>
      </w:pPr>
      <w:r w:rsidRPr="008937BB">
        <w:rPr>
          <w:rFonts w:eastAsia="Times New Roman" w:cs="Times New Roman"/>
          <w:b/>
          <w:sz w:val="22"/>
          <w:lang w:val="sv-SE" w:eastAsia="sv-SE"/>
        </w:rPr>
        <w:t xml:space="preserve">Pytanie nr </w:t>
      </w:r>
      <w:r w:rsidR="00740ECF" w:rsidRPr="008937BB">
        <w:rPr>
          <w:rFonts w:eastAsia="Times New Roman" w:cs="Times New Roman"/>
          <w:b/>
          <w:sz w:val="22"/>
          <w:lang w:val="sv-SE" w:eastAsia="sv-SE"/>
        </w:rPr>
        <w:t>108</w:t>
      </w:r>
      <w:r w:rsidRPr="008937BB">
        <w:rPr>
          <w:rFonts w:eastAsia="Times New Roman" w:cs="Times New Roman"/>
          <w:b/>
          <w:sz w:val="22"/>
          <w:lang w:val="sv-SE" w:eastAsia="sv-SE"/>
        </w:rPr>
        <w:t xml:space="preserve"> – dotyczy Pakietu nr 31</w:t>
      </w:r>
      <w:r w:rsidR="00821733" w:rsidRPr="008937BB">
        <w:rPr>
          <w:rFonts w:eastAsia="Times New Roman" w:cs="Times New Roman"/>
          <w:b/>
          <w:sz w:val="22"/>
          <w:lang w:val="sv-SE" w:eastAsia="sv-SE"/>
        </w:rPr>
        <w:t xml:space="preserve"> - </w:t>
      </w:r>
      <w:r w:rsidRPr="008937BB">
        <w:rPr>
          <w:rFonts w:eastAsia="Times New Roman" w:cs="Times New Roman"/>
          <w:sz w:val="22"/>
          <w:lang w:val="sv-SE" w:eastAsia="sv-SE"/>
        </w:rPr>
        <w:t>Czy Zamawiający wyrazi zgodę na zaoferowanie w pakiecie nr 31 narzędzi w opakowaniu zawierającym 20 sztuk i jednocześnie wycenę za 1 sztukę z odpowiedznim przeliczeniem oferowanych ilości?</w:t>
      </w:r>
    </w:p>
    <w:p w:rsidR="00B4290B" w:rsidRPr="008937BB" w:rsidRDefault="00B4290B" w:rsidP="00B13AFC">
      <w:pPr>
        <w:tabs>
          <w:tab w:val="left" w:pos="284"/>
        </w:tabs>
        <w:spacing w:after="0" w:line="240" w:lineRule="auto"/>
        <w:ind w:left="284" w:right="283"/>
        <w:jc w:val="both"/>
        <w:rPr>
          <w:rFonts w:eastAsia="Times New Roman" w:cs="Times New Roman"/>
          <w:b/>
          <w:sz w:val="22"/>
          <w:lang w:val="sv-SE" w:eastAsia="sv-SE"/>
        </w:rPr>
      </w:pPr>
      <w:r w:rsidRPr="008937BB">
        <w:rPr>
          <w:rFonts w:eastAsia="Times New Roman" w:cs="Times New Roman"/>
          <w:b/>
          <w:sz w:val="22"/>
          <w:lang w:val="sv-SE" w:eastAsia="sv-SE"/>
        </w:rPr>
        <w:t>Odpowiedź na pytanie nr</w:t>
      </w:r>
      <w:r w:rsidR="002564F8">
        <w:rPr>
          <w:rFonts w:eastAsia="Times New Roman" w:cs="Times New Roman"/>
          <w:b/>
          <w:sz w:val="22"/>
          <w:lang w:val="sv-SE" w:eastAsia="sv-SE"/>
        </w:rPr>
        <w:t xml:space="preserve"> 108</w:t>
      </w:r>
      <w:r w:rsidRPr="008937BB">
        <w:rPr>
          <w:rFonts w:eastAsia="Times New Roman" w:cs="Times New Roman"/>
          <w:b/>
          <w:sz w:val="22"/>
          <w:lang w:val="sv-SE" w:eastAsia="sv-SE"/>
        </w:rPr>
        <w:t>: Zamawiający modyfikuje  pakiet nr 31</w:t>
      </w:r>
      <w:r w:rsidR="005A5F7F" w:rsidRPr="008937BB">
        <w:rPr>
          <w:rFonts w:eastAsia="Times New Roman" w:cs="Times New Roman"/>
          <w:b/>
          <w:sz w:val="22"/>
          <w:lang w:val="sv-SE" w:eastAsia="sv-SE"/>
        </w:rPr>
        <w:t xml:space="preserve">poprzez dopuszczenie w zakresie poz. 1 – 9 narzedzi pakowanych </w:t>
      </w:r>
      <w:r w:rsidR="005A5F7F" w:rsidRPr="008937BB">
        <w:rPr>
          <w:rFonts w:eastAsia="Times New Roman" w:cs="Times New Roman"/>
          <w:b/>
          <w:sz w:val="22"/>
          <w:u w:val="single"/>
          <w:lang w:val="sv-SE" w:eastAsia="sv-SE"/>
        </w:rPr>
        <w:t>po 20sztuk/1op</w:t>
      </w:r>
      <w:r w:rsidR="005A5F7F" w:rsidRPr="008937BB">
        <w:rPr>
          <w:rFonts w:eastAsia="Times New Roman" w:cs="Times New Roman"/>
          <w:b/>
          <w:sz w:val="22"/>
          <w:lang w:val="sv-SE" w:eastAsia="sv-SE"/>
        </w:rPr>
        <w:t>. z odpowiednim przeliczeniem ilości opakowań w górę do pełnych opakowań tj:</w:t>
      </w:r>
    </w:p>
    <w:p w:rsidR="00C738A3" w:rsidRPr="008937BB" w:rsidRDefault="005A5F7F" w:rsidP="00B13AFC">
      <w:pPr>
        <w:tabs>
          <w:tab w:val="left" w:pos="284"/>
        </w:tabs>
        <w:spacing w:after="0" w:line="240" w:lineRule="auto"/>
        <w:ind w:left="284" w:right="283"/>
        <w:jc w:val="both"/>
        <w:rPr>
          <w:rFonts w:eastAsia="Times New Roman" w:cs="Times New Roman"/>
          <w:b/>
          <w:sz w:val="22"/>
          <w:lang w:val="sv-SE" w:eastAsia="sv-SE"/>
        </w:rPr>
      </w:pPr>
      <w:r w:rsidRPr="008937BB">
        <w:rPr>
          <w:rFonts w:eastAsia="Times New Roman" w:cs="Times New Roman"/>
          <w:b/>
          <w:sz w:val="22"/>
          <w:lang w:val="sv-SE" w:eastAsia="sv-SE"/>
        </w:rPr>
        <w:t>Poz. 1 -  50 opakowań</w:t>
      </w:r>
    </w:p>
    <w:p w:rsidR="005A5F7F" w:rsidRPr="008937BB" w:rsidRDefault="005A5F7F" w:rsidP="00B13AFC">
      <w:pPr>
        <w:tabs>
          <w:tab w:val="left" w:pos="284"/>
        </w:tabs>
        <w:spacing w:after="0" w:line="240" w:lineRule="auto"/>
        <w:ind w:left="284" w:right="283"/>
        <w:jc w:val="both"/>
        <w:rPr>
          <w:rFonts w:eastAsia="Times New Roman" w:cs="Times New Roman"/>
          <w:b/>
          <w:sz w:val="22"/>
          <w:lang w:val="sv-SE" w:eastAsia="sv-SE"/>
        </w:rPr>
      </w:pPr>
      <w:r w:rsidRPr="008937BB">
        <w:rPr>
          <w:rFonts w:eastAsia="Times New Roman" w:cs="Times New Roman"/>
          <w:b/>
          <w:sz w:val="22"/>
          <w:lang w:val="sv-SE" w:eastAsia="sv-SE"/>
        </w:rPr>
        <w:t>Poz. 2 - 50 opakowań</w:t>
      </w:r>
    </w:p>
    <w:p w:rsidR="005A5F7F" w:rsidRPr="008937BB" w:rsidRDefault="005A5F7F" w:rsidP="005A5F7F">
      <w:pPr>
        <w:tabs>
          <w:tab w:val="left" w:pos="284"/>
        </w:tabs>
        <w:spacing w:after="0" w:line="240" w:lineRule="auto"/>
        <w:ind w:left="284" w:right="283"/>
        <w:jc w:val="both"/>
        <w:rPr>
          <w:rFonts w:eastAsia="Times New Roman" w:cs="Times New Roman"/>
          <w:b/>
          <w:sz w:val="22"/>
          <w:lang w:val="sv-SE" w:eastAsia="sv-SE"/>
        </w:rPr>
      </w:pPr>
      <w:r w:rsidRPr="008937BB">
        <w:rPr>
          <w:rFonts w:eastAsia="Times New Roman" w:cs="Times New Roman"/>
          <w:b/>
          <w:sz w:val="22"/>
          <w:lang w:val="sv-SE" w:eastAsia="sv-SE"/>
        </w:rPr>
        <w:t>Poz. 3 - 23 opakowań</w:t>
      </w:r>
    </w:p>
    <w:p w:rsidR="005A5F7F" w:rsidRPr="008937BB" w:rsidRDefault="005A5F7F" w:rsidP="005A5F7F">
      <w:pPr>
        <w:tabs>
          <w:tab w:val="left" w:pos="284"/>
        </w:tabs>
        <w:spacing w:after="0" w:line="240" w:lineRule="auto"/>
        <w:ind w:left="284" w:right="283"/>
        <w:jc w:val="both"/>
        <w:rPr>
          <w:rFonts w:eastAsia="Times New Roman" w:cs="Times New Roman"/>
          <w:b/>
          <w:sz w:val="22"/>
          <w:lang w:val="sv-SE" w:eastAsia="sv-SE"/>
        </w:rPr>
      </w:pPr>
      <w:r w:rsidRPr="008937BB">
        <w:rPr>
          <w:rFonts w:eastAsia="Times New Roman" w:cs="Times New Roman"/>
          <w:b/>
          <w:sz w:val="22"/>
          <w:lang w:val="sv-SE" w:eastAsia="sv-SE"/>
        </w:rPr>
        <w:t>Poz. 4 - 75 opakowań</w:t>
      </w:r>
    </w:p>
    <w:p w:rsidR="005A5F7F" w:rsidRPr="008937BB" w:rsidRDefault="005A5F7F" w:rsidP="005A5F7F">
      <w:pPr>
        <w:tabs>
          <w:tab w:val="left" w:pos="284"/>
        </w:tabs>
        <w:spacing w:after="0" w:line="240" w:lineRule="auto"/>
        <w:ind w:left="284" w:right="283"/>
        <w:jc w:val="both"/>
        <w:rPr>
          <w:rFonts w:eastAsia="Times New Roman" w:cs="Times New Roman"/>
          <w:b/>
          <w:sz w:val="22"/>
          <w:lang w:val="sv-SE" w:eastAsia="sv-SE"/>
        </w:rPr>
      </w:pPr>
      <w:r w:rsidRPr="008937BB">
        <w:rPr>
          <w:rFonts w:eastAsia="Times New Roman" w:cs="Times New Roman"/>
          <w:b/>
          <w:sz w:val="22"/>
          <w:lang w:val="sv-SE" w:eastAsia="sv-SE"/>
        </w:rPr>
        <w:t>Poz. 5 - 50 opakowań</w:t>
      </w:r>
    </w:p>
    <w:p w:rsidR="005A5F7F" w:rsidRPr="008937BB" w:rsidRDefault="005A5F7F" w:rsidP="005A5F7F">
      <w:pPr>
        <w:tabs>
          <w:tab w:val="left" w:pos="284"/>
        </w:tabs>
        <w:spacing w:after="0" w:line="240" w:lineRule="auto"/>
        <w:ind w:left="284" w:right="283"/>
        <w:jc w:val="both"/>
        <w:rPr>
          <w:rFonts w:eastAsia="Times New Roman" w:cs="Times New Roman"/>
          <w:b/>
          <w:sz w:val="22"/>
          <w:lang w:val="sv-SE" w:eastAsia="sv-SE"/>
        </w:rPr>
      </w:pPr>
      <w:r w:rsidRPr="008937BB">
        <w:rPr>
          <w:rFonts w:eastAsia="Times New Roman" w:cs="Times New Roman"/>
          <w:b/>
          <w:sz w:val="22"/>
          <w:lang w:val="sv-SE" w:eastAsia="sv-SE"/>
        </w:rPr>
        <w:t>Poz. 6 - 15 opakowań</w:t>
      </w:r>
    </w:p>
    <w:p w:rsidR="005A5F7F" w:rsidRPr="008937BB" w:rsidRDefault="005A5F7F" w:rsidP="005A5F7F">
      <w:pPr>
        <w:tabs>
          <w:tab w:val="left" w:pos="284"/>
        </w:tabs>
        <w:spacing w:after="0" w:line="240" w:lineRule="auto"/>
        <w:ind w:left="284" w:right="283"/>
        <w:jc w:val="both"/>
        <w:rPr>
          <w:rFonts w:eastAsia="Times New Roman" w:cs="Times New Roman"/>
          <w:b/>
          <w:sz w:val="22"/>
          <w:lang w:val="sv-SE" w:eastAsia="sv-SE"/>
        </w:rPr>
      </w:pPr>
      <w:r w:rsidRPr="008937BB">
        <w:rPr>
          <w:rFonts w:eastAsia="Times New Roman" w:cs="Times New Roman"/>
          <w:b/>
          <w:sz w:val="22"/>
          <w:lang w:val="sv-SE" w:eastAsia="sv-SE"/>
        </w:rPr>
        <w:t>Poz. 7 - 35 opakowań</w:t>
      </w:r>
    </w:p>
    <w:p w:rsidR="005A5F7F" w:rsidRPr="008937BB" w:rsidRDefault="005A5F7F" w:rsidP="005A5F7F">
      <w:pPr>
        <w:tabs>
          <w:tab w:val="left" w:pos="284"/>
        </w:tabs>
        <w:spacing w:after="0" w:line="240" w:lineRule="auto"/>
        <w:ind w:left="284" w:right="283"/>
        <w:jc w:val="both"/>
        <w:rPr>
          <w:rFonts w:eastAsia="Times New Roman" w:cs="Times New Roman"/>
          <w:b/>
          <w:sz w:val="22"/>
          <w:lang w:val="sv-SE" w:eastAsia="sv-SE"/>
        </w:rPr>
      </w:pPr>
      <w:r w:rsidRPr="008937BB">
        <w:rPr>
          <w:rFonts w:eastAsia="Times New Roman" w:cs="Times New Roman"/>
          <w:b/>
          <w:sz w:val="22"/>
          <w:lang w:val="sv-SE" w:eastAsia="sv-SE"/>
        </w:rPr>
        <w:t>Poz. 8 - 14 opakowań</w:t>
      </w:r>
    </w:p>
    <w:p w:rsidR="005A5F7F" w:rsidRPr="008937BB" w:rsidRDefault="005A5F7F" w:rsidP="005A5F7F">
      <w:pPr>
        <w:tabs>
          <w:tab w:val="left" w:pos="284"/>
        </w:tabs>
        <w:spacing w:after="0" w:line="240" w:lineRule="auto"/>
        <w:ind w:left="284" w:right="283"/>
        <w:jc w:val="both"/>
        <w:rPr>
          <w:rFonts w:eastAsia="Times New Roman" w:cs="Times New Roman"/>
          <w:sz w:val="22"/>
          <w:lang w:val="sv-SE" w:eastAsia="sv-SE"/>
        </w:rPr>
      </w:pPr>
      <w:r w:rsidRPr="008937BB">
        <w:rPr>
          <w:rFonts w:eastAsia="Times New Roman" w:cs="Times New Roman"/>
          <w:b/>
          <w:sz w:val="22"/>
          <w:lang w:val="sv-SE" w:eastAsia="sv-SE"/>
        </w:rPr>
        <w:t>Poz. 9 - 75 opakowań</w:t>
      </w:r>
    </w:p>
    <w:p w:rsidR="005A5F7F" w:rsidRDefault="005A5F7F" w:rsidP="005A5F7F">
      <w:pPr>
        <w:tabs>
          <w:tab w:val="left" w:pos="284"/>
        </w:tabs>
        <w:spacing w:after="0" w:line="240" w:lineRule="auto"/>
        <w:ind w:left="284" w:right="283"/>
        <w:jc w:val="both"/>
        <w:rPr>
          <w:rFonts w:eastAsia="Times New Roman" w:cs="Times New Roman"/>
          <w:sz w:val="22"/>
          <w:highlight w:val="green"/>
          <w:lang w:val="sv-SE" w:eastAsia="sv-SE"/>
        </w:rPr>
      </w:pPr>
    </w:p>
    <w:p w:rsidR="00C738A3" w:rsidRPr="009A170A" w:rsidRDefault="00C738A3" w:rsidP="00B13AFC">
      <w:pPr>
        <w:tabs>
          <w:tab w:val="left" w:pos="284"/>
        </w:tabs>
        <w:spacing w:after="0" w:line="240" w:lineRule="auto"/>
        <w:ind w:left="284" w:right="283"/>
        <w:jc w:val="both"/>
        <w:rPr>
          <w:rFonts w:eastAsia="Times New Roman" w:cs="Times New Roman"/>
          <w:sz w:val="22"/>
          <w:lang w:val="sv-SE" w:eastAsia="sv-SE"/>
        </w:rPr>
      </w:pPr>
      <w:r w:rsidRPr="009A170A">
        <w:rPr>
          <w:rFonts w:eastAsia="Times New Roman" w:cs="Times New Roman"/>
          <w:b/>
          <w:sz w:val="22"/>
          <w:lang w:val="sv-SE" w:eastAsia="sv-SE"/>
        </w:rPr>
        <w:t xml:space="preserve">Pytanie nr </w:t>
      </w:r>
      <w:r w:rsidR="00740ECF" w:rsidRPr="009A170A">
        <w:rPr>
          <w:rFonts w:eastAsia="Times New Roman" w:cs="Times New Roman"/>
          <w:b/>
          <w:sz w:val="22"/>
          <w:lang w:val="sv-SE" w:eastAsia="sv-SE"/>
        </w:rPr>
        <w:t>109</w:t>
      </w:r>
      <w:r w:rsidRPr="009A170A">
        <w:rPr>
          <w:rFonts w:eastAsia="Times New Roman" w:cs="Times New Roman"/>
          <w:b/>
          <w:sz w:val="22"/>
          <w:lang w:val="sv-SE" w:eastAsia="sv-SE"/>
        </w:rPr>
        <w:t xml:space="preserve"> – dotczy Pakietu nr 31</w:t>
      </w:r>
      <w:r w:rsidR="00B4290B" w:rsidRPr="009A170A">
        <w:rPr>
          <w:rFonts w:eastAsia="Times New Roman" w:cs="Times New Roman"/>
          <w:b/>
          <w:sz w:val="22"/>
          <w:lang w:val="sv-SE" w:eastAsia="sv-SE"/>
        </w:rPr>
        <w:t xml:space="preserve"> - </w:t>
      </w:r>
      <w:r w:rsidRPr="009A170A">
        <w:rPr>
          <w:rFonts w:eastAsia="Times New Roman" w:cs="Times New Roman"/>
          <w:sz w:val="22"/>
          <w:lang w:val="sv-SE" w:eastAsia="sv-SE"/>
        </w:rPr>
        <w:t>Prosimy o wyjaśnienie jakich badań (opisanych w Rozdziale IV.2.3) SIWZ) Zamawiający będzie wymagał. Norma EN 980 została wycofana i zastąpiona normą PN-EN ISO 15223-1:2012, która określa wymagania dotyczące symboli do stosowania na etykietach wyrobów medycznych.</w:t>
      </w:r>
    </w:p>
    <w:p w:rsidR="00C738A3" w:rsidRDefault="00B4290B" w:rsidP="00B13AFC">
      <w:pPr>
        <w:tabs>
          <w:tab w:val="left" w:pos="284"/>
        </w:tabs>
        <w:spacing w:after="0" w:line="240" w:lineRule="auto"/>
        <w:ind w:left="284" w:right="283"/>
        <w:jc w:val="both"/>
        <w:rPr>
          <w:rFonts w:eastAsia="Times New Roman" w:cs="Times New Roman"/>
          <w:b/>
          <w:sz w:val="22"/>
          <w:lang w:val="sv-SE" w:eastAsia="sv-SE"/>
        </w:rPr>
      </w:pPr>
      <w:r w:rsidRPr="009A170A">
        <w:rPr>
          <w:rFonts w:eastAsia="Times New Roman" w:cs="Times New Roman"/>
          <w:b/>
          <w:sz w:val="22"/>
          <w:lang w:val="sv-SE" w:eastAsia="sv-SE"/>
        </w:rPr>
        <w:t>Odpowiedź na pytanie nr 109: Zamawiający</w:t>
      </w:r>
      <w:r w:rsidR="009A170A">
        <w:rPr>
          <w:rFonts w:eastAsia="Times New Roman" w:cs="Times New Roman"/>
          <w:b/>
          <w:sz w:val="22"/>
          <w:lang w:val="sv-SE" w:eastAsia="sv-SE"/>
        </w:rPr>
        <w:t>dokonuje modyfik</w:t>
      </w:r>
      <w:r w:rsidR="00B17374">
        <w:rPr>
          <w:rFonts w:eastAsia="Times New Roman" w:cs="Times New Roman"/>
          <w:b/>
          <w:sz w:val="22"/>
          <w:lang w:val="sv-SE" w:eastAsia="sv-SE"/>
        </w:rPr>
        <w:t>ac</w:t>
      </w:r>
      <w:r w:rsidR="009A170A">
        <w:rPr>
          <w:rFonts w:eastAsia="Times New Roman" w:cs="Times New Roman"/>
          <w:b/>
          <w:sz w:val="22"/>
          <w:lang w:val="sv-SE" w:eastAsia="sv-SE"/>
        </w:rPr>
        <w:t>ji</w:t>
      </w:r>
      <w:r w:rsidRPr="009A170A">
        <w:rPr>
          <w:rFonts w:eastAsia="Times New Roman" w:cs="Times New Roman"/>
          <w:b/>
          <w:sz w:val="22"/>
          <w:lang w:val="sv-SE" w:eastAsia="sv-SE"/>
        </w:rPr>
        <w:t xml:space="preserve"> </w:t>
      </w:r>
      <w:r w:rsidR="009A170A">
        <w:rPr>
          <w:rFonts w:eastAsia="Times New Roman" w:cs="Times New Roman"/>
          <w:b/>
          <w:sz w:val="22"/>
          <w:lang w:val="sv-SE" w:eastAsia="sv-SE"/>
        </w:rPr>
        <w:t xml:space="preserve">w </w:t>
      </w:r>
      <w:r w:rsidRPr="009A170A">
        <w:rPr>
          <w:rFonts w:eastAsia="Times New Roman" w:cs="Times New Roman"/>
          <w:b/>
          <w:sz w:val="22"/>
          <w:lang w:val="sv-SE" w:eastAsia="sv-SE"/>
        </w:rPr>
        <w:t xml:space="preserve">zakresie </w:t>
      </w:r>
      <w:r w:rsidR="00B17374">
        <w:rPr>
          <w:rFonts w:eastAsia="Times New Roman" w:cs="Times New Roman"/>
          <w:b/>
          <w:sz w:val="22"/>
          <w:lang w:val="sv-SE" w:eastAsia="sv-SE"/>
        </w:rPr>
        <w:t xml:space="preserve"> </w:t>
      </w:r>
      <w:r w:rsidRPr="009A170A">
        <w:rPr>
          <w:rFonts w:eastAsia="Times New Roman" w:cs="Times New Roman"/>
          <w:b/>
          <w:sz w:val="22"/>
          <w:lang w:val="sv-SE" w:eastAsia="sv-SE"/>
        </w:rPr>
        <w:t xml:space="preserve">pakietu nr 31  </w:t>
      </w:r>
      <w:r w:rsidR="009A170A">
        <w:rPr>
          <w:rFonts w:eastAsia="Times New Roman" w:cs="Times New Roman"/>
          <w:b/>
          <w:sz w:val="22"/>
          <w:lang w:val="sv-SE" w:eastAsia="sv-SE"/>
        </w:rPr>
        <w:t>poprzez</w:t>
      </w:r>
      <w:r w:rsidRPr="009A170A">
        <w:rPr>
          <w:rFonts w:eastAsia="Times New Roman" w:cs="Times New Roman"/>
          <w:b/>
          <w:sz w:val="22"/>
          <w:lang w:val="sv-SE" w:eastAsia="sv-SE"/>
        </w:rPr>
        <w:t>:</w:t>
      </w:r>
    </w:p>
    <w:p w:rsidR="00B17374" w:rsidRPr="009A170A" w:rsidRDefault="00B17374" w:rsidP="00B13AFC">
      <w:pPr>
        <w:tabs>
          <w:tab w:val="left" w:pos="284"/>
        </w:tabs>
        <w:spacing w:after="0" w:line="240" w:lineRule="auto"/>
        <w:ind w:left="284" w:right="283"/>
        <w:jc w:val="both"/>
        <w:rPr>
          <w:rFonts w:eastAsia="Times New Roman" w:cs="Times New Roman"/>
          <w:b/>
          <w:sz w:val="22"/>
          <w:lang w:val="sv-SE" w:eastAsia="sv-SE"/>
        </w:rPr>
      </w:pPr>
    </w:p>
    <w:p w:rsidR="009A170A" w:rsidRPr="009A170A" w:rsidRDefault="009A170A" w:rsidP="002564F8">
      <w:pPr>
        <w:pStyle w:val="Akapitzlist"/>
        <w:numPr>
          <w:ilvl w:val="0"/>
          <w:numId w:val="46"/>
        </w:numPr>
        <w:spacing w:after="0" w:line="240" w:lineRule="auto"/>
        <w:ind w:left="0" w:firstLine="0"/>
        <w:jc w:val="both"/>
        <w:rPr>
          <w:rFonts w:eastAsia="Times New Roman" w:cs="Times New Roman"/>
          <w:i/>
          <w:snapToGrid w:val="0"/>
          <w:sz w:val="22"/>
          <w:lang w:eastAsia="pl-PL"/>
        </w:rPr>
      </w:pPr>
      <w:r w:rsidRPr="009A170A">
        <w:rPr>
          <w:b/>
        </w:rPr>
        <w:t xml:space="preserve">wykreślenie z SIWZ - ROZDZIAŁ IV. </w:t>
      </w:r>
      <w:r w:rsidRPr="009A170A">
        <w:rPr>
          <w:b/>
          <w:u w:val="single"/>
        </w:rPr>
        <w:t>WYKAZ :</w:t>
      </w:r>
      <w:r w:rsidRPr="009A170A">
        <w:rPr>
          <w:rFonts w:eastAsia="Times New Roman" w:cs="Times New Roman"/>
          <w:b/>
          <w:szCs w:val="24"/>
          <w:u w:val="single"/>
          <w:lang w:eastAsia="pl-PL"/>
        </w:rPr>
        <w:t xml:space="preserve"> (…) 2.WYKAZ DOKUMENTÓW PRZEDMIOTOWYCH:</w:t>
      </w:r>
      <w:r w:rsidR="00B17374">
        <w:rPr>
          <w:rFonts w:eastAsia="Times New Roman" w:cs="Times New Roman"/>
          <w:b/>
          <w:szCs w:val="24"/>
          <w:u w:val="single"/>
          <w:lang w:eastAsia="pl-PL"/>
        </w:rPr>
        <w:t xml:space="preserve"> </w:t>
      </w:r>
      <w:r w:rsidRPr="009A170A">
        <w:rPr>
          <w:rFonts w:eastAsia="Times New Roman" w:cs="Times New Roman"/>
          <w:b/>
          <w:szCs w:val="24"/>
          <w:u w:val="single"/>
          <w:lang w:eastAsia="pl-PL"/>
        </w:rPr>
        <w:t>pkt</w:t>
      </w:r>
      <w:r w:rsidRPr="00B17374">
        <w:rPr>
          <w:rFonts w:eastAsia="Times New Roman" w:cs="Times New Roman"/>
          <w:b/>
          <w:i/>
          <w:sz w:val="22"/>
          <w:lang w:val="sv-SE" w:eastAsia="sv-SE"/>
        </w:rPr>
        <w:t xml:space="preserve">(...) </w:t>
      </w:r>
      <w:r w:rsidRPr="009A170A">
        <w:rPr>
          <w:rFonts w:eastAsia="Times New Roman" w:cs="Times New Roman"/>
          <w:b/>
          <w:i/>
          <w:sz w:val="22"/>
          <w:lang w:val="sv-SE" w:eastAsia="sv-SE"/>
        </w:rPr>
        <w:t xml:space="preserve">3.  </w:t>
      </w:r>
      <w:r w:rsidRPr="009A170A">
        <w:rPr>
          <w:rFonts w:eastAsia="Times New Roman" w:cs="Times New Roman"/>
          <w:b/>
          <w:i/>
          <w:strike/>
          <w:szCs w:val="24"/>
          <w:lang w:eastAsia="pl-PL"/>
        </w:rPr>
        <w:t xml:space="preserve">Dotyczy pakietu nr 31 poz. 1 -9 - </w:t>
      </w:r>
      <w:r w:rsidRPr="009A170A">
        <w:rPr>
          <w:rFonts w:eastAsia="Times New Roman" w:cs="Times New Roman"/>
          <w:i/>
          <w:strike/>
          <w:snapToGrid w:val="0"/>
          <w:szCs w:val="24"/>
          <w:lang w:eastAsia="pl-PL"/>
        </w:rPr>
        <w:t xml:space="preserve">- </w:t>
      </w:r>
      <w:r w:rsidRPr="009A170A">
        <w:rPr>
          <w:rFonts w:eastAsia="Times New Roman" w:cs="Times New Roman"/>
          <w:b/>
          <w:i/>
          <w:strike/>
          <w:snapToGrid w:val="0"/>
          <w:szCs w:val="24"/>
          <w:lang w:eastAsia="pl-PL"/>
        </w:rPr>
        <w:t xml:space="preserve">Zamawiający </w:t>
      </w:r>
      <w:r w:rsidRPr="009A170A">
        <w:rPr>
          <w:rFonts w:eastAsia="Times New Roman" w:cs="Times New Roman"/>
          <w:i/>
          <w:strike/>
          <w:snapToGrid w:val="0"/>
          <w:szCs w:val="24"/>
          <w:lang w:eastAsia="pl-PL"/>
        </w:rPr>
        <w:t>żąda oświadczenia Wykonawcy</w:t>
      </w:r>
      <w:r w:rsidRPr="009A170A">
        <w:rPr>
          <w:rFonts w:eastAsia="Times New Roman" w:cs="Times New Roman"/>
          <w:b/>
          <w:i/>
          <w:strike/>
          <w:snapToGrid w:val="0"/>
          <w:szCs w:val="24"/>
          <w:lang w:eastAsia="pl-PL"/>
        </w:rPr>
        <w:t xml:space="preserve"> </w:t>
      </w:r>
      <w:r w:rsidRPr="009A170A">
        <w:rPr>
          <w:rFonts w:eastAsia="Times New Roman" w:cs="Times New Roman"/>
          <w:i/>
          <w:strike/>
          <w:szCs w:val="24"/>
          <w:lang w:eastAsia="pl-PL"/>
        </w:rPr>
        <w:t>(</w:t>
      </w:r>
      <w:r w:rsidRPr="009A170A">
        <w:rPr>
          <w:rFonts w:eastAsia="Times New Roman" w:cs="Times New Roman"/>
          <w:i/>
          <w:strike/>
          <w:szCs w:val="24"/>
          <w:u w:val="single"/>
          <w:lang w:eastAsia="pl-PL"/>
        </w:rPr>
        <w:t>wg wzoru stanowiącego załącznik nr 4 do SIWZ</w:t>
      </w:r>
      <w:r w:rsidRPr="009A170A">
        <w:rPr>
          <w:rFonts w:eastAsia="Times New Roman" w:cs="Times New Roman"/>
          <w:i/>
          <w:strike/>
          <w:szCs w:val="24"/>
          <w:lang w:eastAsia="pl-PL"/>
        </w:rPr>
        <w:t>),</w:t>
      </w:r>
      <w:r w:rsidRPr="009A170A">
        <w:rPr>
          <w:rFonts w:eastAsia="Times New Roman" w:cs="Times New Roman"/>
          <w:i/>
          <w:strike/>
          <w:snapToGrid w:val="0"/>
          <w:szCs w:val="24"/>
          <w:lang w:eastAsia="pl-PL"/>
        </w:rPr>
        <w:t xml:space="preserve"> że </w:t>
      </w:r>
      <w:r w:rsidRPr="009A170A">
        <w:rPr>
          <w:rFonts w:eastAsia="Times New Roman" w:cs="Times New Roman"/>
          <w:i/>
          <w:strike/>
          <w:szCs w:val="24"/>
          <w:lang w:eastAsia="pl-PL"/>
        </w:rPr>
        <w:t xml:space="preserve">zaoferowane w ofercie </w:t>
      </w:r>
      <w:r w:rsidRPr="009A170A">
        <w:rPr>
          <w:rFonts w:eastAsia="Times New Roman" w:cs="Times New Roman"/>
          <w:b/>
          <w:i/>
          <w:strike/>
          <w:szCs w:val="24"/>
          <w:lang w:eastAsia="pl-PL"/>
        </w:rPr>
        <w:t xml:space="preserve">narzędzia jednorazowe ze stali nierdzewnej </w:t>
      </w:r>
      <w:r w:rsidRPr="009A170A">
        <w:rPr>
          <w:rFonts w:eastAsia="Times New Roman" w:cs="Times New Roman"/>
          <w:i/>
          <w:strike/>
          <w:szCs w:val="24"/>
          <w:lang w:eastAsia="pl-PL"/>
        </w:rPr>
        <w:t xml:space="preserve">są zgodne z </w:t>
      </w:r>
      <w:r w:rsidRPr="009A170A">
        <w:rPr>
          <w:rFonts w:eastAsia="Times New Roman" w:cs="Times New Roman"/>
          <w:b/>
          <w:i/>
          <w:strike/>
          <w:szCs w:val="24"/>
          <w:lang w:eastAsia="pl-PL"/>
        </w:rPr>
        <w:t xml:space="preserve">normą PN-EN 980 </w:t>
      </w:r>
      <w:r w:rsidRPr="009A170A">
        <w:rPr>
          <w:rFonts w:eastAsia="Times New Roman" w:cs="Times New Roman"/>
          <w:i/>
          <w:strike/>
          <w:snapToGrid w:val="0"/>
          <w:szCs w:val="24"/>
          <w:lang w:eastAsia="pl-PL"/>
        </w:rPr>
        <w:t xml:space="preserve">lub równoważną </w:t>
      </w:r>
      <w:r w:rsidRPr="009A170A">
        <w:rPr>
          <w:rFonts w:eastAsia="Times New Roman" w:cs="Times New Roman"/>
          <w:i/>
          <w:strike/>
          <w:szCs w:val="24"/>
          <w:lang w:eastAsia="pl-PL"/>
        </w:rPr>
        <w:t xml:space="preserve">i spełniają wymagania według tej normy. Oświadczenie należy dostarczyć na wezwanie Zamawiającego, w terminie 10 dni od daty wezwania (dotyczy Wykonawcy, którego ofertę oceniono za najkorzystniejszą); Na żądanie Zamawiającego, przez cały okres trwania umowy, Wykonawca ma obowiązek  udostępnić wyniki badań wyrobu przeprowadzone przez producenta wyrobu potwierdzające spełnienie wymagań </w:t>
      </w:r>
      <w:r w:rsidRPr="009A170A">
        <w:rPr>
          <w:rFonts w:eastAsia="Times New Roman" w:cs="Times New Roman"/>
          <w:b/>
          <w:i/>
          <w:strike/>
          <w:szCs w:val="24"/>
          <w:lang w:eastAsia="pl-PL"/>
        </w:rPr>
        <w:t xml:space="preserve">normy PN-EN 980 </w:t>
      </w:r>
      <w:r w:rsidRPr="009A170A">
        <w:rPr>
          <w:rFonts w:eastAsia="Times New Roman" w:cs="Times New Roman"/>
          <w:i/>
          <w:strike/>
          <w:snapToGrid w:val="0"/>
          <w:szCs w:val="24"/>
          <w:lang w:eastAsia="pl-PL"/>
        </w:rPr>
        <w:t xml:space="preserve">lub równoważnej </w:t>
      </w:r>
      <w:r w:rsidRPr="009A170A">
        <w:rPr>
          <w:rFonts w:eastAsia="Times New Roman" w:cs="Times New Roman"/>
          <w:i/>
          <w:strike/>
          <w:snapToGrid w:val="0"/>
          <w:szCs w:val="24"/>
          <w:u w:val="single"/>
          <w:lang w:eastAsia="pl-PL"/>
        </w:rPr>
        <w:t>w terminie 3 dni od dnia otrzymania pisemnego wezwania pod  rygorem odstąpienia od umów.( wzór – Załącznik nr 4 do SIWZ)</w:t>
      </w:r>
    </w:p>
    <w:p w:rsidR="005A5F7F" w:rsidRDefault="005A5F7F" w:rsidP="005A5F7F">
      <w:pPr>
        <w:pStyle w:val="Akapitzlist"/>
        <w:tabs>
          <w:tab w:val="left" w:pos="284"/>
        </w:tabs>
        <w:spacing w:after="0" w:line="240" w:lineRule="auto"/>
        <w:ind w:left="644" w:right="283"/>
        <w:jc w:val="both"/>
        <w:rPr>
          <w:rFonts w:eastAsia="Times New Roman" w:cs="Times New Roman"/>
          <w:b/>
          <w:sz w:val="22"/>
          <w:lang w:val="sv-SE" w:eastAsia="sv-SE"/>
        </w:rPr>
      </w:pPr>
    </w:p>
    <w:p w:rsidR="00B4290B" w:rsidRPr="009A170A" w:rsidRDefault="005A5F7F" w:rsidP="00B4290B">
      <w:pPr>
        <w:pStyle w:val="Akapitzlist"/>
        <w:numPr>
          <w:ilvl w:val="0"/>
          <w:numId w:val="46"/>
        </w:numPr>
        <w:tabs>
          <w:tab w:val="left" w:pos="284"/>
        </w:tabs>
        <w:spacing w:after="0" w:line="240" w:lineRule="auto"/>
        <w:ind w:right="283"/>
        <w:jc w:val="both"/>
        <w:rPr>
          <w:rFonts w:eastAsia="Times New Roman" w:cs="Times New Roman"/>
          <w:b/>
          <w:sz w:val="22"/>
          <w:lang w:val="sv-SE" w:eastAsia="sv-SE"/>
        </w:rPr>
      </w:pPr>
      <w:r>
        <w:rPr>
          <w:rFonts w:eastAsia="Times New Roman" w:cs="Times New Roman"/>
          <w:b/>
          <w:sz w:val="22"/>
          <w:lang w:val="sv-SE" w:eastAsia="sv-SE"/>
        </w:rPr>
        <w:t xml:space="preserve">zmianę </w:t>
      </w:r>
      <w:r w:rsidR="009A170A" w:rsidRPr="009A170A">
        <w:rPr>
          <w:rFonts w:eastAsia="Times New Roman" w:cs="Times New Roman"/>
          <w:b/>
          <w:sz w:val="22"/>
          <w:lang w:val="sv-SE" w:eastAsia="sv-SE"/>
        </w:rPr>
        <w:t xml:space="preserve"> </w:t>
      </w:r>
      <w:r w:rsidR="00B4290B" w:rsidRPr="009A170A">
        <w:rPr>
          <w:rFonts w:eastAsia="Times New Roman" w:cs="Times New Roman"/>
          <w:b/>
          <w:sz w:val="22"/>
          <w:lang w:val="sv-SE" w:eastAsia="sv-SE"/>
        </w:rPr>
        <w:t>Załacznik</w:t>
      </w:r>
      <w:r w:rsidR="009A170A" w:rsidRPr="009A170A">
        <w:rPr>
          <w:rFonts w:eastAsia="Times New Roman" w:cs="Times New Roman"/>
          <w:b/>
          <w:sz w:val="22"/>
          <w:lang w:val="sv-SE" w:eastAsia="sv-SE"/>
        </w:rPr>
        <w:t>a</w:t>
      </w:r>
      <w:r w:rsidR="00B4290B" w:rsidRPr="009A170A">
        <w:rPr>
          <w:rFonts w:eastAsia="Times New Roman" w:cs="Times New Roman"/>
          <w:b/>
          <w:sz w:val="22"/>
          <w:lang w:val="sv-SE" w:eastAsia="sv-SE"/>
        </w:rPr>
        <w:t xml:space="preserve"> nr 2 :</w:t>
      </w:r>
    </w:p>
    <w:p w:rsidR="00B4290B" w:rsidRPr="005A5F7F" w:rsidRDefault="00B4290B" w:rsidP="00B4290B">
      <w:pPr>
        <w:tabs>
          <w:tab w:val="left" w:pos="284"/>
        </w:tabs>
        <w:spacing w:after="0" w:line="240" w:lineRule="auto"/>
        <w:ind w:left="284" w:right="283"/>
        <w:jc w:val="both"/>
        <w:rPr>
          <w:rFonts w:eastAsia="Times New Roman" w:cs="Times New Roman"/>
          <w:b/>
          <w:sz w:val="22"/>
          <w:lang w:val="sv-SE" w:eastAsia="sv-SE"/>
        </w:rPr>
      </w:pPr>
      <w:r w:rsidRPr="005A5F7F">
        <w:rPr>
          <w:rFonts w:eastAsia="Times New Roman" w:cs="Times New Roman"/>
          <w:b/>
          <w:sz w:val="22"/>
          <w:lang w:val="sv-SE" w:eastAsia="sv-SE"/>
        </w:rPr>
        <w:t xml:space="preserve">(...) </w:t>
      </w:r>
    </w:p>
    <w:tbl>
      <w:tblPr>
        <w:tblW w:w="5000" w:type="pct"/>
        <w:tblCellMar>
          <w:left w:w="70" w:type="dxa"/>
          <w:right w:w="70" w:type="dxa"/>
        </w:tblCellMar>
        <w:tblLook w:val="04A0" w:firstRow="1" w:lastRow="0" w:firstColumn="1" w:lastColumn="0" w:noHBand="0" w:noVBand="1"/>
      </w:tblPr>
      <w:tblGrid>
        <w:gridCol w:w="448"/>
        <w:gridCol w:w="2712"/>
        <w:gridCol w:w="1284"/>
        <w:gridCol w:w="1013"/>
        <w:gridCol w:w="950"/>
        <w:gridCol w:w="876"/>
        <w:gridCol w:w="1040"/>
        <w:gridCol w:w="665"/>
        <w:gridCol w:w="924"/>
      </w:tblGrid>
      <w:tr w:rsidR="00B4290B" w:rsidRPr="00B4290B" w:rsidTr="009A170A">
        <w:trPr>
          <w:trHeight w:val="765"/>
        </w:trPr>
        <w:tc>
          <w:tcPr>
            <w:tcW w:w="249"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4290B" w:rsidRPr="00B4290B" w:rsidRDefault="00B4290B" w:rsidP="00B4290B">
            <w:pPr>
              <w:spacing w:after="0" w:line="240" w:lineRule="auto"/>
              <w:rPr>
                <w:rFonts w:eastAsia="Times New Roman" w:cs="Times New Roman"/>
                <w:sz w:val="16"/>
                <w:szCs w:val="16"/>
                <w:lang w:eastAsia="pl-PL"/>
              </w:rPr>
            </w:pPr>
            <w:r w:rsidRPr="00B4290B">
              <w:rPr>
                <w:rFonts w:eastAsia="Times New Roman" w:cs="Times New Roman"/>
                <w:sz w:val="16"/>
                <w:szCs w:val="16"/>
                <w:lang w:eastAsia="pl-PL"/>
              </w:rPr>
              <w:t>Lp.</w:t>
            </w:r>
          </w:p>
        </w:tc>
        <w:tc>
          <w:tcPr>
            <w:tcW w:w="1391" w:type="pct"/>
            <w:tcBorders>
              <w:top w:val="single" w:sz="4" w:space="0" w:color="auto"/>
              <w:left w:val="nil"/>
              <w:bottom w:val="single" w:sz="4" w:space="0" w:color="auto"/>
              <w:right w:val="single" w:sz="4" w:space="0" w:color="auto"/>
            </w:tcBorders>
            <w:shd w:val="clear" w:color="000000" w:fill="D9D9D9"/>
            <w:vAlign w:val="bottom"/>
            <w:hideMark/>
          </w:tcPr>
          <w:p w:rsidR="00B4290B" w:rsidRPr="00B4290B" w:rsidRDefault="00B4290B" w:rsidP="00B4290B">
            <w:pPr>
              <w:spacing w:after="0" w:line="240" w:lineRule="auto"/>
              <w:rPr>
                <w:rFonts w:eastAsia="Times New Roman" w:cs="Times New Roman"/>
                <w:sz w:val="16"/>
                <w:szCs w:val="16"/>
                <w:lang w:eastAsia="pl-PL"/>
              </w:rPr>
            </w:pPr>
            <w:r w:rsidRPr="00B4290B">
              <w:rPr>
                <w:rFonts w:eastAsia="Times New Roman" w:cs="Times New Roman"/>
                <w:sz w:val="16"/>
                <w:szCs w:val="16"/>
                <w:lang w:eastAsia="pl-PL"/>
              </w:rPr>
              <w:t>Opis przedmiotu zamówienia</w:t>
            </w:r>
          </w:p>
        </w:tc>
        <w:tc>
          <w:tcPr>
            <w:tcW w:w="671" w:type="pct"/>
            <w:tcBorders>
              <w:top w:val="single" w:sz="4" w:space="0" w:color="auto"/>
              <w:left w:val="nil"/>
              <w:bottom w:val="single" w:sz="4" w:space="0" w:color="auto"/>
              <w:right w:val="single" w:sz="4" w:space="0" w:color="auto"/>
            </w:tcBorders>
            <w:shd w:val="clear" w:color="000000" w:fill="D9D9D9"/>
            <w:vAlign w:val="center"/>
            <w:hideMark/>
          </w:tcPr>
          <w:p w:rsidR="00B4290B" w:rsidRPr="00B4290B" w:rsidRDefault="00B4290B" w:rsidP="00B4290B">
            <w:pPr>
              <w:spacing w:after="0" w:line="240" w:lineRule="auto"/>
              <w:rPr>
                <w:rFonts w:eastAsia="Times New Roman" w:cs="Times New Roman"/>
                <w:sz w:val="16"/>
                <w:szCs w:val="16"/>
                <w:lang w:eastAsia="pl-PL"/>
              </w:rPr>
            </w:pPr>
            <w:r w:rsidRPr="00B4290B">
              <w:rPr>
                <w:rFonts w:eastAsia="Times New Roman" w:cs="Times New Roman"/>
                <w:sz w:val="16"/>
                <w:szCs w:val="16"/>
                <w:lang w:eastAsia="pl-PL"/>
              </w:rPr>
              <w:t>Jednostka miary</w:t>
            </w:r>
          </w:p>
        </w:tc>
        <w:tc>
          <w:tcPr>
            <w:tcW w:w="534" w:type="pct"/>
            <w:tcBorders>
              <w:top w:val="single" w:sz="4" w:space="0" w:color="auto"/>
              <w:left w:val="nil"/>
              <w:bottom w:val="single" w:sz="4" w:space="0" w:color="auto"/>
              <w:right w:val="single" w:sz="4" w:space="0" w:color="auto"/>
            </w:tcBorders>
            <w:shd w:val="clear" w:color="000000" w:fill="D9D9D9"/>
            <w:vAlign w:val="center"/>
            <w:hideMark/>
          </w:tcPr>
          <w:p w:rsidR="00B4290B" w:rsidRPr="00B4290B" w:rsidRDefault="00B4290B" w:rsidP="00B4290B">
            <w:pPr>
              <w:spacing w:after="0" w:line="240" w:lineRule="auto"/>
              <w:rPr>
                <w:rFonts w:eastAsia="Times New Roman" w:cs="Times New Roman"/>
                <w:sz w:val="16"/>
                <w:szCs w:val="16"/>
                <w:lang w:eastAsia="pl-PL"/>
              </w:rPr>
            </w:pPr>
            <w:r w:rsidRPr="00B4290B">
              <w:rPr>
                <w:rFonts w:eastAsia="Times New Roman" w:cs="Times New Roman"/>
                <w:sz w:val="16"/>
                <w:szCs w:val="16"/>
                <w:lang w:eastAsia="pl-PL"/>
              </w:rPr>
              <w:t>Wartość jednostkowa netto (zł)</w:t>
            </w:r>
          </w:p>
        </w:tc>
        <w:tc>
          <w:tcPr>
            <w:tcW w:w="471" w:type="pct"/>
            <w:tcBorders>
              <w:top w:val="single" w:sz="4" w:space="0" w:color="auto"/>
              <w:left w:val="nil"/>
              <w:bottom w:val="single" w:sz="4" w:space="0" w:color="auto"/>
              <w:right w:val="single" w:sz="4" w:space="0" w:color="auto"/>
            </w:tcBorders>
            <w:shd w:val="clear" w:color="000000" w:fill="D9D9D9"/>
            <w:vAlign w:val="center"/>
            <w:hideMark/>
          </w:tcPr>
          <w:p w:rsidR="00B4290B" w:rsidRPr="00B4290B" w:rsidRDefault="00B4290B" w:rsidP="00B4290B">
            <w:pPr>
              <w:spacing w:after="0" w:line="240" w:lineRule="auto"/>
              <w:rPr>
                <w:rFonts w:eastAsia="Times New Roman" w:cs="Times New Roman"/>
                <w:sz w:val="16"/>
                <w:szCs w:val="16"/>
                <w:lang w:eastAsia="pl-PL"/>
              </w:rPr>
            </w:pPr>
            <w:r w:rsidRPr="00B4290B">
              <w:rPr>
                <w:rFonts w:eastAsia="Times New Roman" w:cs="Times New Roman"/>
                <w:sz w:val="16"/>
                <w:szCs w:val="16"/>
                <w:lang w:eastAsia="pl-PL"/>
              </w:rPr>
              <w:t>Cena jednostkowa brutto (zł)</w:t>
            </w:r>
          </w:p>
        </w:tc>
        <w:tc>
          <w:tcPr>
            <w:tcW w:w="465" w:type="pct"/>
            <w:tcBorders>
              <w:top w:val="single" w:sz="4" w:space="0" w:color="auto"/>
              <w:left w:val="nil"/>
              <w:bottom w:val="single" w:sz="4" w:space="0" w:color="auto"/>
              <w:right w:val="single" w:sz="4" w:space="0" w:color="auto"/>
            </w:tcBorders>
            <w:shd w:val="clear" w:color="000000" w:fill="D9D9D9"/>
            <w:vAlign w:val="center"/>
            <w:hideMark/>
          </w:tcPr>
          <w:p w:rsidR="00B4290B" w:rsidRPr="00B4290B" w:rsidRDefault="00B4290B" w:rsidP="00B4290B">
            <w:pPr>
              <w:spacing w:after="0" w:line="240" w:lineRule="auto"/>
              <w:rPr>
                <w:rFonts w:eastAsia="Times New Roman" w:cs="Times New Roman"/>
                <w:sz w:val="16"/>
                <w:szCs w:val="16"/>
                <w:lang w:eastAsia="pl-PL"/>
              </w:rPr>
            </w:pPr>
            <w:r w:rsidRPr="00B4290B">
              <w:rPr>
                <w:rFonts w:eastAsia="Times New Roman" w:cs="Times New Roman"/>
                <w:sz w:val="16"/>
                <w:szCs w:val="16"/>
                <w:lang w:eastAsia="pl-PL"/>
              </w:rPr>
              <w:t>Ilość</w:t>
            </w:r>
          </w:p>
        </w:tc>
        <w:tc>
          <w:tcPr>
            <w:tcW w:w="548" w:type="pct"/>
            <w:tcBorders>
              <w:top w:val="single" w:sz="4" w:space="0" w:color="auto"/>
              <w:left w:val="nil"/>
              <w:bottom w:val="single" w:sz="4" w:space="0" w:color="auto"/>
              <w:right w:val="single" w:sz="4" w:space="0" w:color="auto"/>
            </w:tcBorders>
            <w:shd w:val="clear" w:color="000000" w:fill="D9D9D9"/>
            <w:vAlign w:val="center"/>
            <w:hideMark/>
          </w:tcPr>
          <w:p w:rsidR="00B4290B" w:rsidRPr="00B4290B" w:rsidRDefault="00B4290B" w:rsidP="00B4290B">
            <w:pPr>
              <w:spacing w:after="0" w:line="240" w:lineRule="auto"/>
              <w:rPr>
                <w:rFonts w:eastAsia="Times New Roman" w:cs="Times New Roman"/>
                <w:sz w:val="16"/>
                <w:szCs w:val="16"/>
                <w:lang w:eastAsia="pl-PL"/>
              </w:rPr>
            </w:pPr>
            <w:r w:rsidRPr="00B4290B">
              <w:rPr>
                <w:rFonts w:eastAsia="Times New Roman" w:cs="Times New Roman"/>
                <w:sz w:val="16"/>
                <w:szCs w:val="16"/>
                <w:lang w:eastAsia="pl-PL"/>
              </w:rPr>
              <w:t>Wartość netto (zł)</w:t>
            </w:r>
          </w:p>
        </w:tc>
        <w:tc>
          <w:tcPr>
            <w:tcW w:w="358" w:type="pct"/>
            <w:tcBorders>
              <w:top w:val="single" w:sz="4" w:space="0" w:color="auto"/>
              <w:left w:val="nil"/>
              <w:bottom w:val="single" w:sz="4" w:space="0" w:color="auto"/>
              <w:right w:val="single" w:sz="4" w:space="0" w:color="auto"/>
            </w:tcBorders>
            <w:shd w:val="clear" w:color="000000" w:fill="D9D9D9"/>
            <w:vAlign w:val="center"/>
            <w:hideMark/>
          </w:tcPr>
          <w:p w:rsidR="00B4290B" w:rsidRPr="00B4290B" w:rsidRDefault="00B4290B" w:rsidP="00B4290B">
            <w:pPr>
              <w:spacing w:after="0" w:line="240" w:lineRule="auto"/>
              <w:rPr>
                <w:rFonts w:eastAsia="Times New Roman" w:cs="Times New Roman"/>
                <w:sz w:val="16"/>
                <w:szCs w:val="16"/>
                <w:lang w:eastAsia="pl-PL"/>
              </w:rPr>
            </w:pPr>
            <w:r w:rsidRPr="00B4290B">
              <w:rPr>
                <w:rFonts w:eastAsia="Times New Roman" w:cs="Times New Roman"/>
                <w:sz w:val="16"/>
                <w:szCs w:val="16"/>
                <w:lang w:eastAsia="pl-PL"/>
              </w:rPr>
              <w:t>Cena brutto (zł)</w:t>
            </w:r>
          </w:p>
        </w:tc>
        <w:tc>
          <w:tcPr>
            <w:tcW w:w="312" w:type="pct"/>
            <w:tcBorders>
              <w:top w:val="single" w:sz="4" w:space="0" w:color="auto"/>
              <w:left w:val="nil"/>
              <w:bottom w:val="single" w:sz="4" w:space="0" w:color="auto"/>
              <w:right w:val="single" w:sz="4" w:space="0" w:color="auto"/>
            </w:tcBorders>
            <w:shd w:val="clear" w:color="000000" w:fill="D9D9D9"/>
            <w:vAlign w:val="center"/>
            <w:hideMark/>
          </w:tcPr>
          <w:p w:rsidR="00B4290B" w:rsidRPr="00B4290B" w:rsidRDefault="00B4290B" w:rsidP="00B4290B">
            <w:pPr>
              <w:spacing w:after="0" w:line="240" w:lineRule="auto"/>
              <w:rPr>
                <w:rFonts w:eastAsia="Times New Roman" w:cs="Times New Roman"/>
                <w:sz w:val="16"/>
                <w:szCs w:val="16"/>
                <w:lang w:eastAsia="pl-PL"/>
              </w:rPr>
            </w:pPr>
            <w:r w:rsidRPr="00B4290B">
              <w:rPr>
                <w:rFonts w:eastAsia="Times New Roman" w:cs="Times New Roman"/>
                <w:sz w:val="16"/>
                <w:szCs w:val="16"/>
                <w:lang w:eastAsia="pl-PL"/>
              </w:rPr>
              <w:t>Nazwa kod producenta ilość w opakowaniu handlowym</w:t>
            </w:r>
          </w:p>
        </w:tc>
      </w:tr>
      <w:tr w:rsidR="00B4290B" w:rsidRPr="00B4290B" w:rsidTr="00B4290B">
        <w:trPr>
          <w:trHeight w:val="255"/>
        </w:trPr>
        <w:tc>
          <w:tcPr>
            <w:tcW w:w="5000" w:type="pct"/>
            <w:gridSpan w:val="9"/>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4290B" w:rsidRPr="00B4290B" w:rsidRDefault="00B4290B" w:rsidP="00B4290B">
            <w:pPr>
              <w:spacing w:after="0" w:line="240" w:lineRule="auto"/>
              <w:rPr>
                <w:rFonts w:eastAsia="Times New Roman" w:cs="Times New Roman"/>
                <w:b/>
                <w:sz w:val="20"/>
                <w:szCs w:val="20"/>
                <w:lang w:eastAsia="pl-PL"/>
              </w:rPr>
            </w:pPr>
            <w:r w:rsidRPr="00B4290B">
              <w:rPr>
                <w:rFonts w:eastAsia="Times New Roman" w:cs="Times New Roman"/>
                <w:b/>
                <w:sz w:val="20"/>
                <w:szCs w:val="20"/>
                <w:lang w:eastAsia="pl-PL"/>
              </w:rPr>
              <w:t>Pakiet nr 31 NARZĘDZIA JEDNORAZOWE ZE STALI NIERDZEWNEJ 33140000-3</w:t>
            </w:r>
          </w:p>
        </w:tc>
      </w:tr>
      <w:tr w:rsidR="00B4290B" w:rsidRPr="00B4290B" w:rsidTr="00B4290B">
        <w:trPr>
          <w:trHeight w:val="132"/>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B4290B" w:rsidRPr="00B4290B" w:rsidRDefault="00B4290B" w:rsidP="00B4290B">
            <w:pPr>
              <w:spacing w:after="0" w:line="240" w:lineRule="auto"/>
              <w:rPr>
                <w:rFonts w:eastAsia="Times New Roman" w:cs="Times New Roman"/>
                <w:sz w:val="20"/>
                <w:szCs w:val="20"/>
                <w:lang w:eastAsia="pl-PL"/>
              </w:rPr>
            </w:pPr>
            <w:r w:rsidRPr="00B4290B">
              <w:rPr>
                <w:rFonts w:eastAsia="Times New Roman" w:cs="Times New Roman"/>
                <w:sz w:val="20"/>
                <w:szCs w:val="20"/>
                <w:lang w:eastAsia="pl-PL"/>
              </w:rPr>
              <w:t> </w:t>
            </w:r>
          </w:p>
        </w:tc>
        <w:tc>
          <w:tcPr>
            <w:tcW w:w="4751" w:type="pct"/>
            <w:gridSpan w:val="8"/>
            <w:tcBorders>
              <w:top w:val="single" w:sz="4" w:space="0" w:color="auto"/>
              <w:left w:val="nil"/>
              <w:bottom w:val="single" w:sz="4" w:space="0" w:color="auto"/>
              <w:right w:val="single" w:sz="4" w:space="0" w:color="auto"/>
            </w:tcBorders>
            <w:shd w:val="clear" w:color="000000" w:fill="FFFFFF"/>
            <w:vAlign w:val="bottom"/>
            <w:hideMark/>
          </w:tcPr>
          <w:p w:rsidR="00B4290B" w:rsidRPr="00B4290B" w:rsidRDefault="00B4290B" w:rsidP="00B4290B">
            <w:pPr>
              <w:spacing w:after="0" w:line="240" w:lineRule="auto"/>
              <w:rPr>
                <w:rFonts w:eastAsia="Times New Roman" w:cs="Times New Roman"/>
                <w:b/>
                <w:sz w:val="20"/>
                <w:szCs w:val="20"/>
                <w:lang w:eastAsia="pl-PL"/>
              </w:rPr>
            </w:pPr>
            <w:r w:rsidRPr="009A170A">
              <w:rPr>
                <w:rFonts w:eastAsia="Times New Roman" w:cs="Times New Roman"/>
                <w:sz w:val="20"/>
                <w:szCs w:val="20"/>
                <w:lang w:eastAsia="pl-PL"/>
              </w:rPr>
              <w:t>Wymagania do pozycji 1-9 Jednorazowe, sterylne narzędzie, wykonane z matowej szczotkowanej stali nierdzewnej, wyrób medyczny klasy IIa reguła 6. Symbol graficzny "do jednorazowego użycia"</w:t>
            </w:r>
            <w:r w:rsidRPr="00B4290B">
              <w:rPr>
                <w:rFonts w:eastAsia="Times New Roman" w:cs="Times New Roman"/>
                <w:b/>
                <w:sz w:val="20"/>
                <w:szCs w:val="20"/>
                <w:lang w:eastAsia="pl-PL"/>
              </w:rPr>
              <w:t xml:space="preserve"> </w:t>
            </w:r>
            <w:r w:rsidRPr="009A170A">
              <w:rPr>
                <w:rFonts w:eastAsia="Times New Roman" w:cs="Times New Roman"/>
                <w:b/>
                <w:strike/>
                <w:color w:val="FF0000"/>
                <w:sz w:val="20"/>
                <w:szCs w:val="20"/>
                <w:lang w:eastAsia="pl-PL"/>
              </w:rPr>
              <w:t>zgodnie z normą EN 980</w:t>
            </w:r>
            <w:r w:rsidRPr="009A170A">
              <w:rPr>
                <w:rFonts w:eastAsia="Times New Roman" w:cs="Times New Roman"/>
                <w:b/>
                <w:color w:val="FF0000"/>
                <w:sz w:val="20"/>
                <w:szCs w:val="20"/>
                <w:lang w:eastAsia="pl-PL"/>
              </w:rPr>
              <w:t xml:space="preserve"> </w:t>
            </w:r>
            <w:r w:rsidRPr="009A170A">
              <w:rPr>
                <w:rFonts w:eastAsia="Times New Roman" w:cs="Times New Roman"/>
                <w:sz w:val="20"/>
                <w:szCs w:val="20"/>
                <w:lang w:eastAsia="pl-PL"/>
              </w:rPr>
              <w:t xml:space="preserve">umieszczony w sposób trwały na obu stronach narzędzia oraz dodatkowo narzędzie oznaczone kolorystycznie dla odróżnienia jako jednorazowe </w:t>
            </w:r>
            <w:r w:rsidRPr="009A170A">
              <w:rPr>
                <w:rFonts w:eastAsia="Times New Roman" w:cs="Times New Roman"/>
                <w:b/>
                <w:strike/>
                <w:color w:val="FF0000"/>
                <w:sz w:val="20"/>
                <w:szCs w:val="20"/>
                <w:lang w:eastAsia="pl-PL"/>
              </w:rPr>
              <w:t>(wymagany dokument o nietoksyczności farby).</w:t>
            </w:r>
            <w:r w:rsidRPr="009A170A">
              <w:rPr>
                <w:rFonts w:eastAsia="Times New Roman" w:cs="Times New Roman"/>
                <w:color w:val="FF0000"/>
                <w:sz w:val="20"/>
                <w:szCs w:val="20"/>
                <w:lang w:eastAsia="pl-PL"/>
              </w:rPr>
              <w:t xml:space="preserve"> </w:t>
            </w:r>
            <w:r w:rsidRPr="009A170A">
              <w:rPr>
                <w:rFonts w:eastAsia="Times New Roman" w:cs="Times New Roman"/>
                <w:sz w:val="20"/>
                <w:szCs w:val="20"/>
                <w:lang w:eastAsia="pl-PL"/>
              </w:rPr>
              <w:t>Każde narzędzie powinno posiadać naklejkę do przeklejenia do dokumentacji medycznej. Opakowanie jednostkowe typu Tyvek, opakowanie zbiorcze typu dyspenser .</w:t>
            </w:r>
          </w:p>
          <w:p w:rsidR="00B4290B" w:rsidRPr="00B4290B" w:rsidRDefault="00B4290B" w:rsidP="00B4290B">
            <w:pPr>
              <w:spacing w:after="0" w:line="240" w:lineRule="auto"/>
              <w:rPr>
                <w:rFonts w:eastAsia="Times New Roman" w:cs="Times New Roman"/>
                <w:sz w:val="20"/>
                <w:szCs w:val="20"/>
                <w:lang w:eastAsia="pl-PL"/>
              </w:rPr>
            </w:pPr>
          </w:p>
        </w:tc>
      </w:tr>
    </w:tbl>
    <w:p w:rsidR="005A5F7F" w:rsidRDefault="005A5F7F" w:rsidP="005A5F7F">
      <w:pPr>
        <w:pStyle w:val="Akapitzlist"/>
        <w:spacing w:after="0" w:line="240" w:lineRule="auto"/>
        <w:ind w:left="644"/>
        <w:jc w:val="both"/>
        <w:rPr>
          <w:rFonts w:eastAsia="Times New Roman" w:cs="Times New Roman"/>
          <w:strike/>
          <w:szCs w:val="24"/>
          <w:lang w:eastAsia="pl-PL"/>
        </w:rPr>
      </w:pPr>
      <w:r>
        <w:rPr>
          <w:rFonts w:eastAsia="Times New Roman" w:cs="Times New Roman"/>
          <w:strike/>
          <w:szCs w:val="24"/>
          <w:lang w:eastAsia="pl-PL"/>
        </w:rPr>
        <w:t>(</w:t>
      </w:r>
      <w:r w:rsidRPr="00B17374">
        <w:rPr>
          <w:rFonts w:eastAsia="Times New Roman" w:cs="Times New Roman"/>
          <w:szCs w:val="24"/>
          <w:lang w:eastAsia="pl-PL"/>
        </w:rPr>
        <w:t>…)</w:t>
      </w:r>
    </w:p>
    <w:p w:rsidR="005A5F7F" w:rsidRPr="005A5F7F" w:rsidRDefault="005A5F7F" w:rsidP="002564F8">
      <w:pPr>
        <w:pStyle w:val="Akapitzlist"/>
        <w:numPr>
          <w:ilvl w:val="0"/>
          <w:numId w:val="46"/>
        </w:numPr>
        <w:spacing w:after="0" w:line="240" w:lineRule="auto"/>
        <w:jc w:val="both"/>
        <w:rPr>
          <w:rFonts w:eastAsia="Times New Roman" w:cs="Times New Roman"/>
          <w:b/>
          <w:strike/>
          <w:szCs w:val="24"/>
          <w:lang w:eastAsia="pl-PL"/>
        </w:rPr>
      </w:pPr>
      <w:r w:rsidRPr="005A5F7F">
        <w:rPr>
          <w:rFonts w:eastAsia="Times New Roman" w:cs="Times New Roman"/>
          <w:b/>
          <w:sz w:val="22"/>
          <w:lang w:val="sv-SE" w:eastAsia="sv-SE"/>
        </w:rPr>
        <w:t>usunięcie załącznika nr 4 do SIWZ ”</w:t>
      </w:r>
      <w:r w:rsidRPr="005A5F7F">
        <w:rPr>
          <w:rFonts w:eastAsia="Times New Roman" w:cs="Times New Roman"/>
          <w:b/>
          <w:strike/>
          <w:szCs w:val="24"/>
          <w:lang w:eastAsia="pl-PL"/>
        </w:rPr>
        <w:t xml:space="preserve"> OŚWIADCZENIE (dotyczy: Pakiet 31 poz. 1-9)”</w:t>
      </w:r>
    </w:p>
    <w:p w:rsidR="00B4290B" w:rsidRPr="005A5F7F" w:rsidRDefault="00B4290B" w:rsidP="005A5F7F">
      <w:pPr>
        <w:pStyle w:val="Akapitzlist"/>
        <w:tabs>
          <w:tab w:val="left" w:pos="284"/>
        </w:tabs>
        <w:spacing w:after="0" w:line="240" w:lineRule="auto"/>
        <w:ind w:left="644" w:right="283"/>
        <w:jc w:val="both"/>
        <w:rPr>
          <w:rFonts w:eastAsia="Times New Roman" w:cs="Times New Roman"/>
          <w:b/>
          <w:sz w:val="22"/>
          <w:highlight w:val="green"/>
          <w:lang w:val="sv-SE" w:eastAsia="sv-SE"/>
        </w:rPr>
      </w:pPr>
    </w:p>
    <w:p w:rsidR="00B4290B" w:rsidRPr="006F3BCE" w:rsidRDefault="00B4290B" w:rsidP="00B13AFC">
      <w:pPr>
        <w:tabs>
          <w:tab w:val="left" w:pos="284"/>
        </w:tabs>
        <w:spacing w:after="0" w:line="240" w:lineRule="auto"/>
        <w:ind w:left="284" w:right="283"/>
        <w:jc w:val="both"/>
        <w:rPr>
          <w:rFonts w:eastAsia="Times New Roman" w:cs="Times New Roman"/>
          <w:sz w:val="22"/>
          <w:highlight w:val="green"/>
          <w:lang w:val="sv-SE" w:eastAsia="sv-SE"/>
        </w:rPr>
      </w:pPr>
    </w:p>
    <w:p w:rsidR="00C738A3" w:rsidRPr="006F3BCE" w:rsidRDefault="00740ECF" w:rsidP="008937BB">
      <w:pPr>
        <w:tabs>
          <w:tab w:val="left" w:pos="0"/>
        </w:tabs>
        <w:spacing w:after="0" w:line="240" w:lineRule="auto"/>
        <w:ind w:right="283"/>
        <w:jc w:val="both"/>
        <w:rPr>
          <w:rFonts w:eastAsia="Times New Roman" w:cs="Times New Roman"/>
          <w:sz w:val="22"/>
          <w:lang w:val="sv-SE" w:eastAsia="sv-SE"/>
        </w:rPr>
      </w:pPr>
      <w:r w:rsidRPr="006F3BCE">
        <w:rPr>
          <w:rFonts w:eastAsia="Times New Roman" w:cs="Times New Roman"/>
          <w:b/>
          <w:sz w:val="22"/>
          <w:lang w:val="sv-SE" w:eastAsia="sv-SE"/>
        </w:rPr>
        <w:t xml:space="preserve">Pytanie nr 110 </w:t>
      </w:r>
      <w:r w:rsidR="00C738A3" w:rsidRPr="006F3BCE">
        <w:rPr>
          <w:rFonts w:eastAsia="Times New Roman" w:cs="Times New Roman"/>
          <w:b/>
          <w:sz w:val="22"/>
          <w:lang w:val="sv-SE" w:eastAsia="sv-SE"/>
        </w:rPr>
        <w:t xml:space="preserve"> – dotyczy Pakietu nr 31</w:t>
      </w:r>
      <w:r w:rsidRPr="006F3BCE">
        <w:rPr>
          <w:rFonts w:eastAsia="Times New Roman" w:cs="Times New Roman"/>
          <w:b/>
          <w:sz w:val="22"/>
          <w:lang w:val="sv-SE" w:eastAsia="sv-SE"/>
        </w:rPr>
        <w:t xml:space="preserve"> - </w:t>
      </w:r>
      <w:r w:rsidR="00C738A3" w:rsidRPr="006F3BCE">
        <w:rPr>
          <w:rFonts w:eastAsia="Times New Roman" w:cs="Times New Roman"/>
          <w:sz w:val="22"/>
          <w:lang w:val="sv-SE" w:eastAsia="sv-SE"/>
        </w:rPr>
        <w:t>Czy Zamawiający wyrazi zgodę na zaoferowanie w pakiecie nr 31 narzędzi o niżej opisanych różnicach?</w:t>
      </w:r>
    </w:p>
    <w:p w:rsidR="00C738A3" w:rsidRPr="006F3BCE" w:rsidRDefault="00C738A3" w:rsidP="008937BB">
      <w:pPr>
        <w:numPr>
          <w:ilvl w:val="0"/>
          <w:numId w:val="38"/>
        </w:numPr>
        <w:tabs>
          <w:tab w:val="left" w:pos="0"/>
        </w:tabs>
        <w:spacing w:after="0" w:line="240" w:lineRule="auto"/>
        <w:ind w:left="0" w:right="283" w:firstLine="0"/>
        <w:contextualSpacing/>
        <w:jc w:val="both"/>
        <w:rPr>
          <w:rFonts w:eastAsia="Times New Roman" w:cs="Times New Roman"/>
          <w:sz w:val="22"/>
          <w:lang w:val="sv-SE" w:eastAsia="sv-SE"/>
        </w:rPr>
      </w:pPr>
      <w:r w:rsidRPr="006F3BCE">
        <w:rPr>
          <w:rFonts w:eastAsia="Times New Roman" w:cs="Times New Roman"/>
          <w:sz w:val="22"/>
          <w:lang w:val="sv-SE" w:eastAsia="sv-SE"/>
        </w:rPr>
        <w:t>Poz. 1 – pęseta o długości 12cm lub 12,5cm</w:t>
      </w:r>
    </w:p>
    <w:p w:rsidR="00C738A3" w:rsidRPr="006F3BCE" w:rsidRDefault="00C738A3" w:rsidP="008937BB">
      <w:pPr>
        <w:numPr>
          <w:ilvl w:val="0"/>
          <w:numId w:val="38"/>
        </w:numPr>
        <w:tabs>
          <w:tab w:val="left" w:pos="0"/>
        </w:tabs>
        <w:spacing w:after="0" w:line="240" w:lineRule="auto"/>
        <w:ind w:left="0" w:right="283" w:firstLine="0"/>
        <w:contextualSpacing/>
        <w:jc w:val="both"/>
        <w:rPr>
          <w:rFonts w:eastAsia="Times New Roman" w:cs="Times New Roman"/>
          <w:sz w:val="22"/>
          <w:lang w:val="sv-SE" w:eastAsia="sv-SE"/>
        </w:rPr>
      </w:pPr>
      <w:r w:rsidRPr="006F3BCE">
        <w:rPr>
          <w:rFonts w:eastAsia="Times New Roman" w:cs="Times New Roman"/>
          <w:sz w:val="22"/>
          <w:lang w:val="sv-SE" w:eastAsia="sv-SE"/>
        </w:rPr>
        <w:t>Poz. 2 – pęseta o długości 15 cm</w:t>
      </w:r>
    </w:p>
    <w:p w:rsidR="00C738A3" w:rsidRPr="006F3BCE" w:rsidRDefault="00C738A3" w:rsidP="008937BB">
      <w:pPr>
        <w:numPr>
          <w:ilvl w:val="0"/>
          <w:numId w:val="38"/>
        </w:numPr>
        <w:tabs>
          <w:tab w:val="left" w:pos="0"/>
        </w:tabs>
        <w:spacing w:after="0" w:line="240" w:lineRule="auto"/>
        <w:ind w:left="0" w:right="283" w:firstLine="0"/>
        <w:contextualSpacing/>
        <w:jc w:val="both"/>
        <w:rPr>
          <w:rFonts w:eastAsia="Times New Roman" w:cs="Times New Roman"/>
          <w:sz w:val="22"/>
          <w:lang w:val="sv-SE" w:eastAsia="sv-SE"/>
        </w:rPr>
      </w:pPr>
      <w:r w:rsidRPr="006F3BCE">
        <w:rPr>
          <w:rFonts w:eastAsia="Times New Roman" w:cs="Times New Roman"/>
          <w:sz w:val="22"/>
          <w:lang w:val="sv-SE" w:eastAsia="sv-SE"/>
        </w:rPr>
        <w:t>Poz. 3 – kleszczyki o długości 16cm</w:t>
      </w:r>
    </w:p>
    <w:p w:rsidR="00C738A3" w:rsidRPr="006F3BCE" w:rsidRDefault="00C738A3" w:rsidP="008937BB">
      <w:pPr>
        <w:numPr>
          <w:ilvl w:val="0"/>
          <w:numId w:val="38"/>
        </w:numPr>
        <w:tabs>
          <w:tab w:val="left" w:pos="0"/>
        </w:tabs>
        <w:spacing w:after="0" w:line="240" w:lineRule="auto"/>
        <w:ind w:left="0" w:right="283" w:firstLine="0"/>
        <w:contextualSpacing/>
        <w:jc w:val="both"/>
        <w:rPr>
          <w:rFonts w:eastAsia="Times New Roman" w:cs="Times New Roman"/>
          <w:sz w:val="22"/>
          <w:lang w:val="sv-SE" w:eastAsia="sv-SE"/>
        </w:rPr>
      </w:pPr>
      <w:r w:rsidRPr="006F3BCE">
        <w:rPr>
          <w:rFonts w:eastAsia="Times New Roman" w:cs="Times New Roman"/>
          <w:sz w:val="22"/>
          <w:lang w:val="sv-SE" w:eastAsia="sv-SE"/>
        </w:rPr>
        <w:t>Poz. 4 – kleszczyki typu Halstead -Mosquito 13cm</w:t>
      </w:r>
    </w:p>
    <w:p w:rsidR="00C738A3" w:rsidRPr="006F3BCE" w:rsidRDefault="00C738A3" w:rsidP="008937BB">
      <w:pPr>
        <w:numPr>
          <w:ilvl w:val="0"/>
          <w:numId w:val="38"/>
        </w:numPr>
        <w:tabs>
          <w:tab w:val="left" w:pos="0"/>
        </w:tabs>
        <w:spacing w:after="0" w:line="240" w:lineRule="auto"/>
        <w:ind w:left="0" w:right="283" w:firstLine="0"/>
        <w:contextualSpacing/>
        <w:jc w:val="both"/>
        <w:rPr>
          <w:rFonts w:eastAsia="Times New Roman" w:cs="Times New Roman"/>
          <w:sz w:val="22"/>
          <w:lang w:val="sv-SE" w:eastAsia="sv-SE"/>
        </w:rPr>
      </w:pPr>
      <w:r w:rsidRPr="006F3BCE">
        <w:rPr>
          <w:rFonts w:eastAsia="Times New Roman" w:cs="Times New Roman"/>
          <w:sz w:val="22"/>
          <w:lang w:val="sv-SE" w:eastAsia="sv-SE"/>
        </w:rPr>
        <w:t>Poz. 5 – nożyczki ostro-tępe proste opatrunkowe o długości 15cm</w:t>
      </w:r>
    </w:p>
    <w:p w:rsidR="00C738A3" w:rsidRPr="006F3BCE" w:rsidRDefault="00C738A3" w:rsidP="008937BB">
      <w:pPr>
        <w:numPr>
          <w:ilvl w:val="0"/>
          <w:numId w:val="38"/>
        </w:numPr>
        <w:tabs>
          <w:tab w:val="left" w:pos="0"/>
        </w:tabs>
        <w:spacing w:after="0" w:line="240" w:lineRule="auto"/>
        <w:ind w:left="0" w:right="283" w:firstLine="0"/>
        <w:contextualSpacing/>
        <w:jc w:val="both"/>
        <w:rPr>
          <w:rFonts w:eastAsia="Times New Roman" w:cs="Times New Roman"/>
          <w:sz w:val="22"/>
          <w:lang w:val="sv-SE" w:eastAsia="sv-SE"/>
        </w:rPr>
      </w:pPr>
      <w:r w:rsidRPr="006F3BCE">
        <w:rPr>
          <w:rFonts w:eastAsia="Times New Roman" w:cs="Times New Roman"/>
          <w:sz w:val="22"/>
          <w:lang w:val="sv-SE" w:eastAsia="sv-SE"/>
        </w:rPr>
        <w:t>Poz. 6 – nożyczki ostro-ostre proste Iris o długości 11cm</w:t>
      </w:r>
    </w:p>
    <w:p w:rsidR="00C738A3" w:rsidRPr="006F3BCE" w:rsidRDefault="00C738A3" w:rsidP="008937BB">
      <w:pPr>
        <w:numPr>
          <w:ilvl w:val="0"/>
          <w:numId w:val="38"/>
        </w:numPr>
        <w:tabs>
          <w:tab w:val="left" w:pos="0"/>
        </w:tabs>
        <w:spacing w:after="0" w:line="240" w:lineRule="auto"/>
        <w:ind w:left="0" w:right="283" w:firstLine="0"/>
        <w:contextualSpacing/>
        <w:jc w:val="both"/>
        <w:rPr>
          <w:rFonts w:eastAsia="Times New Roman" w:cs="Times New Roman"/>
          <w:sz w:val="22"/>
          <w:lang w:val="sv-SE" w:eastAsia="sv-SE"/>
        </w:rPr>
      </w:pPr>
      <w:r w:rsidRPr="006F3BCE">
        <w:rPr>
          <w:rFonts w:eastAsia="Times New Roman" w:cs="Times New Roman"/>
          <w:sz w:val="22"/>
          <w:lang w:val="sv-SE" w:eastAsia="sv-SE"/>
        </w:rPr>
        <w:t>Poz. 8 – imadło o długości 14cm</w:t>
      </w:r>
    </w:p>
    <w:p w:rsidR="00C738A3" w:rsidRPr="006F3BCE" w:rsidRDefault="00C738A3" w:rsidP="008937BB">
      <w:pPr>
        <w:numPr>
          <w:ilvl w:val="0"/>
          <w:numId w:val="38"/>
        </w:numPr>
        <w:tabs>
          <w:tab w:val="left" w:pos="0"/>
        </w:tabs>
        <w:spacing w:after="0" w:line="240" w:lineRule="auto"/>
        <w:ind w:left="0" w:right="283" w:firstLine="0"/>
        <w:contextualSpacing/>
        <w:jc w:val="both"/>
        <w:rPr>
          <w:rFonts w:eastAsia="Times New Roman" w:cs="Times New Roman"/>
          <w:sz w:val="22"/>
          <w:lang w:val="sv-SE" w:eastAsia="sv-SE"/>
        </w:rPr>
      </w:pPr>
      <w:r w:rsidRPr="006F3BCE">
        <w:rPr>
          <w:rFonts w:eastAsia="Times New Roman" w:cs="Times New Roman"/>
          <w:sz w:val="22"/>
          <w:lang w:val="sv-SE" w:eastAsia="sv-SE"/>
        </w:rPr>
        <w:t>Poz. 9 -kleszczyki proste o długości 13cm</w:t>
      </w:r>
    </w:p>
    <w:p w:rsidR="00740ECF" w:rsidRPr="00454E5A" w:rsidRDefault="00740ECF" w:rsidP="008937BB">
      <w:pPr>
        <w:tabs>
          <w:tab w:val="left" w:pos="0"/>
        </w:tabs>
        <w:spacing w:after="0" w:line="240" w:lineRule="auto"/>
        <w:ind w:right="283"/>
        <w:contextualSpacing/>
        <w:jc w:val="both"/>
        <w:rPr>
          <w:rFonts w:eastAsia="Times New Roman" w:cs="Times New Roman"/>
          <w:b/>
          <w:sz w:val="22"/>
          <w:lang w:val="sv-SE" w:eastAsia="sv-SE"/>
        </w:rPr>
      </w:pPr>
      <w:r w:rsidRPr="00454E5A">
        <w:rPr>
          <w:rFonts w:eastAsia="Times New Roman" w:cs="Times New Roman"/>
          <w:b/>
          <w:sz w:val="22"/>
          <w:lang w:val="sv-SE" w:eastAsia="sv-SE"/>
        </w:rPr>
        <w:t xml:space="preserve">Odpowiedź na pytanie nr 110: Nie, Zapisy SIWZ bez zmian. </w:t>
      </w:r>
    </w:p>
    <w:p w:rsidR="00C738A3" w:rsidRPr="00454E5A" w:rsidRDefault="00C738A3" w:rsidP="00B13AFC">
      <w:pPr>
        <w:tabs>
          <w:tab w:val="left" w:pos="284"/>
        </w:tabs>
        <w:spacing w:after="0" w:line="240" w:lineRule="auto"/>
        <w:ind w:left="284" w:right="283"/>
        <w:jc w:val="both"/>
        <w:rPr>
          <w:rFonts w:cs="Times New Roman"/>
          <w:b/>
          <w:color w:val="FF0000"/>
          <w:sz w:val="22"/>
          <w:lang w:val="sv-SE"/>
        </w:rPr>
      </w:pPr>
    </w:p>
    <w:p w:rsidR="00460826" w:rsidRPr="00454E5A" w:rsidRDefault="00367C73" w:rsidP="00367C73">
      <w:pPr>
        <w:tabs>
          <w:tab w:val="left" w:pos="0"/>
        </w:tabs>
        <w:spacing w:after="0" w:line="240" w:lineRule="auto"/>
        <w:ind w:right="283"/>
        <w:jc w:val="both"/>
        <w:rPr>
          <w:rFonts w:eastAsia="Times New Roman" w:cs="Times New Roman"/>
          <w:color w:val="000000"/>
          <w:sz w:val="22"/>
          <w:lang w:eastAsia="pl-PL"/>
        </w:rPr>
      </w:pPr>
      <w:r w:rsidRPr="00454E5A">
        <w:rPr>
          <w:rFonts w:eastAsia="Times New Roman" w:cs="Times New Roman"/>
          <w:b/>
          <w:color w:val="000000"/>
          <w:sz w:val="22"/>
          <w:lang w:eastAsia="pl-PL"/>
        </w:rPr>
        <w:t>Pytanie nr 111</w:t>
      </w:r>
      <w:r w:rsidRPr="00454E5A">
        <w:rPr>
          <w:rFonts w:eastAsia="Times New Roman" w:cs="Times New Roman"/>
          <w:color w:val="000000"/>
          <w:sz w:val="22"/>
          <w:lang w:eastAsia="pl-PL"/>
        </w:rPr>
        <w:t xml:space="preserve"> - </w:t>
      </w:r>
      <w:r w:rsidR="00460826" w:rsidRPr="00454E5A">
        <w:rPr>
          <w:rFonts w:eastAsia="Times New Roman" w:cs="Times New Roman"/>
          <w:color w:val="000000"/>
          <w:sz w:val="22"/>
          <w:lang w:eastAsia="pl-PL"/>
        </w:rPr>
        <w:t>Dotyczy: Pakiet nr 3</w:t>
      </w:r>
      <w:r w:rsidRPr="00454E5A">
        <w:rPr>
          <w:rFonts w:eastAsia="Times New Roman" w:cs="Times New Roman"/>
          <w:color w:val="000000"/>
          <w:sz w:val="22"/>
          <w:lang w:eastAsia="pl-PL"/>
        </w:rPr>
        <w:t xml:space="preserve"> - </w:t>
      </w:r>
      <w:r w:rsidR="00460826" w:rsidRPr="00454E5A">
        <w:rPr>
          <w:rFonts w:eastAsia="Times New Roman" w:cs="Times New Roman"/>
          <w:color w:val="000000"/>
          <w:sz w:val="22"/>
          <w:lang w:eastAsia="pl-PL"/>
        </w:rPr>
        <w:t>Poz. Nr 1 Prosimy o podanie długości igły jaką Zamawiający ma na myśli ?</w:t>
      </w:r>
    </w:p>
    <w:p w:rsidR="00460826" w:rsidRPr="00454E5A" w:rsidRDefault="00367C73" w:rsidP="00367C73">
      <w:pPr>
        <w:tabs>
          <w:tab w:val="left" w:pos="284"/>
        </w:tabs>
        <w:spacing w:after="0" w:line="240" w:lineRule="auto"/>
        <w:ind w:right="283"/>
        <w:jc w:val="both"/>
        <w:rPr>
          <w:rFonts w:eastAsia="Times New Roman" w:cs="Times New Roman"/>
          <w:color w:val="000000"/>
          <w:sz w:val="22"/>
          <w:lang w:eastAsia="pl-PL"/>
        </w:rPr>
      </w:pPr>
      <w:r w:rsidRPr="00454E5A">
        <w:rPr>
          <w:rFonts w:eastAsia="Times New Roman" w:cs="Times New Roman"/>
          <w:b/>
          <w:color w:val="000000"/>
          <w:sz w:val="22"/>
          <w:lang w:eastAsia="pl-PL"/>
        </w:rPr>
        <w:t>Pytanie nr 112</w:t>
      </w:r>
      <w:r w:rsidRPr="00454E5A">
        <w:rPr>
          <w:rFonts w:eastAsia="Times New Roman" w:cs="Times New Roman"/>
          <w:color w:val="000000"/>
          <w:sz w:val="22"/>
          <w:lang w:eastAsia="pl-PL"/>
        </w:rPr>
        <w:t xml:space="preserve"> - Dotyczy: Pakiet nr 3 </w:t>
      </w:r>
      <w:r w:rsidR="00460826" w:rsidRPr="00454E5A">
        <w:rPr>
          <w:rFonts w:eastAsia="Times New Roman" w:cs="Times New Roman"/>
          <w:color w:val="000000"/>
          <w:sz w:val="22"/>
          <w:lang w:eastAsia="pl-PL"/>
        </w:rPr>
        <w:t>Poz. Nr 2 Prosimy o podanie średnicy oraz długość igły jaką Zamawiający ma na myśli?</w:t>
      </w:r>
    </w:p>
    <w:p w:rsidR="00460826" w:rsidRPr="00454E5A" w:rsidRDefault="00367C73" w:rsidP="00367C73">
      <w:pPr>
        <w:tabs>
          <w:tab w:val="left" w:pos="284"/>
        </w:tabs>
        <w:spacing w:after="0" w:line="240" w:lineRule="auto"/>
        <w:ind w:right="283"/>
        <w:jc w:val="both"/>
        <w:rPr>
          <w:rFonts w:eastAsia="Times New Roman" w:cs="Times New Roman"/>
          <w:color w:val="000000"/>
          <w:sz w:val="22"/>
          <w:lang w:eastAsia="pl-PL"/>
        </w:rPr>
      </w:pPr>
      <w:r w:rsidRPr="00454E5A">
        <w:rPr>
          <w:rFonts w:eastAsia="Times New Roman" w:cs="Times New Roman"/>
          <w:b/>
          <w:color w:val="000000"/>
          <w:sz w:val="22"/>
          <w:lang w:eastAsia="pl-PL"/>
        </w:rPr>
        <w:t>Pytanie nr 113</w:t>
      </w:r>
      <w:r w:rsidRPr="00454E5A">
        <w:rPr>
          <w:rFonts w:eastAsia="Times New Roman" w:cs="Times New Roman"/>
          <w:color w:val="000000"/>
          <w:sz w:val="22"/>
          <w:lang w:eastAsia="pl-PL"/>
        </w:rPr>
        <w:t xml:space="preserve"> - Dotyczy: Pakiet nr 3 </w:t>
      </w:r>
      <w:r w:rsidR="00460826" w:rsidRPr="00454E5A">
        <w:rPr>
          <w:rFonts w:eastAsia="Times New Roman" w:cs="Times New Roman"/>
          <w:color w:val="000000"/>
          <w:sz w:val="22"/>
          <w:lang w:eastAsia="pl-PL"/>
        </w:rPr>
        <w:t>Poz. Nr 3  Prosimy o podanie średnicy oraz długość igły jaką Zamawiający ma na myśli?</w:t>
      </w:r>
    </w:p>
    <w:p w:rsidR="00460826" w:rsidRPr="00454E5A" w:rsidRDefault="00367C73" w:rsidP="00107A2F">
      <w:pPr>
        <w:tabs>
          <w:tab w:val="left" w:pos="284"/>
        </w:tabs>
        <w:spacing w:after="0" w:line="240" w:lineRule="auto"/>
        <w:ind w:right="283"/>
        <w:jc w:val="both"/>
        <w:rPr>
          <w:rFonts w:eastAsia="Times New Roman" w:cs="Times New Roman"/>
          <w:color w:val="000000"/>
          <w:sz w:val="22"/>
          <w:lang w:eastAsia="pl-PL"/>
        </w:rPr>
      </w:pPr>
      <w:r w:rsidRPr="00454E5A">
        <w:rPr>
          <w:rFonts w:eastAsia="Times New Roman" w:cs="Times New Roman"/>
          <w:b/>
          <w:color w:val="000000"/>
          <w:sz w:val="22"/>
          <w:lang w:eastAsia="pl-PL"/>
        </w:rPr>
        <w:t>Pytanie nr 114</w:t>
      </w:r>
      <w:r w:rsidRPr="00454E5A">
        <w:rPr>
          <w:rFonts w:eastAsia="Times New Roman" w:cs="Times New Roman"/>
          <w:color w:val="000000"/>
          <w:sz w:val="22"/>
          <w:lang w:eastAsia="pl-PL"/>
        </w:rPr>
        <w:t xml:space="preserve"> - Dotyczy: Pakiet nr 3 </w:t>
      </w:r>
      <w:r w:rsidR="00460826" w:rsidRPr="00454E5A">
        <w:rPr>
          <w:rFonts w:eastAsia="Times New Roman" w:cs="Times New Roman"/>
          <w:color w:val="000000"/>
          <w:sz w:val="22"/>
          <w:lang w:eastAsia="pl-PL"/>
        </w:rPr>
        <w:t>Poz. Nr 4 Prosimy o podanie średnic igły jaką Zamawiający ma na myśli?</w:t>
      </w:r>
    </w:p>
    <w:p w:rsidR="00460826" w:rsidRPr="00454E5A" w:rsidRDefault="00367C73" w:rsidP="00107A2F">
      <w:pPr>
        <w:tabs>
          <w:tab w:val="left" w:pos="284"/>
        </w:tabs>
        <w:spacing w:after="0" w:line="240" w:lineRule="auto"/>
        <w:ind w:right="283"/>
        <w:jc w:val="both"/>
        <w:rPr>
          <w:rFonts w:eastAsia="Times New Roman" w:cs="Times New Roman"/>
          <w:color w:val="000000"/>
          <w:sz w:val="22"/>
          <w:lang w:eastAsia="pl-PL"/>
        </w:rPr>
      </w:pPr>
      <w:r w:rsidRPr="00454E5A">
        <w:rPr>
          <w:rFonts w:eastAsia="Times New Roman" w:cs="Times New Roman"/>
          <w:b/>
          <w:color w:val="000000"/>
          <w:sz w:val="22"/>
          <w:lang w:eastAsia="pl-PL"/>
        </w:rPr>
        <w:lastRenderedPageBreak/>
        <w:t>Pytanie nr 115</w:t>
      </w:r>
      <w:r w:rsidRPr="00454E5A">
        <w:rPr>
          <w:rFonts w:eastAsia="Times New Roman" w:cs="Times New Roman"/>
          <w:color w:val="000000"/>
          <w:sz w:val="22"/>
          <w:lang w:eastAsia="pl-PL"/>
        </w:rPr>
        <w:t xml:space="preserve"> - Dotyczy: Pakiet nr 3 </w:t>
      </w:r>
      <w:r w:rsidR="00460826" w:rsidRPr="00454E5A">
        <w:rPr>
          <w:rFonts w:eastAsia="Times New Roman" w:cs="Times New Roman"/>
          <w:color w:val="000000"/>
          <w:sz w:val="22"/>
          <w:lang w:eastAsia="pl-PL"/>
        </w:rPr>
        <w:t>Poz. Nr 6 Prosimy o podanie średnicy oraz długość igły jaką Zamawiający ma na</w:t>
      </w:r>
      <w:r w:rsidR="008200A4" w:rsidRPr="00454E5A">
        <w:rPr>
          <w:rFonts w:eastAsia="Times New Roman" w:cs="Times New Roman"/>
          <w:color w:val="000000"/>
          <w:sz w:val="22"/>
          <w:lang w:eastAsia="pl-PL"/>
        </w:rPr>
        <w:t xml:space="preserve"> </w:t>
      </w:r>
      <w:r w:rsidR="00460826" w:rsidRPr="00454E5A">
        <w:rPr>
          <w:rFonts w:eastAsia="Times New Roman" w:cs="Times New Roman"/>
          <w:color w:val="000000"/>
          <w:sz w:val="22"/>
          <w:lang w:eastAsia="pl-PL"/>
        </w:rPr>
        <w:t xml:space="preserve"> myśli?</w:t>
      </w:r>
    </w:p>
    <w:p w:rsidR="00107A2F" w:rsidRDefault="00107A2F" w:rsidP="00107A2F">
      <w:pPr>
        <w:tabs>
          <w:tab w:val="left" w:pos="284"/>
        </w:tabs>
        <w:spacing w:after="0" w:line="240" w:lineRule="auto"/>
        <w:jc w:val="both"/>
        <w:rPr>
          <w:rFonts w:cs="Times New Roman"/>
          <w:b/>
          <w:sz w:val="22"/>
        </w:rPr>
      </w:pPr>
      <w:r w:rsidRPr="00454E5A">
        <w:rPr>
          <w:rFonts w:cs="Times New Roman"/>
          <w:b/>
          <w:sz w:val="22"/>
        </w:rPr>
        <w:t xml:space="preserve">Odpowiedź na pytania  nr 111 </w:t>
      </w:r>
      <w:r w:rsidR="008200A4" w:rsidRPr="00454E5A">
        <w:rPr>
          <w:rFonts w:cs="Times New Roman"/>
          <w:b/>
          <w:sz w:val="22"/>
        </w:rPr>
        <w:t>–</w:t>
      </w:r>
      <w:r w:rsidRPr="00454E5A">
        <w:rPr>
          <w:rFonts w:cs="Times New Roman"/>
          <w:b/>
          <w:sz w:val="22"/>
        </w:rPr>
        <w:t xml:space="preserve"> 115</w:t>
      </w:r>
      <w:r w:rsidR="008200A4" w:rsidRPr="00454E5A">
        <w:rPr>
          <w:rFonts w:cs="Times New Roman"/>
          <w:b/>
          <w:sz w:val="22"/>
        </w:rPr>
        <w:t xml:space="preserve"> </w:t>
      </w:r>
      <w:r w:rsidRPr="00454E5A">
        <w:rPr>
          <w:rFonts w:cs="Times New Roman"/>
          <w:b/>
          <w:sz w:val="22"/>
        </w:rPr>
        <w:t>:</w:t>
      </w:r>
      <w:r w:rsidR="008200A4" w:rsidRPr="00454E5A">
        <w:rPr>
          <w:rFonts w:cs="Times New Roman"/>
          <w:b/>
          <w:sz w:val="22"/>
        </w:rPr>
        <w:t xml:space="preserve"> </w:t>
      </w:r>
      <w:r w:rsidRPr="00454E5A">
        <w:rPr>
          <w:rFonts w:cs="Times New Roman"/>
          <w:b/>
          <w:sz w:val="22"/>
        </w:rPr>
        <w:t xml:space="preserve"> Zamawiający modyfikuje opis przedmiotu zamówienia w załączniku nr 2do SIWZ pakiet 3 i nadaje nowe brzmienie: </w:t>
      </w:r>
    </w:p>
    <w:p w:rsidR="006F3BCE" w:rsidRPr="00454E5A" w:rsidRDefault="006F3BCE" w:rsidP="00107A2F">
      <w:pPr>
        <w:tabs>
          <w:tab w:val="left" w:pos="284"/>
        </w:tabs>
        <w:spacing w:after="0" w:line="240" w:lineRule="auto"/>
        <w:jc w:val="both"/>
        <w:rPr>
          <w:rFonts w:cs="Times New Roman"/>
          <w:b/>
          <w:sz w:val="22"/>
        </w:rPr>
      </w:pPr>
    </w:p>
    <w:tbl>
      <w:tblPr>
        <w:tblW w:w="5000" w:type="pct"/>
        <w:tblCellMar>
          <w:left w:w="70" w:type="dxa"/>
          <w:right w:w="70" w:type="dxa"/>
        </w:tblCellMar>
        <w:tblLook w:val="04A0" w:firstRow="1" w:lastRow="0" w:firstColumn="1" w:lastColumn="0" w:noHBand="0" w:noVBand="1"/>
      </w:tblPr>
      <w:tblGrid>
        <w:gridCol w:w="383"/>
        <w:gridCol w:w="2876"/>
        <w:gridCol w:w="914"/>
        <w:gridCol w:w="1174"/>
        <w:gridCol w:w="1043"/>
        <w:gridCol w:w="654"/>
        <w:gridCol w:w="783"/>
        <w:gridCol w:w="652"/>
        <w:gridCol w:w="1433"/>
      </w:tblGrid>
      <w:tr w:rsidR="00107A2F" w:rsidRPr="00107A2F" w:rsidTr="00107A2F">
        <w:trPr>
          <w:trHeight w:val="765"/>
        </w:trPr>
        <w:tc>
          <w:tcPr>
            <w:tcW w:w="193"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07A2F" w:rsidRPr="00107A2F" w:rsidRDefault="00107A2F" w:rsidP="00107A2F">
            <w:pPr>
              <w:spacing w:after="0" w:line="240" w:lineRule="auto"/>
              <w:rPr>
                <w:rFonts w:eastAsia="Times New Roman" w:cs="Times New Roman"/>
                <w:sz w:val="16"/>
                <w:szCs w:val="16"/>
                <w:lang w:eastAsia="pl-PL"/>
              </w:rPr>
            </w:pPr>
            <w:r w:rsidRPr="00107A2F">
              <w:rPr>
                <w:rFonts w:eastAsia="Times New Roman" w:cs="Times New Roman"/>
                <w:sz w:val="16"/>
                <w:szCs w:val="16"/>
                <w:lang w:eastAsia="pl-PL"/>
              </w:rPr>
              <w:t>Lp.</w:t>
            </w:r>
          </w:p>
        </w:tc>
        <w:tc>
          <w:tcPr>
            <w:tcW w:w="1451" w:type="pct"/>
            <w:tcBorders>
              <w:top w:val="single" w:sz="4" w:space="0" w:color="auto"/>
              <w:left w:val="nil"/>
              <w:bottom w:val="single" w:sz="4" w:space="0" w:color="auto"/>
              <w:right w:val="single" w:sz="4" w:space="0" w:color="auto"/>
            </w:tcBorders>
            <w:shd w:val="clear" w:color="000000" w:fill="D9D9D9"/>
            <w:vAlign w:val="bottom"/>
            <w:hideMark/>
          </w:tcPr>
          <w:p w:rsidR="00107A2F" w:rsidRPr="00107A2F" w:rsidRDefault="00107A2F" w:rsidP="00107A2F">
            <w:pPr>
              <w:spacing w:after="0" w:line="240" w:lineRule="auto"/>
              <w:rPr>
                <w:rFonts w:eastAsia="Times New Roman" w:cs="Times New Roman"/>
                <w:sz w:val="16"/>
                <w:szCs w:val="16"/>
                <w:lang w:eastAsia="pl-PL"/>
              </w:rPr>
            </w:pPr>
            <w:r w:rsidRPr="00107A2F">
              <w:rPr>
                <w:rFonts w:eastAsia="Times New Roman" w:cs="Times New Roman"/>
                <w:sz w:val="16"/>
                <w:szCs w:val="16"/>
                <w:lang w:eastAsia="pl-PL"/>
              </w:rPr>
              <w:t>Opis przedmiotu zamówienia</w:t>
            </w:r>
          </w:p>
        </w:tc>
        <w:tc>
          <w:tcPr>
            <w:tcW w:w="461" w:type="pct"/>
            <w:tcBorders>
              <w:top w:val="single" w:sz="4" w:space="0" w:color="auto"/>
              <w:left w:val="nil"/>
              <w:bottom w:val="single" w:sz="4" w:space="0" w:color="auto"/>
              <w:right w:val="single" w:sz="4" w:space="0" w:color="auto"/>
            </w:tcBorders>
            <w:shd w:val="clear" w:color="000000" w:fill="D9D9D9"/>
            <w:vAlign w:val="center"/>
            <w:hideMark/>
          </w:tcPr>
          <w:p w:rsidR="00107A2F" w:rsidRPr="00107A2F" w:rsidRDefault="00107A2F" w:rsidP="00107A2F">
            <w:pPr>
              <w:spacing w:after="0" w:line="240" w:lineRule="auto"/>
              <w:rPr>
                <w:rFonts w:eastAsia="Times New Roman" w:cs="Times New Roman"/>
                <w:sz w:val="16"/>
                <w:szCs w:val="16"/>
                <w:lang w:eastAsia="pl-PL"/>
              </w:rPr>
            </w:pPr>
            <w:r w:rsidRPr="00107A2F">
              <w:rPr>
                <w:rFonts w:eastAsia="Times New Roman" w:cs="Times New Roman"/>
                <w:sz w:val="16"/>
                <w:szCs w:val="16"/>
                <w:lang w:eastAsia="pl-PL"/>
              </w:rPr>
              <w:t>Jednostka miary</w:t>
            </w:r>
          </w:p>
        </w:tc>
        <w:tc>
          <w:tcPr>
            <w:tcW w:w="592" w:type="pct"/>
            <w:tcBorders>
              <w:top w:val="single" w:sz="4" w:space="0" w:color="auto"/>
              <w:left w:val="nil"/>
              <w:bottom w:val="single" w:sz="4" w:space="0" w:color="auto"/>
              <w:right w:val="single" w:sz="4" w:space="0" w:color="auto"/>
            </w:tcBorders>
            <w:shd w:val="clear" w:color="000000" w:fill="D9D9D9"/>
            <w:vAlign w:val="center"/>
            <w:hideMark/>
          </w:tcPr>
          <w:p w:rsidR="00107A2F" w:rsidRPr="00107A2F" w:rsidRDefault="00107A2F" w:rsidP="00107A2F">
            <w:pPr>
              <w:spacing w:after="0" w:line="240" w:lineRule="auto"/>
              <w:rPr>
                <w:rFonts w:eastAsia="Times New Roman" w:cs="Times New Roman"/>
                <w:sz w:val="16"/>
                <w:szCs w:val="16"/>
                <w:lang w:eastAsia="pl-PL"/>
              </w:rPr>
            </w:pPr>
            <w:r w:rsidRPr="00107A2F">
              <w:rPr>
                <w:rFonts w:eastAsia="Times New Roman" w:cs="Times New Roman"/>
                <w:sz w:val="16"/>
                <w:szCs w:val="16"/>
                <w:lang w:eastAsia="pl-PL"/>
              </w:rPr>
              <w:t>Wartość jednostkowa netto (zł)</w:t>
            </w:r>
          </w:p>
        </w:tc>
        <w:tc>
          <w:tcPr>
            <w:tcW w:w="526" w:type="pct"/>
            <w:tcBorders>
              <w:top w:val="single" w:sz="4" w:space="0" w:color="auto"/>
              <w:left w:val="nil"/>
              <w:bottom w:val="single" w:sz="4" w:space="0" w:color="auto"/>
              <w:right w:val="single" w:sz="4" w:space="0" w:color="auto"/>
            </w:tcBorders>
            <w:shd w:val="clear" w:color="000000" w:fill="D9D9D9"/>
            <w:vAlign w:val="center"/>
            <w:hideMark/>
          </w:tcPr>
          <w:p w:rsidR="00107A2F" w:rsidRPr="00107A2F" w:rsidRDefault="00107A2F" w:rsidP="00107A2F">
            <w:pPr>
              <w:spacing w:after="0" w:line="240" w:lineRule="auto"/>
              <w:rPr>
                <w:rFonts w:eastAsia="Times New Roman" w:cs="Times New Roman"/>
                <w:sz w:val="16"/>
                <w:szCs w:val="16"/>
                <w:lang w:eastAsia="pl-PL"/>
              </w:rPr>
            </w:pPr>
            <w:r w:rsidRPr="00107A2F">
              <w:rPr>
                <w:rFonts w:eastAsia="Times New Roman" w:cs="Times New Roman"/>
                <w:sz w:val="16"/>
                <w:szCs w:val="16"/>
                <w:lang w:eastAsia="pl-PL"/>
              </w:rPr>
              <w:t>Cena jednostkowa brutto (zł)</w:t>
            </w:r>
          </w:p>
        </w:tc>
        <w:tc>
          <w:tcPr>
            <w:tcW w:w="330" w:type="pct"/>
            <w:tcBorders>
              <w:top w:val="single" w:sz="4" w:space="0" w:color="auto"/>
              <w:left w:val="nil"/>
              <w:bottom w:val="single" w:sz="4" w:space="0" w:color="auto"/>
              <w:right w:val="single" w:sz="4" w:space="0" w:color="auto"/>
            </w:tcBorders>
            <w:shd w:val="clear" w:color="000000" w:fill="D9D9D9"/>
            <w:vAlign w:val="center"/>
            <w:hideMark/>
          </w:tcPr>
          <w:p w:rsidR="00107A2F" w:rsidRPr="00107A2F" w:rsidRDefault="00107A2F" w:rsidP="00107A2F">
            <w:pPr>
              <w:spacing w:after="0" w:line="240" w:lineRule="auto"/>
              <w:rPr>
                <w:rFonts w:eastAsia="Times New Roman" w:cs="Times New Roman"/>
                <w:sz w:val="16"/>
                <w:szCs w:val="16"/>
                <w:lang w:eastAsia="pl-PL"/>
              </w:rPr>
            </w:pPr>
            <w:r w:rsidRPr="00107A2F">
              <w:rPr>
                <w:rFonts w:eastAsia="Times New Roman" w:cs="Times New Roman"/>
                <w:sz w:val="16"/>
                <w:szCs w:val="16"/>
                <w:lang w:eastAsia="pl-PL"/>
              </w:rPr>
              <w:t>Ilość</w:t>
            </w:r>
          </w:p>
        </w:tc>
        <w:tc>
          <w:tcPr>
            <w:tcW w:w="395" w:type="pct"/>
            <w:tcBorders>
              <w:top w:val="single" w:sz="4" w:space="0" w:color="auto"/>
              <w:left w:val="nil"/>
              <w:bottom w:val="single" w:sz="4" w:space="0" w:color="auto"/>
              <w:right w:val="single" w:sz="4" w:space="0" w:color="auto"/>
            </w:tcBorders>
            <w:shd w:val="clear" w:color="000000" w:fill="D9D9D9"/>
            <w:vAlign w:val="center"/>
            <w:hideMark/>
          </w:tcPr>
          <w:p w:rsidR="00107A2F" w:rsidRPr="00107A2F" w:rsidRDefault="00107A2F" w:rsidP="00107A2F">
            <w:pPr>
              <w:spacing w:after="0" w:line="240" w:lineRule="auto"/>
              <w:rPr>
                <w:rFonts w:eastAsia="Times New Roman" w:cs="Times New Roman"/>
                <w:sz w:val="16"/>
                <w:szCs w:val="16"/>
                <w:lang w:eastAsia="pl-PL"/>
              </w:rPr>
            </w:pPr>
            <w:r w:rsidRPr="00107A2F">
              <w:rPr>
                <w:rFonts w:eastAsia="Times New Roman" w:cs="Times New Roman"/>
                <w:sz w:val="16"/>
                <w:szCs w:val="16"/>
                <w:lang w:eastAsia="pl-PL"/>
              </w:rPr>
              <w:t>Wartość netto (zł)</w:t>
            </w:r>
          </w:p>
        </w:tc>
        <w:tc>
          <w:tcPr>
            <w:tcW w:w="329" w:type="pct"/>
            <w:tcBorders>
              <w:top w:val="single" w:sz="4" w:space="0" w:color="auto"/>
              <w:left w:val="nil"/>
              <w:bottom w:val="single" w:sz="4" w:space="0" w:color="auto"/>
              <w:right w:val="single" w:sz="4" w:space="0" w:color="auto"/>
            </w:tcBorders>
            <w:shd w:val="clear" w:color="000000" w:fill="D9D9D9"/>
            <w:vAlign w:val="center"/>
            <w:hideMark/>
          </w:tcPr>
          <w:p w:rsidR="00107A2F" w:rsidRPr="00107A2F" w:rsidRDefault="00107A2F" w:rsidP="00107A2F">
            <w:pPr>
              <w:spacing w:after="0" w:line="240" w:lineRule="auto"/>
              <w:rPr>
                <w:rFonts w:eastAsia="Times New Roman" w:cs="Times New Roman"/>
                <w:sz w:val="16"/>
                <w:szCs w:val="16"/>
                <w:lang w:eastAsia="pl-PL"/>
              </w:rPr>
            </w:pPr>
            <w:r w:rsidRPr="00107A2F">
              <w:rPr>
                <w:rFonts w:eastAsia="Times New Roman" w:cs="Times New Roman"/>
                <w:sz w:val="16"/>
                <w:szCs w:val="16"/>
                <w:lang w:eastAsia="pl-PL"/>
              </w:rPr>
              <w:t>Cena brutto (zł)</w:t>
            </w:r>
          </w:p>
        </w:tc>
        <w:tc>
          <w:tcPr>
            <w:tcW w:w="723" w:type="pct"/>
            <w:tcBorders>
              <w:top w:val="single" w:sz="4" w:space="0" w:color="auto"/>
              <w:left w:val="nil"/>
              <w:bottom w:val="single" w:sz="4" w:space="0" w:color="auto"/>
              <w:right w:val="single" w:sz="4" w:space="0" w:color="auto"/>
            </w:tcBorders>
            <w:shd w:val="clear" w:color="000000" w:fill="D9D9D9"/>
            <w:vAlign w:val="center"/>
            <w:hideMark/>
          </w:tcPr>
          <w:p w:rsidR="00107A2F" w:rsidRPr="00107A2F" w:rsidRDefault="00107A2F" w:rsidP="00107A2F">
            <w:pPr>
              <w:spacing w:after="0" w:line="240" w:lineRule="auto"/>
              <w:rPr>
                <w:rFonts w:eastAsia="Times New Roman" w:cs="Times New Roman"/>
                <w:sz w:val="16"/>
                <w:szCs w:val="16"/>
                <w:lang w:eastAsia="pl-PL"/>
              </w:rPr>
            </w:pPr>
            <w:r w:rsidRPr="00107A2F">
              <w:rPr>
                <w:rFonts w:eastAsia="Times New Roman" w:cs="Times New Roman"/>
                <w:sz w:val="16"/>
                <w:szCs w:val="16"/>
                <w:lang w:eastAsia="pl-PL"/>
              </w:rPr>
              <w:t>Nazwa kod producenta ilość w opakowaniu handlowym</w:t>
            </w:r>
          </w:p>
        </w:tc>
      </w:tr>
      <w:tr w:rsidR="00107A2F" w:rsidRPr="00107A2F" w:rsidTr="00107A2F">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bottom"/>
            <w:hideMark/>
          </w:tcPr>
          <w:p w:rsidR="006F3BCE" w:rsidRDefault="006F3BCE" w:rsidP="00107A2F">
            <w:pPr>
              <w:spacing w:after="0" w:line="240" w:lineRule="auto"/>
              <w:rPr>
                <w:rFonts w:eastAsia="Times New Roman" w:cs="Times New Roman"/>
                <w:b/>
                <w:sz w:val="20"/>
                <w:szCs w:val="20"/>
                <w:lang w:eastAsia="pl-PL"/>
              </w:rPr>
            </w:pPr>
          </w:p>
          <w:p w:rsidR="00107A2F" w:rsidRDefault="00107A2F" w:rsidP="00107A2F">
            <w:pPr>
              <w:spacing w:after="0" w:line="240" w:lineRule="auto"/>
              <w:rPr>
                <w:rFonts w:eastAsia="Times New Roman" w:cs="Times New Roman"/>
                <w:b/>
                <w:sz w:val="20"/>
                <w:szCs w:val="20"/>
                <w:lang w:eastAsia="pl-PL"/>
              </w:rPr>
            </w:pPr>
            <w:r w:rsidRPr="00107A2F">
              <w:rPr>
                <w:rFonts w:eastAsia="Times New Roman" w:cs="Times New Roman"/>
                <w:b/>
                <w:sz w:val="20"/>
                <w:szCs w:val="20"/>
                <w:lang w:eastAsia="pl-PL"/>
              </w:rPr>
              <w:t>Pakiet nr 3 Igły i zestawy do biopsji i punkcji CPV 33141000-0</w:t>
            </w:r>
          </w:p>
          <w:p w:rsidR="006F3BCE" w:rsidRPr="00107A2F" w:rsidRDefault="006F3BCE" w:rsidP="00107A2F">
            <w:pPr>
              <w:spacing w:after="0" w:line="240" w:lineRule="auto"/>
              <w:rPr>
                <w:rFonts w:eastAsia="Times New Roman" w:cs="Times New Roman"/>
                <w:b/>
                <w:sz w:val="20"/>
                <w:szCs w:val="20"/>
                <w:lang w:eastAsia="pl-PL"/>
              </w:rPr>
            </w:pPr>
          </w:p>
        </w:tc>
      </w:tr>
      <w:tr w:rsidR="00107A2F" w:rsidRPr="00107A2F" w:rsidTr="00107A2F">
        <w:trPr>
          <w:trHeight w:val="765"/>
        </w:trPr>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07A2F" w:rsidRPr="00107A2F" w:rsidRDefault="00107A2F" w:rsidP="00107A2F">
            <w:pPr>
              <w:spacing w:after="0" w:line="240" w:lineRule="auto"/>
              <w:rPr>
                <w:rFonts w:eastAsia="Times New Roman" w:cs="Times New Roman"/>
                <w:sz w:val="20"/>
                <w:szCs w:val="20"/>
                <w:lang w:eastAsia="pl-PL"/>
              </w:rPr>
            </w:pPr>
            <w:r w:rsidRPr="00107A2F">
              <w:rPr>
                <w:rFonts w:eastAsia="Times New Roman" w:cs="Times New Roman"/>
                <w:sz w:val="20"/>
                <w:szCs w:val="20"/>
                <w:lang w:eastAsia="pl-PL"/>
              </w:rPr>
              <w:t>1.</w:t>
            </w:r>
          </w:p>
        </w:tc>
        <w:tc>
          <w:tcPr>
            <w:tcW w:w="1451" w:type="pct"/>
            <w:tcBorders>
              <w:top w:val="nil"/>
              <w:left w:val="nil"/>
              <w:bottom w:val="single" w:sz="4" w:space="0" w:color="auto"/>
              <w:right w:val="single" w:sz="4" w:space="0" w:color="auto"/>
            </w:tcBorders>
            <w:shd w:val="clear" w:color="auto" w:fill="auto"/>
            <w:vAlign w:val="bottom"/>
            <w:hideMark/>
          </w:tcPr>
          <w:p w:rsidR="006F3BCE" w:rsidRDefault="006F3BCE" w:rsidP="00107A2F">
            <w:pPr>
              <w:spacing w:after="0" w:line="240" w:lineRule="auto"/>
              <w:rPr>
                <w:rFonts w:eastAsia="Times New Roman" w:cs="Times New Roman"/>
                <w:sz w:val="16"/>
                <w:szCs w:val="16"/>
                <w:lang w:eastAsia="pl-PL"/>
              </w:rPr>
            </w:pPr>
          </w:p>
          <w:p w:rsidR="00107A2F" w:rsidRDefault="00107A2F" w:rsidP="00107A2F">
            <w:pPr>
              <w:spacing w:after="0" w:line="240" w:lineRule="auto"/>
              <w:rPr>
                <w:rFonts w:eastAsia="Calibri" w:cs="Calibri"/>
                <w:b/>
                <w:color w:val="000000"/>
                <w:sz w:val="16"/>
                <w:szCs w:val="16"/>
                <w:lang w:eastAsia="ar-SA"/>
              </w:rPr>
            </w:pPr>
            <w:r w:rsidRPr="00107A2F">
              <w:rPr>
                <w:rFonts w:eastAsia="Times New Roman" w:cs="Times New Roman"/>
                <w:sz w:val="16"/>
                <w:szCs w:val="16"/>
                <w:lang w:eastAsia="pl-PL"/>
              </w:rPr>
              <w:t>Igła do biopsji  cienkoigłowej , typu Chiba , średnica 1,2mm , ze  znakowaniem</w:t>
            </w:r>
            <w:r w:rsidR="008200A4">
              <w:rPr>
                <w:rFonts w:eastAsia="Times New Roman" w:cs="Times New Roman"/>
                <w:sz w:val="16"/>
                <w:szCs w:val="16"/>
                <w:lang w:eastAsia="pl-PL"/>
              </w:rPr>
              <w:t xml:space="preserve">  </w:t>
            </w:r>
            <w:r w:rsidRPr="00107A2F">
              <w:rPr>
                <w:rFonts w:eastAsia="Times New Roman" w:cs="Times New Roman"/>
                <w:sz w:val="16"/>
                <w:szCs w:val="16"/>
                <w:lang w:eastAsia="pl-PL"/>
              </w:rPr>
              <w:t xml:space="preserve"> głębokości wprowadzenia co1 cm widoczna w promieniach USG , przeźroczysta nasadka </w:t>
            </w:r>
            <w:r w:rsidRPr="00107A2F">
              <w:rPr>
                <w:rFonts w:eastAsia="Calibri" w:cs="Calibri"/>
                <w:b/>
                <w:color w:val="000000"/>
                <w:sz w:val="16"/>
                <w:szCs w:val="16"/>
                <w:lang w:eastAsia="ar-SA"/>
              </w:rPr>
              <w:t>długość 150mm    200 mm</w:t>
            </w:r>
          </w:p>
          <w:p w:rsidR="006F3BCE" w:rsidRPr="00107A2F" w:rsidRDefault="006F3BCE" w:rsidP="00107A2F">
            <w:pPr>
              <w:spacing w:after="0" w:line="240" w:lineRule="auto"/>
              <w:rPr>
                <w:rFonts w:eastAsia="Times New Roman" w:cs="Times New Roman"/>
                <w:sz w:val="16"/>
                <w:szCs w:val="16"/>
                <w:lang w:eastAsia="pl-PL"/>
              </w:rPr>
            </w:pPr>
          </w:p>
        </w:tc>
        <w:tc>
          <w:tcPr>
            <w:tcW w:w="461" w:type="pct"/>
            <w:tcBorders>
              <w:top w:val="nil"/>
              <w:left w:val="nil"/>
              <w:bottom w:val="single" w:sz="4" w:space="0" w:color="auto"/>
              <w:right w:val="single" w:sz="4" w:space="0" w:color="auto"/>
            </w:tcBorders>
            <w:shd w:val="clear" w:color="000000" w:fill="FFFFFF"/>
            <w:noWrap/>
            <w:vAlign w:val="center"/>
            <w:hideMark/>
          </w:tcPr>
          <w:p w:rsidR="00107A2F" w:rsidRPr="00107A2F" w:rsidRDefault="00107A2F" w:rsidP="00107A2F">
            <w:pPr>
              <w:spacing w:after="0" w:line="240" w:lineRule="auto"/>
              <w:rPr>
                <w:rFonts w:eastAsia="Times New Roman" w:cs="Times New Roman"/>
                <w:sz w:val="20"/>
                <w:szCs w:val="20"/>
                <w:lang w:eastAsia="pl-PL"/>
              </w:rPr>
            </w:pPr>
            <w:r w:rsidRPr="00107A2F">
              <w:rPr>
                <w:rFonts w:eastAsia="Times New Roman" w:cs="Times New Roman"/>
                <w:sz w:val="20"/>
                <w:szCs w:val="20"/>
                <w:lang w:eastAsia="pl-PL"/>
              </w:rPr>
              <w:t>sztuka</w:t>
            </w:r>
          </w:p>
        </w:tc>
        <w:tc>
          <w:tcPr>
            <w:tcW w:w="592" w:type="pct"/>
            <w:tcBorders>
              <w:top w:val="nil"/>
              <w:left w:val="nil"/>
              <w:bottom w:val="single" w:sz="4" w:space="0" w:color="auto"/>
              <w:right w:val="single" w:sz="4" w:space="0" w:color="auto"/>
            </w:tcBorders>
            <w:shd w:val="clear" w:color="000000" w:fill="FFFFFF"/>
            <w:noWrap/>
            <w:vAlign w:val="center"/>
          </w:tcPr>
          <w:p w:rsidR="00107A2F" w:rsidRPr="00107A2F" w:rsidRDefault="00107A2F" w:rsidP="00107A2F">
            <w:pPr>
              <w:spacing w:after="0" w:line="240" w:lineRule="auto"/>
              <w:rPr>
                <w:rFonts w:eastAsia="Times New Roman" w:cs="Times New Roman"/>
                <w:sz w:val="20"/>
                <w:szCs w:val="20"/>
                <w:lang w:eastAsia="pl-PL"/>
              </w:rPr>
            </w:pPr>
          </w:p>
        </w:tc>
        <w:tc>
          <w:tcPr>
            <w:tcW w:w="526" w:type="pct"/>
            <w:tcBorders>
              <w:top w:val="nil"/>
              <w:left w:val="nil"/>
              <w:bottom w:val="single" w:sz="4" w:space="0" w:color="auto"/>
              <w:right w:val="single" w:sz="4" w:space="0" w:color="auto"/>
            </w:tcBorders>
            <w:shd w:val="clear" w:color="000000" w:fill="FFFFFF"/>
            <w:vAlign w:val="center"/>
          </w:tcPr>
          <w:p w:rsidR="00107A2F" w:rsidRPr="00107A2F" w:rsidRDefault="00107A2F" w:rsidP="00107A2F">
            <w:pPr>
              <w:spacing w:after="0" w:line="240" w:lineRule="auto"/>
              <w:rPr>
                <w:rFonts w:eastAsia="Times New Roman" w:cs="Times New Roman"/>
                <w:sz w:val="20"/>
                <w:szCs w:val="20"/>
                <w:lang w:eastAsia="pl-PL"/>
              </w:rPr>
            </w:pPr>
          </w:p>
        </w:tc>
        <w:tc>
          <w:tcPr>
            <w:tcW w:w="330" w:type="pct"/>
            <w:tcBorders>
              <w:top w:val="nil"/>
              <w:left w:val="nil"/>
              <w:bottom w:val="single" w:sz="4" w:space="0" w:color="auto"/>
              <w:right w:val="single" w:sz="4" w:space="0" w:color="auto"/>
            </w:tcBorders>
            <w:shd w:val="clear" w:color="000000" w:fill="FFFFFF"/>
            <w:noWrap/>
            <w:vAlign w:val="center"/>
            <w:hideMark/>
          </w:tcPr>
          <w:p w:rsidR="00107A2F" w:rsidRPr="00107A2F" w:rsidRDefault="00107A2F" w:rsidP="00107A2F">
            <w:pPr>
              <w:spacing w:after="0" w:line="240" w:lineRule="auto"/>
              <w:rPr>
                <w:rFonts w:eastAsia="Times New Roman" w:cs="Times New Roman"/>
                <w:sz w:val="20"/>
                <w:szCs w:val="20"/>
                <w:lang w:eastAsia="pl-PL"/>
              </w:rPr>
            </w:pPr>
            <w:r w:rsidRPr="00107A2F">
              <w:rPr>
                <w:rFonts w:eastAsia="Times New Roman" w:cs="Times New Roman"/>
                <w:sz w:val="20"/>
                <w:szCs w:val="20"/>
                <w:lang w:eastAsia="pl-PL"/>
              </w:rPr>
              <w:t>60</w:t>
            </w:r>
          </w:p>
        </w:tc>
        <w:tc>
          <w:tcPr>
            <w:tcW w:w="395" w:type="pct"/>
            <w:tcBorders>
              <w:top w:val="nil"/>
              <w:left w:val="nil"/>
              <w:bottom w:val="single" w:sz="4" w:space="0" w:color="auto"/>
              <w:right w:val="single" w:sz="4" w:space="0" w:color="auto"/>
            </w:tcBorders>
            <w:shd w:val="clear" w:color="000000" w:fill="FFFFFF"/>
            <w:noWrap/>
            <w:vAlign w:val="center"/>
          </w:tcPr>
          <w:p w:rsidR="00107A2F" w:rsidRPr="00107A2F" w:rsidRDefault="00107A2F" w:rsidP="00107A2F">
            <w:pPr>
              <w:spacing w:after="0" w:line="240" w:lineRule="auto"/>
              <w:rPr>
                <w:rFonts w:eastAsia="Times New Roman" w:cs="Times New Roman"/>
                <w:sz w:val="20"/>
                <w:szCs w:val="20"/>
                <w:lang w:eastAsia="pl-PL"/>
              </w:rPr>
            </w:pPr>
          </w:p>
        </w:tc>
        <w:tc>
          <w:tcPr>
            <w:tcW w:w="329" w:type="pct"/>
            <w:tcBorders>
              <w:top w:val="nil"/>
              <w:left w:val="nil"/>
              <w:bottom w:val="single" w:sz="4" w:space="0" w:color="auto"/>
              <w:right w:val="single" w:sz="4" w:space="0" w:color="auto"/>
            </w:tcBorders>
            <w:shd w:val="clear" w:color="000000" w:fill="FFFFFF"/>
            <w:noWrap/>
            <w:vAlign w:val="center"/>
          </w:tcPr>
          <w:p w:rsidR="00107A2F" w:rsidRPr="00107A2F" w:rsidRDefault="00107A2F" w:rsidP="00107A2F">
            <w:pPr>
              <w:spacing w:after="0" w:line="240" w:lineRule="auto"/>
              <w:rPr>
                <w:rFonts w:eastAsia="Times New Roman" w:cs="Times New Roman"/>
                <w:sz w:val="20"/>
                <w:szCs w:val="20"/>
                <w:lang w:eastAsia="pl-PL"/>
              </w:rPr>
            </w:pPr>
          </w:p>
        </w:tc>
        <w:tc>
          <w:tcPr>
            <w:tcW w:w="723" w:type="pct"/>
            <w:tcBorders>
              <w:top w:val="nil"/>
              <w:left w:val="nil"/>
              <w:bottom w:val="single" w:sz="4" w:space="0" w:color="auto"/>
              <w:right w:val="single" w:sz="4" w:space="0" w:color="auto"/>
            </w:tcBorders>
            <w:shd w:val="clear" w:color="auto" w:fill="auto"/>
            <w:vAlign w:val="center"/>
            <w:hideMark/>
          </w:tcPr>
          <w:p w:rsidR="00107A2F" w:rsidRPr="00107A2F" w:rsidRDefault="00107A2F" w:rsidP="00107A2F">
            <w:pPr>
              <w:spacing w:after="0" w:line="240" w:lineRule="auto"/>
              <w:rPr>
                <w:rFonts w:eastAsia="Times New Roman" w:cs="Times New Roman"/>
                <w:sz w:val="20"/>
                <w:szCs w:val="20"/>
                <w:lang w:eastAsia="pl-PL"/>
              </w:rPr>
            </w:pPr>
            <w:r w:rsidRPr="00107A2F">
              <w:rPr>
                <w:rFonts w:eastAsia="Times New Roman" w:cs="Times New Roman"/>
                <w:sz w:val="20"/>
                <w:szCs w:val="20"/>
                <w:lang w:eastAsia="pl-PL"/>
              </w:rPr>
              <w:t> </w:t>
            </w:r>
          </w:p>
        </w:tc>
      </w:tr>
      <w:tr w:rsidR="00107A2F" w:rsidRPr="00107A2F" w:rsidTr="00107A2F">
        <w:trPr>
          <w:trHeight w:val="510"/>
        </w:trPr>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07A2F" w:rsidRPr="00107A2F" w:rsidRDefault="00107A2F" w:rsidP="00107A2F">
            <w:pPr>
              <w:spacing w:after="0" w:line="240" w:lineRule="auto"/>
              <w:rPr>
                <w:rFonts w:eastAsia="Times New Roman" w:cs="Times New Roman"/>
                <w:sz w:val="20"/>
                <w:szCs w:val="20"/>
                <w:lang w:eastAsia="pl-PL"/>
              </w:rPr>
            </w:pPr>
            <w:r w:rsidRPr="00107A2F">
              <w:rPr>
                <w:rFonts w:eastAsia="Times New Roman" w:cs="Times New Roman"/>
                <w:sz w:val="20"/>
                <w:szCs w:val="20"/>
                <w:lang w:eastAsia="pl-PL"/>
              </w:rPr>
              <w:t>2.</w:t>
            </w:r>
          </w:p>
        </w:tc>
        <w:tc>
          <w:tcPr>
            <w:tcW w:w="1451" w:type="pct"/>
            <w:tcBorders>
              <w:top w:val="nil"/>
              <w:left w:val="nil"/>
              <w:bottom w:val="single" w:sz="4" w:space="0" w:color="auto"/>
              <w:right w:val="single" w:sz="4" w:space="0" w:color="auto"/>
            </w:tcBorders>
            <w:shd w:val="clear" w:color="auto" w:fill="auto"/>
            <w:vAlign w:val="bottom"/>
            <w:hideMark/>
          </w:tcPr>
          <w:p w:rsidR="006F3BCE" w:rsidRDefault="006F3BCE" w:rsidP="00107A2F">
            <w:pPr>
              <w:spacing w:after="0" w:line="240" w:lineRule="auto"/>
              <w:rPr>
                <w:rFonts w:eastAsia="Times New Roman" w:cs="Times New Roman"/>
                <w:sz w:val="16"/>
                <w:szCs w:val="16"/>
                <w:lang w:eastAsia="pl-PL"/>
              </w:rPr>
            </w:pPr>
          </w:p>
          <w:p w:rsidR="00107A2F" w:rsidRPr="00107A2F" w:rsidRDefault="00107A2F" w:rsidP="00107A2F">
            <w:pPr>
              <w:spacing w:after="0" w:line="240" w:lineRule="auto"/>
              <w:rPr>
                <w:rFonts w:eastAsia="Times New Roman" w:cs="Times New Roman"/>
                <w:sz w:val="16"/>
                <w:szCs w:val="16"/>
                <w:lang w:eastAsia="pl-PL"/>
              </w:rPr>
            </w:pPr>
            <w:r w:rsidRPr="00107A2F">
              <w:rPr>
                <w:rFonts w:eastAsia="Times New Roman" w:cs="Times New Roman"/>
                <w:sz w:val="16"/>
                <w:szCs w:val="16"/>
                <w:lang w:eastAsia="pl-PL"/>
              </w:rPr>
              <w:t>Igła do punkcji mostka i talerza biodrowego z regulowaną długością ostrza  Jałowa pakowana pojedynczo</w:t>
            </w:r>
          </w:p>
          <w:p w:rsidR="00107A2F" w:rsidRPr="00107A2F" w:rsidRDefault="00107A2F" w:rsidP="00107A2F">
            <w:pPr>
              <w:spacing w:after="0" w:line="240" w:lineRule="auto"/>
              <w:rPr>
                <w:rFonts w:eastAsia="Calibri" w:cs="Calibri"/>
                <w:b/>
                <w:color w:val="000000"/>
                <w:sz w:val="16"/>
                <w:szCs w:val="16"/>
                <w:lang w:eastAsia="ar-SA"/>
              </w:rPr>
            </w:pPr>
            <w:r w:rsidRPr="00107A2F">
              <w:rPr>
                <w:rFonts w:eastAsia="Calibri" w:cs="Calibri"/>
                <w:b/>
                <w:color w:val="000000"/>
                <w:sz w:val="16"/>
                <w:szCs w:val="16"/>
                <w:lang w:eastAsia="ar-SA"/>
              </w:rPr>
              <w:t>o rozmiarach: 15G długość 73 mm,</w:t>
            </w:r>
          </w:p>
          <w:p w:rsidR="00107A2F" w:rsidRPr="00107A2F" w:rsidRDefault="00107A2F" w:rsidP="00107A2F">
            <w:pPr>
              <w:spacing w:after="0" w:line="240" w:lineRule="auto"/>
              <w:rPr>
                <w:rFonts w:eastAsia="Calibri" w:cs="Calibri"/>
                <w:b/>
                <w:color w:val="000000"/>
                <w:sz w:val="16"/>
                <w:szCs w:val="16"/>
                <w:lang w:eastAsia="ar-SA"/>
              </w:rPr>
            </w:pPr>
            <w:r w:rsidRPr="00107A2F">
              <w:rPr>
                <w:rFonts w:eastAsia="Calibri" w:cs="Calibri"/>
                <w:b/>
                <w:color w:val="000000"/>
                <w:sz w:val="16"/>
                <w:szCs w:val="16"/>
                <w:lang w:eastAsia="ar-SA"/>
              </w:rPr>
              <w:t>14G długość 73mm,</w:t>
            </w:r>
          </w:p>
          <w:p w:rsidR="00107A2F" w:rsidRDefault="00107A2F" w:rsidP="00107A2F">
            <w:pPr>
              <w:spacing w:after="0" w:line="240" w:lineRule="auto"/>
              <w:rPr>
                <w:rFonts w:eastAsia="Calibri" w:cs="Calibri"/>
                <w:b/>
                <w:color w:val="000000"/>
                <w:sz w:val="16"/>
                <w:szCs w:val="16"/>
                <w:lang w:eastAsia="ar-SA"/>
              </w:rPr>
            </w:pPr>
            <w:r w:rsidRPr="00107A2F">
              <w:rPr>
                <w:rFonts w:eastAsia="Calibri" w:cs="Calibri"/>
                <w:b/>
                <w:color w:val="000000"/>
                <w:sz w:val="16"/>
                <w:szCs w:val="16"/>
                <w:lang w:eastAsia="ar-SA"/>
              </w:rPr>
              <w:t>14G długość 43-45mm,</w:t>
            </w:r>
          </w:p>
          <w:p w:rsidR="006F3BCE" w:rsidRPr="00107A2F" w:rsidRDefault="006F3BCE" w:rsidP="00107A2F">
            <w:pPr>
              <w:spacing w:after="0" w:line="240" w:lineRule="auto"/>
              <w:rPr>
                <w:rFonts w:eastAsia="Calibri" w:cs="Calibri"/>
                <w:b/>
                <w:color w:val="000000"/>
                <w:sz w:val="16"/>
                <w:szCs w:val="16"/>
                <w:lang w:eastAsia="ar-SA"/>
              </w:rPr>
            </w:pPr>
          </w:p>
        </w:tc>
        <w:tc>
          <w:tcPr>
            <w:tcW w:w="461" w:type="pct"/>
            <w:tcBorders>
              <w:top w:val="nil"/>
              <w:left w:val="nil"/>
              <w:bottom w:val="single" w:sz="4" w:space="0" w:color="auto"/>
              <w:right w:val="single" w:sz="4" w:space="0" w:color="auto"/>
            </w:tcBorders>
            <w:shd w:val="clear" w:color="000000" w:fill="FFFFFF"/>
            <w:noWrap/>
            <w:vAlign w:val="center"/>
            <w:hideMark/>
          </w:tcPr>
          <w:p w:rsidR="00107A2F" w:rsidRPr="00107A2F" w:rsidRDefault="00107A2F" w:rsidP="00107A2F">
            <w:pPr>
              <w:spacing w:after="0" w:line="240" w:lineRule="auto"/>
              <w:rPr>
                <w:rFonts w:eastAsia="Times New Roman" w:cs="Times New Roman"/>
                <w:sz w:val="20"/>
                <w:szCs w:val="20"/>
                <w:lang w:eastAsia="pl-PL"/>
              </w:rPr>
            </w:pPr>
            <w:r w:rsidRPr="00107A2F">
              <w:rPr>
                <w:rFonts w:eastAsia="Times New Roman" w:cs="Times New Roman"/>
                <w:sz w:val="20"/>
                <w:szCs w:val="20"/>
                <w:lang w:eastAsia="pl-PL"/>
              </w:rPr>
              <w:t>sztuka</w:t>
            </w:r>
          </w:p>
        </w:tc>
        <w:tc>
          <w:tcPr>
            <w:tcW w:w="592" w:type="pct"/>
            <w:tcBorders>
              <w:top w:val="nil"/>
              <w:left w:val="nil"/>
              <w:bottom w:val="single" w:sz="4" w:space="0" w:color="auto"/>
              <w:right w:val="single" w:sz="4" w:space="0" w:color="auto"/>
            </w:tcBorders>
            <w:shd w:val="clear" w:color="000000" w:fill="FFFFFF"/>
            <w:noWrap/>
            <w:vAlign w:val="center"/>
          </w:tcPr>
          <w:p w:rsidR="00107A2F" w:rsidRPr="00107A2F" w:rsidRDefault="00107A2F" w:rsidP="00107A2F">
            <w:pPr>
              <w:spacing w:after="0" w:line="240" w:lineRule="auto"/>
              <w:rPr>
                <w:rFonts w:eastAsia="Times New Roman" w:cs="Times New Roman"/>
                <w:sz w:val="20"/>
                <w:szCs w:val="20"/>
                <w:lang w:eastAsia="pl-PL"/>
              </w:rPr>
            </w:pPr>
          </w:p>
        </w:tc>
        <w:tc>
          <w:tcPr>
            <w:tcW w:w="526" w:type="pct"/>
            <w:tcBorders>
              <w:top w:val="nil"/>
              <w:left w:val="nil"/>
              <w:bottom w:val="single" w:sz="4" w:space="0" w:color="auto"/>
              <w:right w:val="single" w:sz="4" w:space="0" w:color="auto"/>
            </w:tcBorders>
            <w:shd w:val="clear" w:color="000000" w:fill="FFFFFF"/>
            <w:vAlign w:val="center"/>
          </w:tcPr>
          <w:p w:rsidR="00107A2F" w:rsidRPr="00107A2F" w:rsidRDefault="00107A2F" w:rsidP="00107A2F">
            <w:pPr>
              <w:spacing w:after="0" w:line="240" w:lineRule="auto"/>
              <w:rPr>
                <w:rFonts w:eastAsia="Times New Roman" w:cs="Times New Roman"/>
                <w:sz w:val="20"/>
                <w:szCs w:val="20"/>
                <w:lang w:eastAsia="pl-PL"/>
              </w:rPr>
            </w:pPr>
          </w:p>
        </w:tc>
        <w:tc>
          <w:tcPr>
            <w:tcW w:w="330" w:type="pct"/>
            <w:tcBorders>
              <w:top w:val="nil"/>
              <w:left w:val="nil"/>
              <w:bottom w:val="single" w:sz="4" w:space="0" w:color="auto"/>
              <w:right w:val="single" w:sz="4" w:space="0" w:color="auto"/>
            </w:tcBorders>
            <w:shd w:val="clear" w:color="000000" w:fill="FFFFFF"/>
            <w:noWrap/>
            <w:vAlign w:val="center"/>
            <w:hideMark/>
          </w:tcPr>
          <w:p w:rsidR="00107A2F" w:rsidRPr="00107A2F" w:rsidRDefault="00107A2F" w:rsidP="00107A2F">
            <w:pPr>
              <w:spacing w:after="0" w:line="240" w:lineRule="auto"/>
              <w:rPr>
                <w:rFonts w:eastAsia="Times New Roman" w:cs="Times New Roman"/>
                <w:sz w:val="20"/>
                <w:szCs w:val="20"/>
                <w:lang w:eastAsia="pl-PL"/>
              </w:rPr>
            </w:pPr>
            <w:r w:rsidRPr="00107A2F">
              <w:rPr>
                <w:rFonts w:eastAsia="Times New Roman" w:cs="Times New Roman"/>
                <w:sz w:val="20"/>
                <w:szCs w:val="20"/>
                <w:lang w:eastAsia="pl-PL"/>
              </w:rPr>
              <w:t>50</w:t>
            </w:r>
          </w:p>
        </w:tc>
        <w:tc>
          <w:tcPr>
            <w:tcW w:w="395" w:type="pct"/>
            <w:tcBorders>
              <w:top w:val="nil"/>
              <w:left w:val="nil"/>
              <w:bottom w:val="single" w:sz="4" w:space="0" w:color="auto"/>
              <w:right w:val="single" w:sz="4" w:space="0" w:color="auto"/>
            </w:tcBorders>
            <w:shd w:val="clear" w:color="000000" w:fill="FFFFFF"/>
            <w:noWrap/>
            <w:vAlign w:val="center"/>
          </w:tcPr>
          <w:p w:rsidR="00107A2F" w:rsidRPr="00107A2F" w:rsidRDefault="00107A2F" w:rsidP="00107A2F">
            <w:pPr>
              <w:spacing w:after="0" w:line="240" w:lineRule="auto"/>
              <w:rPr>
                <w:rFonts w:eastAsia="Times New Roman" w:cs="Times New Roman"/>
                <w:sz w:val="20"/>
                <w:szCs w:val="20"/>
                <w:lang w:eastAsia="pl-PL"/>
              </w:rPr>
            </w:pPr>
          </w:p>
        </w:tc>
        <w:tc>
          <w:tcPr>
            <w:tcW w:w="329" w:type="pct"/>
            <w:tcBorders>
              <w:top w:val="nil"/>
              <w:left w:val="nil"/>
              <w:bottom w:val="single" w:sz="4" w:space="0" w:color="auto"/>
              <w:right w:val="single" w:sz="4" w:space="0" w:color="auto"/>
            </w:tcBorders>
            <w:shd w:val="clear" w:color="000000" w:fill="FFFFFF"/>
            <w:noWrap/>
            <w:vAlign w:val="center"/>
          </w:tcPr>
          <w:p w:rsidR="00107A2F" w:rsidRPr="00107A2F" w:rsidRDefault="00107A2F" w:rsidP="00107A2F">
            <w:pPr>
              <w:spacing w:after="0" w:line="240" w:lineRule="auto"/>
              <w:rPr>
                <w:rFonts w:eastAsia="Times New Roman" w:cs="Times New Roman"/>
                <w:sz w:val="20"/>
                <w:szCs w:val="20"/>
                <w:lang w:eastAsia="pl-PL"/>
              </w:rPr>
            </w:pPr>
          </w:p>
        </w:tc>
        <w:tc>
          <w:tcPr>
            <w:tcW w:w="723" w:type="pct"/>
            <w:tcBorders>
              <w:top w:val="nil"/>
              <w:left w:val="nil"/>
              <w:bottom w:val="single" w:sz="4" w:space="0" w:color="auto"/>
              <w:right w:val="single" w:sz="4" w:space="0" w:color="auto"/>
            </w:tcBorders>
            <w:shd w:val="clear" w:color="auto" w:fill="auto"/>
            <w:vAlign w:val="center"/>
            <w:hideMark/>
          </w:tcPr>
          <w:p w:rsidR="00107A2F" w:rsidRPr="00107A2F" w:rsidRDefault="00107A2F" w:rsidP="00107A2F">
            <w:pPr>
              <w:spacing w:after="0" w:line="240" w:lineRule="auto"/>
              <w:rPr>
                <w:rFonts w:eastAsia="Times New Roman" w:cs="Times New Roman"/>
                <w:sz w:val="20"/>
                <w:szCs w:val="20"/>
                <w:lang w:eastAsia="pl-PL"/>
              </w:rPr>
            </w:pPr>
            <w:r w:rsidRPr="00107A2F">
              <w:rPr>
                <w:rFonts w:eastAsia="Times New Roman" w:cs="Times New Roman"/>
                <w:sz w:val="20"/>
                <w:szCs w:val="20"/>
                <w:lang w:eastAsia="pl-PL"/>
              </w:rPr>
              <w:t> </w:t>
            </w:r>
          </w:p>
        </w:tc>
      </w:tr>
      <w:tr w:rsidR="00107A2F" w:rsidRPr="00107A2F" w:rsidTr="00107A2F">
        <w:trPr>
          <w:trHeight w:val="765"/>
        </w:trPr>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07A2F" w:rsidRPr="00107A2F" w:rsidRDefault="00107A2F" w:rsidP="00107A2F">
            <w:pPr>
              <w:spacing w:after="0" w:line="240" w:lineRule="auto"/>
              <w:rPr>
                <w:rFonts w:eastAsia="Times New Roman" w:cs="Times New Roman"/>
                <w:sz w:val="20"/>
                <w:szCs w:val="20"/>
                <w:lang w:eastAsia="pl-PL"/>
              </w:rPr>
            </w:pPr>
            <w:r w:rsidRPr="00107A2F">
              <w:rPr>
                <w:rFonts w:eastAsia="Times New Roman" w:cs="Times New Roman"/>
                <w:sz w:val="20"/>
                <w:szCs w:val="20"/>
                <w:lang w:eastAsia="pl-PL"/>
              </w:rPr>
              <w:t>3.</w:t>
            </w:r>
          </w:p>
        </w:tc>
        <w:tc>
          <w:tcPr>
            <w:tcW w:w="1451" w:type="pct"/>
            <w:tcBorders>
              <w:top w:val="nil"/>
              <w:left w:val="nil"/>
              <w:bottom w:val="single" w:sz="4" w:space="0" w:color="auto"/>
              <w:right w:val="single" w:sz="4" w:space="0" w:color="auto"/>
            </w:tcBorders>
            <w:shd w:val="clear" w:color="auto" w:fill="auto"/>
            <w:vAlign w:val="bottom"/>
            <w:hideMark/>
          </w:tcPr>
          <w:p w:rsidR="006F3BCE" w:rsidRDefault="006F3BCE" w:rsidP="00107A2F">
            <w:pPr>
              <w:spacing w:after="0" w:line="240" w:lineRule="auto"/>
              <w:rPr>
                <w:rFonts w:eastAsia="Times New Roman" w:cs="Times New Roman"/>
                <w:sz w:val="16"/>
                <w:szCs w:val="16"/>
                <w:lang w:eastAsia="pl-PL"/>
              </w:rPr>
            </w:pPr>
          </w:p>
          <w:p w:rsidR="00107A2F" w:rsidRPr="00107A2F" w:rsidRDefault="00107A2F" w:rsidP="00107A2F">
            <w:pPr>
              <w:spacing w:after="0" w:line="240" w:lineRule="auto"/>
              <w:rPr>
                <w:rFonts w:eastAsia="Times New Roman" w:cs="Times New Roman"/>
                <w:sz w:val="16"/>
                <w:szCs w:val="16"/>
                <w:lang w:eastAsia="pl-PL"/>
              </w:rPr>
            </w:pPr>
            <w:r w:rsidRPr="00107A2F">
              <w:rPr>
                <w:rFonts w:eastAsia="Times New Roman" w:cs="Times New Roman"/>
                <w:sz w:val="16"/>
                <w:szCs w:val="16"/>
                <w:lang w:eastAsia="pl-PL"/>
              </w:rPr>
              <w:t>Zestaw do biopsji talerza biodrowego - trepanobiopsji : pojedynczo, jałowo pakowany , jednorazowego użytku z zakończeniem tulipanowatym i ostrzem trójgraniastym  powierzchnia tnąca igły zwężająca się do wewnątrz</w:t>
            </w:r>
          </w:p>
          <w:p w:rsidR="00107A2F" w:rsidRPr="00107A2F" w:rsidRDefault="00107A2F" w:rsidP="00107A2F">
            <w:pPr>
              <w:suppressAutoHyphens/>
              <w:snapToGrid w:val="0"/>
              <w:spacing w:after="0" w:line="240" w:lineRule="auto"/>
              <w:rPr>
                <w:rFonts w:eastAsia="Calibri" w:cs="Calibri"/>
                <w:b/>
                <w:color w:val="000000"/>
                <w:sz w:val="16"/>
                <w:szCs w:val="16"/>
                <w:lang w:eastAsia="ar-SA"/>
              </w:rPr>
            </w:pPr>
            <w:r w:rsidRPr="00107A2F">
              <w:rPr>
                <w:rFonts w:eastAsia="Calibri" w:cs="Calibri"/>
                <w:b/>
                <w:color w:val="000000"/>
                <w:sz w:val="16"/>
                <w:szCs w:val="16"/>
                <w:lang w:eastAsia="ar-SA"/>
              </w:rPr>
              <w:t xml:space="preserve">rozmiary: </w:t>
            </w:r>
          </w:p>
          <w:p w:rsidR="00107A2F" w:rsidRPr="00107A2F" w:rsidRDefault="00107A2F" w:rsidP="00107A2F">
            <w:pPr>
              <w:suppressAutoHyphens/>
              <w:snapToGrid w:val="0"/>
              <w:spacing w:after="0" w:line="240" w:lineRule="auto"/>
              <w:rPr>
                <w:rFonts w:eastAsia="Calibri" w:cs="Calibri"/>
                <w:b/>
                <w:color w:val="000000"/>
                <w:sz w:val="16"/>
                <w:szCs w:val="16"/>
                <w:lang w:eastAsia="ar-SA"/>
              </w:rPr>
            </w:pPr>
            <w:r w:rsidRPr="00107A2F">
              <w:rPr>
                <w:rFonts w:eastAsia="Calibri" w:cs="Calibri"/>
                <w:b/>
                <w:color w:val="000000"/>
                <w:sz w:val="16"/>
                <w:szCs w:val="16"/>
                <w:lang w:eastAsia="ar-SA"/>
              </w:rPr>
              <w:t xml:space="preserve">8G długość ostrza100 mm, </w:t>
            </w:r>
          </w:p>
          <w:p w:rsidR="00107A2F" w:rsidRPr="00107A2F" w:rsidRDefault="00107A2F" w:rsidP="00107A2F">
            <w:pPr>
              <w:suppressAutoHyphens/>
              <w:snapToGrid w:val="0"/>
              <w:spacing w:after="0" w:line="240" w:lineRule="auto"/>
              <w:rPr>
                <w:rFonts w:eastAsia="Calibri" w:cs="Calibri"/>
                <w:b/>
                <w:color w:val="000000"/>
                <w:sz w:val="16"/>
                <w:szCs w:val="16"/>
                <w:lang w:eastAsia="ar-SA"/>
              </w:rPr>
            </w:pPr>
            <w:r w:rsidRPr="00107A2F">
              <w:rPr>
                <w:rFonts w:eastAsia="Calibri" w:cs="Calibri"/>
                <w:b/>
                <w:color w:val="000000"/>
                <w:sz w:val="16"/>
                <w:szCs w:val="16"/>
                <w:lang w:eastAsia="ar-SA"/>
              </w:rPr>
              <w:t xml:space="preserve">9G długość ostrza 100mm, </w:t>
            </w:r>
          </w:p>
          <w:p w:rsidR="00107A2F" w:rsidRPr="00107A2F" w:rsidRDefault="00107A2F" w:rsidP="00107A2F">
            <w:pPr>
              <w:suppressAutoHyphens/>
              <w:snapToGrid w:val="0"/>
              <w:spacing w:after="0" w:line="240" w:lineRule="auto"/>
              <w:rPr>
                <w:rFonts w:eastAsia="Calibri" w:cs="Calibri"/>
                <w:b/>
                <w:color w:val="000000"/>
                <w:sz w:val="16"/>
                <w:szCs w:val="16"/>
                <w:lang w:eastAsia="ar-SA"/>
              </w:rPr>
            </w:pPr>
            <w:r w:rsidRPr="00107A2F">
              <w:rPr>
                <w:rFonts w:eastAsia="Calibri" w:cs="Calibri"/>
                <w:b/>
                <w:color w:val="000000"/>
                <w:sz w:val="16"/>
                <w:szCs w:val="16"/>
                <w:lang w:eastAsia="ar-SA"/>
              </w:rPr>
              <w:t>11G długość ostrza 100mm,</w:t>
            </w:r>
          </w:p>
          <w:p w:rsidR="00107A2F" w:rsidRPr="00107A2F" w:rsidRDefault="00107A2F" w:rsidP="00107A2F">
            <w:pPr>
              <w:suppressAutoHyphens/>
              <w:snapToGrid w:val="0"/>
              <w:spacing w:after="0" w:line="240" w:lineRule="auto"/>
              <w:rPr>
                <w:rFonts w:eastAsia="Calibri" w:cs="Calibri"/>
                <w:b/>
                <w:color w:val="000000"/>
                <w:sz w:val="16"/>
                <w:szCs w:val="16"/>
                <w:lang w:eastAsia="ar-SA"/>
              </w:rPr>
            </w:pPr>
            <w:r w:rsidRPr="00107A2F">
              <w:rPr>
                <w:rFonts w:eastAsia="Calibri" w:cs="Calibri"/>
                <w:b/>
                <w:color w:val="000000"/>
                <w:sz w:val="16"/>
                <w:szCs w:val="16"/>
                <w:lang w:eastAsia="ar-SA"/>
              </w:rPr>
              <w:t>9G długość ostrza 120-150mm,</w:t>
            </w:r>
          </w:p>
          <w:p w:rsidR="00107A2F" w:rsidRDefault="00107A2F" w:rsidP="00107A2F">
            <w:pPr>
              <w:suppressAutoHyphens/>
              <w:snapToGrid w:val="0"/>
              <w:spacing w:after="0" w:line="240" w:lineRule="auto"/>
              <w:rPr>
                <w:rFonts w:eastAsia="Calibri" w:cs="Calibri"/>
                <w:b/>
                <w:color w:val="000000"/>
                <w:sz w:val="16"/>
                <w:szCs w:val="16"/>
                <w:lang w:eastAsia="ar-SA"/>
              </w:rPr>
            </w:pPr>
            <w:r w:rsidRPr="00107A2F">
              <w:rPr>
                <w:rFonts w:eastAsia="Calibri" w:cs="Calibri"/>
                <w:b/>
                <w:color w:val="000000"/>
                <w:sz w:val="16"/>
                <w:szCs w:val="16"/>
                <w:lang w:eastAsia="ar-SA"/>
              </w:rPr>
              <w:t>11G długość ostrza 120-150mm</w:t>
            </w:r>
          </w:p>
          <w:p w:rsidR="006F3BCE" w:rsidRPr="00107A2F" w:rsidRDefault="006F3BCE" w:rsidP="00107A2F">
            <w:pPr>
              <w:suppressAutoHyphens/>
              <w:snapToGrid w:val="0"/>
              <w:spacing w:after="0" w:line="240" w:lineRule="auto"/>
              <w:rPr>
                <w:rFonts w:eastAsia="Calibri" w:cs="Calibri"/>
                <w:b/>
                <w:color w:val="000000"/>
                <w:sz w:val="16"/>
                <w:szCs w:val="16"/>
                <w:lang w:eastAsia="ar-SA"/>
              </w:rPr>
            </w:pPr>
          </w:p>
        </w:tc>
        <w:tc>
          <w:tcPr>
            <w:tcW w:w="461" w:type="pct"/>
            <w:tcBorders>
              <w:top w:val="nil"/>
              <w:left w:val="nil"/>
              <w:bottom w:val="single" w:sz="4" w:space="0" w:color="auto"/>
              <w:right w:val="single" w:sz="4" w:space="0" w:color="auto"/>
            </w:tcBorders>
            <w:shd w:val="clear" w:color="000000" w:fill="FFFFFF"/>
            <w:noWrap/>
            <w:vAlign w:val="center"/>
            <w:hideMark/>
          </w:tcPr>
          <w:p w:rsidR="00107A2F" w:rsidRPr="00107A2F" w:rsidRDefault="00107A2F" w:rsidP="00107A2F">
            <w:pPr>
              <w:spacing w:after="0" w:line="240" w:lineRule="auto"/>
              <w:rPr>
                <w:rFonts w:eastAsia="Times New Roman" w:cs="Times New Roman"/>
                <w:sz w:val="20"/>
                <w:szCs w:val="20"/>
                <w:lang w:eastAsia="pl-PL"/>
              </w:rPr>
            </w:pPr>
            <w:r w:rsidRPr="00107A2F">
              <w:rPr>
                <w:rFonts w:eastAsia="Times New Roman" w:cs="Times New Roman"/>
                <w:sz w:val="20"/>
                <w:szCs w:val="20"/>
                <w:lang w:eastAsia="pl-PL"/>
              </w:rPr>
              <w:t>sztuka</w:t>
            </w:r>
          </w:p>
        </w:tc>
        <w:tc>
          <w:tcPr>
            <w:tcW w:w="592" w:type="pct"/>
            <w:tcBorders>
              <w:top w:val="nil"/>
              <w:left w:val="nil"/>
              <w:bottom w:val="single" w:sz="4" w:space="0" w:color="auto"/>
              <w:right w:val="single" w:sz="4" w:space="0" w:color="auto"/>
            </w:tcBorders>
            <w:shd w:val="clear" w:color="000000" w:fill="FFFFFF"/>
            <w:noWrap/>
            <w:vAlign w:val="center"/>
          </w:tcPr>
          <w:p w:rsidR="00107A2F" w:rsidRPr="00107A2F" w:rsidRDefault="00107A2F" w:rsidP="00107A2F">
            <w:pPr>
              <w:spacing w:after="0" w:line="240" w:lineRule="auto"/>
              <w:rPr>
                <w:rFonts w:eastAsia="Times New Roman" w:cs="Times New Roman"/>
                <w:sz w:val="20"/>
                <w:szCs w:val="20"/>
                <w:lang w:eastAsia="pl-PL"/>
              </w:rPr>
            </w:pPr>
          </w:p>
        </w:tc>
        <w:tc>
          <w:tcPr>
            <w:tcW w:w="526" w:type="pct"/>
            <w:tcBorders>
              <w:top w:val="nil"/>
              <w:left w:val="nil"/>
              <w:bottom w:val="single" w:sz="4" w:space="0" w:color="auto"/>
              <w:right w:val="single" w:sz="4" w:space="0" w:color="auto"/>
            </w:tcBorders>
            <w:shd w:val="clear" w:color="000000" w:fill="FFFFFF"/>
            <w:vAlign w:val="center"/>
          </w:tcPr>
          <w:p w:rsidR="00107A2F" w:rsidRPr="00107A2F" w:rsidRDefault="00107A2F" w:rsidP="00107A2F">
            <w:pPr>
              <w:spacing w:after="0" w:line="240" w:lineRule="auto"/>
              <w:rPr>
                <w:rFonts w:eastAsia="Times New Roman" w:cs="Times New Roman"/>
                <w:sz w:val="20"/>
                <w:szCs w:val="20"/>
                <w:lang w:eastAsia="pl-PL"/>
              </w:rPr>
            </w:pPr>
          </w:p>
        </w:tc>
        <w:tc>
          <w:tcPr>
            <w:tcW w:w="330" w:type="pct"/>
            <w:tcBorders>
              <w:top w:val="nil"/>
              <w:left w:val="nil"/>
              <w:bottom w:val="single" w:sz="4" w:space="0" w:color="auto"/>
              <w:right w:val="single" w:sz="4" w:space="0" w:color="auto"/>
            </w:tcBorders>
            <w:shd w:val="clear" w:color="000000" w:fill="FFFFFF"/>
            <w:noWrap/>
            <w:vAlign w:val="center"/>
            <w:hideMark/>
          </w:tcPr>
          <w:p w:rsidR="00107A2F" w:rsidRPr="00107A2F" w:rsidRDefault="00107A2F" w:rsidP="00107A2F">
            <w:pPr>
              <w:spacing w:after="0" w:line="240" w:lineRule="auto"/>
              <w:rPr>
                <w:rFonts w:eastAsia="Times New Roman" w:cs="Times New Roman"/>
                <w:sz w:val="20"/>
                <w:szCs w:val="20"/>
                <w:lang w:eastAsia="pl-PL"/>
              </w:rPr>
            </w:pPr>
            <w:r w:rsidRPr="00107A2F">
              <w:rPr>
                <w:rFonts w:eastAsia="Times New Roman" w:cs="Times New Roman"/>
                <w:sz w:val="20"/>
                <w:szCs w:val="20"/>
                <w:lang w:eastAsia="pl-PL"/>
              </w:rPr>
              <w:t>10</w:t>
            </w:r>
          </w:p>
        </w:tc>
        <w:tc>
          <w:tcPr>
            <w:tcW w:w="395" w:type="pct"/>
            <w:tcBorders>
              <w:top w:val="nil"/>
              <w:left w:val="nil"/>
              <w:bottom w:val="single" w:sz="4" w:space="0" w:color="auto"/>
              <w:right w:val="single" w:sz="4" w:space="0" w:color="auto"/>
            </w:tcBorders>
            <w:shd w:val="clear" w:color="000000" w:fill="FFFFFF"/>
            <w:noWrap/>
            <w:vAlign w:val="center"/>
          </w:tcPr>
          <w:p w:rsidR="00107A2F" w:rsidRPr="00107A2F" w:rsidRDefault="00107A2F" w:rsidP="00107A2F">
            <w:pPr>
              <w:spacing w:after="0" w:line="240" w:lineRule="auto"/>
              <w:rPr>
                <w:rFonts w:eastAsia="Times New Roman" w:cs="Times New Roman"/>
                <w:sz w:val="20"/>
                <w:szCs w:val="20"/>
                <w:lang w:eastAsia="pl-PL"/>
              </w:rPr>
            </w:pPr>
          </w:p>
        </w:tc>
        <w:tc>
          <w:tcPr>
            <w:tcW w:w="329" w:type="pct"/>
            <w:tcBorders>
              <w:top w:val="nil"/>
              <w:left w:val="nil"/>
              <w:bottom w:val="single" w:sz="4" w:space="0" w:color="auto"/>
              <w:right w:val="single" w:sz="4" w:space="0" w:color="auto"/>
            </w:tcBorders>
            <w:shd w:val="clear" w:color="000000" w:fill="FFFFFF"/>
            <w:noWrap/>
            <w:vAlign w:val="center"/>
          </w:tcPr>
          <w:p w:rsidR="00107A2F" w:rsidRPr="00107A2F" w:rsidRDefault="00107A2F" w:rsidP="00107A2F">
            <w:pPr>
              <w:spacing w:after="0" w:line="240" w:lineRule="auto"/>
              <w:rPr>
                <w:rFonts w:eastAsia="Times New Roman" w:cs="Times New Roman"/>
                <w:sz w:val="20"/>
                <w:szCs w:val="20"/>
                <w:lang w:eastAsia="pl-PL"/>
              </w:rPr>
            </w:pPr>
          </w:p>
        </w:tc>
        <w:tc>
          <w:tcPr>
            <w:tcW w:w="723" w:type="pct"/>
            <w:tcBorders>
              <w:top w:val="nil"/>
              <w:left w:val="nil"/>
              <w:bottom w:val="single" w:sz="4" w:space="0" w:color="auto"/>
              <w:right w:val="single" w:sz="4" w:space="0" w:color="auto"/>
            </w:tcBorders>
            <w:shd w:val="clear" w:color="auto" w:fill="auto"/>
            <w:vAlign w:val="center"/>
            <w:hideMark/>
          </w:tcPr>
          <w:p w:rsidR="00107A2F" w:rsidRPr="00107A2F" w:rsidRDefault="00107A2F" w:rsidP="00107A2F">
            <w:pPr>
              <w:spacing w:after="0" w:line="240" w:lineRule="auto"/>
              <w:rPr>
                <w:rFonts w:eastAsia="Times New Roman" w:cs="Times New Roman"/>
                <w:sz w:val="20"/>
                <w:szCs w:val="20"/>
                <w:lang w:eastAsia="pl-PL"/>
              </w:rPr>
            </w:pPr>
            <w:r w:rsidRPr="00107A2F">
              <w:rPr>
                <w:rFonts w:eastAsia="Times New Roman" w:cs="Times New Roman"/>
                <w:sz w:val="20"/>
                <w:szCs w:val="20"/>
                <w:lang w:eastAsia="pl-PL"/>
              </w:rPr>
              <w:t> </w:t>
            </w:r>
          </w:p>
        </w:tc>
      </w:tr>
      <w:tr w:rsidR="00107A2F" w:rsidRPr="00107A2F" w:rsidTr="00107A2F">
        <w:trPr>
          <w:trHeight w:val="49"/>
        </w:trPr>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07A2F" w:rsidRPr="00107A2F" w:rsidRDefault="00107A2F" w:rsidP="00107A2F">
            <w:pPr>
              <w:spacing w:after="0" w:line="240" w:lineRule="auto"/>
              <w:rPr>
                <w:rFonts w:eastAsia="Times New Roman" w:cs="Times New Roman"/>
                <w:sz w:val="20"/>
                <w:szCs w:val="20"/>
                <w:lang w:eastAsia="pl-PL"/>
              </w:rPr>
            </w:pPr>
            <w:r w:rsidRPr="00107A2F">
              <w:rPr>
                <w:rFonts w:eastAsia="Times New Roman" w:cs="Times New Roman"/>
                <w:sz w:val="20"/>
                <w:szCs w:val="20"/>
                <w:lang w:eastAsia="pl-PL"/>
              </w:rPr>
              <w:t>4.</w:t>
            </w:r>
          </w:p>
        </w:tc>
        <w:tc>
          <w:tcPr>
            <w:tcW w:w="1451" w:type="pct"/>
            <w:tcBorders>
              <w:top w:val="nil"/>
              <w:left w:val="nil"/>
              <w:bottom w:val="single" w:sz="4" w:space="0" w:color="auto"/>
              <w:right w:val="single" w:sz="4" w:space="0" w:color="auto"/>
            </w:tcBorders>
            <w:shd w:val="clear" w:color="auto" w:fill="auto"/>
            <w:vAlign w:val="bottom"/>
            <w:hideMark/>
          </w:tcPr>
          <w:p w:rsidR="006F3BCE" w:rsidRDefault="006F3BCE" w:rsidP="00107A2F">
            <w:pPr>
              <w:spacing w:after="0" w:line="240" w:lineRule="auto"/>
              <w:rPr>
                <w:rFonts w:eastAsia="Times New Roman" w:cs="Times New Roman"/>
                <w:sz w:val="16"/>
                <w:szCs w:val="16"/>
                <w:lang w:eastAsia="pl-PL"/>
              </w:rPr>
            </w:pPr>
          </w:p>
          <w:p w:rsidR="00107A2F" w:rsidRPr="00107A2F" w:rsidRDefault="00107A2F" w:rsidP="00107A2F">
            <w:pPr>
              <w:spacing w:after="0" w:line="240" w:lineRule="auto"/>
              <w:rPr>
                <w:rFonts w:eastAsia="Times New Roman" w:cs="Times New Roman"/>
                <w:sz w:val="16"/>
                <w:szCs w:val="16"/>
                <w:lang w:eastAsia="pl-PL"/>
              </w:rPr>
            </w:pPr>
            <w:r w:rsidRPr="00107A2F">
              <w:rPr>
                <w:rFonts w:eastAsia="Times New Roman" w:cs="Times New Roman"/>
                <w:sz w:val="16"/>
                <w:szCs w:val="16"/>
                <w:lang w:eastAsia="pl-PL"/>
              </w:rPr>
              <w:t xml:space="preserve">Jednorazowa, sterylna igła biopsyjna. Jednolita, ostra krawędź tnąca z nierdzewnej stali,  Żebrowana rączka poprawia uścisk i kontrolę nad produktem, Łatwa identyfikacja rozmiaru produktu (wytłoczony rozmiar na rączce),  Sterylne i gotowe do użytku </w:t>
            </w:r>
          </w:p>
          <w:p w:rsidR="00107A2F" w:rsidRDefault="00107A2F" w:rsidP="00107A2F">
            <w:pPr>
              <w:spacing w:after="0" w:line="240" w:lineRule="auto"/>
              <w:rPr>
                <w:rFonts w:eastAsia="Lucida Sans Unicode" w:cs="Times New Roman"/>
                <w:b/>
                <w:color w:val="000000"/>
                <w:kern w:val="1"/>
                <w:sz w:val="16"/>
                <w:szCs w:val="16"/>
                <w:lang w:eastAsia="hi-IN" w:bidi="hi-IN"/>
              </w:rPr>
            </w:pPr>
            <w:r w:rsidRPr="00107A2F">
              <w:rPr>
                <w:rFonts w:eastAsia="Lucida Sans Unicode" w:cs="Times New Roman"/>
                <w:b/>
                <w:color w:val="000000"/>
                <w:kern w:val="1"/>
                <w:sz w:val="16"/>
                <w:szCs w:val="16"/>
                <w:lang w:eastAsia="hi-IN" w:bidi="hi-IN"/>
              </w:rPr>
              <w:t>rozmiary: 4mm i 5mm</w:t>
            </w:r>
          </w:p>
          <w:p w:rsidR="006F3BCE" w:rsidRPr="00107A2F" w:rsidRDefault="006F3BCE" w:rsidP="00107A2F">
            <w:pPr>
              <w:spacing w:after="0" w:line="240" w:lineRule="auto"/>
              <w:rPr>
                <w:rFonts w:eastAsia="Times New Roman" w:cs="Times New Roman"/>
                <w:sz w:val="16"/>
                <w:szCs w:val="16"/>
                <w:lang w:eastAsia="pl-PL"/>
              </w:rPr>
            </w:pPr>
          </w:p>
        </w:tc>
        <w:tc>
          <w:tcPr>
            <w:tcW w:w="461" w:type="pct"/>
            <w:tcBorders>
              <w:top w:val="nil"/>
              <w:left w:val="nil"/>
              <w:bottom w:val="single" w:sz="4" w:space="0" w:color="auto"/>
              <w:right w:val="single" w:sz="4" w:space="0" w:color="auto"/>
            </w:tcBorders>
            <w:shd w:val="clear" w:color="000000" w:fill="FFFFFF"/>
            <w:noWrap/>
            <w:vAlign w:val="center"/>
            <w:hideMark/>
          </w:tcPr>
          <w:p w:rsidR="00107A2F" w:rsidRPr="00107A2F" w:rsidRDefault="00107A2F" w:rsidP="00107A2F">
            <w:pPr>
              <w:spacing w:after="0" w:line="240" w:lineRule="auto"/>
              <w:rPr>
                <w:rFonts w:eastAsia="Times New Roman" w:cs="Times New Roman"/>
                <w:sz w:val="20"/>
                <w:szCs w:val="20"/>
                <w:lang w:eastAsia="pl-PL"/>
              </w:rPr>
            </w:pPr>
            <w:r w:rsidRPr="00107A2F">
              <w:rPr>
                <w:rFonts w:eastAsia="Times New Roman" w:cs="Times New Roman"/>
                <w:sz w:val="20"/>
                <w:szCs w:val="20"/>
                <w:lang w:eastAsia="pl-PL"/>
              </w:rPr>
              <w:t>sztuka</w:t>
            </w:r>
          </w:p>
        </w:tc>
        <w:tc>
          <w:tcPr>
            <w:tcW w:w="592" w:type="pct"/>
            <w:tcBorders>
              <w:top w:val="nil"/>
              <w:left w:val="nil"/>
              <w:bottom w:val="single" w:sz="4" w:space="0" w:color="auto"/>
              <w:right w:val="single" w:sz="4" w:space="0" w:color="auto"/>
            </w:tcBorders>
            <w:shd w:val="clear" w:color="000000" w:fill="FFFFFF"/>
            <w:vAlign w:val="center"/>
          </w:tcPr>
          <w:p w:rsidR="00107A2F" w:rsidRPr="00107A2F" w:rsidRDefault="00107A2F" w:rsidP="00107A2F">
            <w:pPr>
              <w:spacing w:after="0" w:line="240" w:lineRule="auto"/>
              <w:rPr>
                <w:rFonts w:eastAsia="Times New Roman" w:cs="Times New Roman"/>
                <w:sz w:val="20"/>
                <w:szCs w:val="20"/>
                <w:lang w:eastAsia="pl-PL"/>
              </w:rPr>
            </w:pPr>
          </w:p>
        </w:tc>
        <w:tc>
          <w:tcPr>
            <w:tcW w:w="526" w:type="pct"/>
            <w:tcBorders>
              <w:top w:val="nil"/>
              <w:left w:val="nil"/>
              <w:bottom w:val="single" w:sz="4" w:space="0" w:color="auto"/>
              <w:right w:val="single" w:sz="4" w:space="0" w:color="auto"/>
            </w:tcBorders>
            <w:shd w:val="clear" w:color="000000" w:fill="FFFFFF"/>
            <w:noWrap/>
            <w:vAlign w:val="center"/>
          </w:tcPr>
          <w:p w:rsidR="00107A2F" w:rsidRPr="00107A2F" w:rsidRDefault="00107A2F" w:rsidP="00107A2F">
            <w:pPr>
              <w:spacing w:after="0" w:line="240" w:lineRule="auto"/>
              <w:rPr>
                <w:rFonts w:eastAsia="Times New Roman" w:cs="Times New Roman"/>
                <w:sz w:val="20"/>
                <w:szCs w:val="20"/>
                <w:lang w:eastAsia="pl-PL"/>
              </w:rPr>
            </w:pPr>
          </w:p>
        </w:tc>
        <w:tc>
          <w:tcPr>
            <w:tcW w:w="330" w:type="pct"/>
            <w:tcBorders>
              <w:top w:val="nil"/>
              <w:left w:val="nil"/>
              <w:bottom w:val="single" w:sz="4" w:space="0" w:color="auto"/>
              <w:right w:val="single" w:sz="4" w:space="0" w:color="auto"/>
            </w:tcBorders>
            <w:shd w:val="clear" w:color="000000" w:fill="FFFFFF"/>
            <w:noWrap/>
            <w:vAlign w:val="center"/>
            <w:hideMark/>
          </w:tcPr>
          <w:p w:rsidR="00107A2F" w:rsidRPr="00107A2F" w:rsidRDefault="00107A2F" w:rsidP="00107A2F">
            <w:pPr>
              <w:spacing w:after="0" w:line="240" w:lineRule="auto"/>
              <w:rPr>
                <w:rFonts w:eastAsia="Times New Roman" w:cs="Times New Roman"/>
                <w:sz w:val="20"/>
                <w:szCs w:val="20"/>
                <w:lang w:eastAsia="pl-PL"/>
              </w:rPr>
            </w:pPr>
            <w:r w:rsidRPr="00107A2F">
              <w:rPr>
                <w:rFonts w:eastAsia="Times New Roman" w:cs="Times New Roman"/>
                <w:sz w:val="20"/>
                <w:szCs w:val="20"/>
                <w:lang w:eastAsia="pl-PL"/>
              </w:rPr>
              <w:t>120</w:t>
            </w:r>
          </w:p>
        </w:tc>
        <w:tc>
          <w:tcPr>
            <w:tcW w:w="395" w:type="pct"/>
            <w:tcBorders>
              <w:top w:val="nil"/>
              <w:left w:val="nil"/>
              <w:bottom w:val="single" w:sz="4" w:space="0" w:color="auto"/>
              <w:right w:val="single" w:sz="4" w:space="0" w:color="auto"/>
            </w:tcBorders>
            <w:shd w:val="clear" w:color="000000" w:fill="FFFFFF"/>
            <w:noWrap/>
            <w:vAlign w:val="center"/>
          </w:tcPr>
          <w:p w:rsidR="00107A2F" w:rsidRPr="00107A2F" w:rsidRDefault="00107A2F" w:rsidP="00107A2F">
            <w:pPr>
              <w:spacing w:after="0" w:line="240" w:lineRule="auto"/>
              <w:rPr>
                <w:rFonts w:eastAsia="Times New Roman" w:cs="Times New Roman"/>
                <w:sz w:val="20"/>
                <w:szCs w:val="20"/>
                <w:lang w:eastAsia="pl-PL"/>
              </w:rPr>
            </w:pPr>
          </w:p>
        </w:tc>
        <w:tc>
          <w:tcPr>
            <w:tcW w:w="329" w:type="pct"/>
            <w:tcBorders>
              <w:top w:val="nil"/>
              <w:left w:val="nil"/>
              <w:bottom w:val="single" w:sz="4" w:space="0" w:color="auto"/>
              <w:right w:val="single" w:sz="4" w:space="0" w:color="auto"/>
            </w:tcBorders>
            <w:shd w:val="clear" w:color="000000" w:fill="FFFFFF"/>
            <w:vAlign w:val="center"/>
          </w:tcPr>
          <w:p w:rsidR="00107A2F" w:rsidRPr="00107A2F" w:rsidRDefault="00107A2F" w:rsidP="00107A2F">
            <w:pPr>
              <w:spacing w:after="0" w:line="240" w:lineRule="auto"/>
              <w:rPr>
                <w:rFonts w:eastAsia="Times New Roman" w:cs="Times New Roman"/>
                <w:sz w:val="20"/>
                <w:szCs w:val="20"/>
                <w:lang w:eastAsia="pl-PL"/>
              </w:rPr>
            </w:pPr>
          </w:p>
        </w:tc>
        <w:tc>
          <w:tcPr>
            <w:tcW w:w="723" w:type="pct"/>
            <w:tcBorders>
              <w:top w:val="nil"/>
              <w:left w:val="nil"/>
              <w:bottom w:val="single" w:sz="4" w:space="0" w:color="auto"/>
              <w:right w:val="single" w:sz="4" w:space="0" w:color="auto"/>
            </w:tcBorders>
            <w:shd w:val="clear" w:color="000000" w:fill="FFFFFF"/>
            <w:vAlign w:val="center"/>
            <w:hideMark/>
          </w:tcPr>
          <w:p w:rsidR="00107A2F" w:rsidRPr="00107A2F" w:rsidRDefault="00107A2F" w:rsidP="00107A2F">
            <w:pPr>
              <w:spacing w:after="0" w:line="240" w:lineRule="auto"/>
              <w:rPr>
                <w:rFonts w:eastAsia="Times New Roman" w:cs="Times New Roman"/>
                <w:sz w:val="20"/>
                <w:szCs w:val="20"/>
                <w:lang w:eastAsia="pl-PL"/>
              </w:rPr>
            </w:pPr>
            <w:r w:rsidRPr="00107A2F">
              <w:rPr>
                <w:rFonts w:eastAsia="Times New Roman" w:cs="Times New Roman"/>
                <w:sz w:val="20"/>
                <w:szCs w:val="20"/>
                <w:lang w:eastAsia="pl-PL"/>
              </w:rPr>
              <w:t> </w:t>
            </w:r>
          </w:p>
        </w:tc>
      </w:tr>
      <w:tr w:rsidR="00107A2F" w:rsidRPr="00107A2F" w:rsidTr="00107A2F">
        <w:trPr>
          <w:trHeight w:val="765"/>
        </w:trPr>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07A2F" w:rsidRPr="00107A2F" w:rsidRDefault="00107A2F" w:rsidP="00107A2F">
            <w:pPr>
              <w:spacing w:after="0" w:line="240" w:lineRule="auto"/>
              <w:rPr>
                <w:rFonts w:eastAsia="Times New Roman" w:cs="Times New Roman"/>
                <w:sz w:val="20"/>
                <w:szCs w:val="20"/>
                <w:lang w:eastAsia="pl-PL"/>
              </w:rPr>
            </w:pPr>
            <w:r w:rsidRPr="00107A2F">
              <w:rPr>
                <w:rFonts w:eastAsia="Times New Roman" w:cs="Times New Roman"/>
                <w:sz w:val="20"/>
                <w:szCs w:val="20"/>
                <w:lang w:eastAsia="pl-PL"/>
              </w:rPr>
              <w:t>5.</w:t>
            </w:r>
          </w:p>
        </w:tc>
        <w:tc>
          <w:tcPr>
            <w:tcW w:w="1451" w:type="pct"/>
            <w:tcBorders>
              <w:top w:val="nil"/>
              <w:left w:val="nil"/>
              <w:bottom w:val="single" w:sz="4" w:space="0" w:color="auto"/>
              <w:right w:val="single" w:sz="4" w:space="0" w:color="auto"/>
            </w:tcBorders>
            <w:shd w:val="clear" w:color="auto" w:fill="auto"/>
            <w:vAlign w:val="center"/>
            <w:hideMark/>
          </w:tcPr>
          <w:p w:rsidR="006F3BCE" w:rsidRDefault="006F3BCE" w:rsidP="00107A2F">
            <w:pPr>
              <w:spacing w:after="0" w:line="240" w:lineRule="auto"/>
              <w:rPr>
                <w:rFonts w:eastAsia="Times New Roman" w:cs="Times New Roman"/>
                <w:sz w:val="16"/>
                <w:szCs w:val="16"/>
                <w:lang w:eastAsia="pl-PL"/>
              </w:rPr>
            </w:pPr>
          </w:p>
          <w:p w:rsidR="00107A2F" w:rsidRDefault="00107A2F" w:rsidP="00107A2F">
            <w:pPr>
              <w:spacing w:after="0" w:line="240" w:lineRule="auto"/>
              <w:rPr>
                <w:rFonts w:eastAsia="Times New Roman" w:cs="Times New Roman"/>
                <w:sz w:val="16"/>
                <w:szCs w:val="16"/>
                <w:lang w:eastAsia="pl-PL"/>
              </w:rPr>
            </w:pPr>
            <w:r w:rsidRPr="00107A2F">
              <w:rPr>
                <w:rFonts w:eastAsia="Times New Roman" w:cs="Times New Roman"/>
                <w:sz w:val="16"/>
                <w:szCs w:val="16"/>
                <w:lang w:eastAsia="pl-PL"/>
              </w:rPr>
              <w:t>Zestaw do punkcji jamy opłucnej z igłą Veresa – zestaw do toracentezy, z drenem łączącym, zaworem automatycznym zapobiegającym zwrotnemu przepływowi powietrza, strzykawką 50/60 ml, workiem na wydzielinę</w:t>
            </w:r>
          </w:p>
          <w:p w:rsidR="006F3BCE" w:rsidRPr="00107A2F" w:rsidRDefault="006F3BCE" w:rsidP="00107A2F">
            <w:pPr>
              <w:spacing w:after="0" w:line="240" w:lineRule="auto"/>
              <w:rPr>
                <w:rFonts w:eastAsia="Times New Roman" w:cs="Times New Roman"/>
                <w:sz w:val="16"/>
                <w:szCs w:val="16"/>
                <w:lang w:eastAsia="pl-PL"/>
              </w:rPr>
            </w:pPr>
          </w:p>
        </w:tc>
        <w:tc>
          <w:tcPr>
            <w:tcW w:w="461" w:type="pct"/>
            <w:tcBorders>
              <w:top w:val="nil"/>
              <w:left w:val="nil"/>
              <w:bottom w:val="single" w:sz="4" w:space="0" w:color="auto"/>
              <w:right w:val="single" w:sz="4" w:space="0" w:color="auto"/>
            </w:tcBorders>
            <w:shd w:val="clear" w:color="000000" w:fill="FFFFFF"/>
            <w:noWrap/>
            <w:vAlign w:val="center"/>
            <w:hideMark/>
          </w:tcPr>
          <w:p w:rsidR="00107A2F" w:rsidRPr="00107A2F" w:rsidRDefault="00107A2F" w:rsidP="00107A2F">
            <w:pPr>
              <w:spacing w:after="0" w:line="240" w:lineRule="auto"/>
              <w:rPr>
                <w:rFonts w:eastAsia="Times New Roman" w:cs="Times New Roman"/>
                <w:sz w:val="20"/>
                <w:szCs w:val="20"/>
                <w:lang w:eastAsia="pl-PL"/>
              </w:rPr>
            </w:pPr>
            <w:r w:rsidRPr="00107A2F">
              <w:rPr>
                <w:rFonts w:eastAsia="Times New Roman" w:cs="Times New Roman"/>
                <w:sz w:val="20"/>
                <w:szCs w:val="20"/>
                <w:lang w:eastAsia="pl-PL"/>
              </w:rPr>
              <w:t>zestaw</w:t>
            </w:r>
          </w:p>
        </w:tc>
        <w:tc>
          <w:tcPr>
            <w:tcW w:w="592" w:type="pct"/>
            <w:tcBorders>
              <w:top w:val="nil"/>
              <w:left w:val="nil"/>
              <w:bottom w:val="single" w:sz="4" w:space="0" w:color="auto"/>
              <w:right w:val="single" w:sz="4" w:space="0" w:color="auto"/>
            </w:tcBorders>
            <w:shd w:val="clear" w:color="000000" w:fill="FFFFFF"/>
            <w:vAlign w:val="center"/>
          </w:tcPr>
          <w:p w:rsidR="00107A2F" w:rsidRPr="00107A2F" w:rsidRDefault="00107A2F" w:rsidP="00107A2F">
            <w:pPr>
              <w:spacing w:after="0" w:line="240" w:lineRule="auto"/>
              <w:rPr>
                <w:rFonts w:eastAsia="Times New Roman" w:cs="Times New Roman"/>
                <w:sz w:val="20"/>
                <w:szCs w:val="20"/>
                <w:lang w:eastAsia="pl-PL"/>
              </w:rPr>
            </w:pPr>
          </w:p>
        </w:tc>
        <w:tc>
          <w:tcPr>
            <w:tcW w:w="526" w:type="pct"/>
            <w:tcBorders>
              <w:top w:val="nil"/>
              <w:left w:val="nil"/>
              <w:bottom w:val="single" w:sz="4" w:space="0" w:color="auto"/>
              <w:right w:val="single" w:sz="4" w:space="0" w:color="auto"/>
            </w:tcBorders>
            <w:shd w:val="clear" w:color="000000" w:fill="FFFFFF"/>
            <w:noWrap/>
            <w:vAlign w:val="center"/>
          </w:tcPr>
          <w:p w:rsidR="00107A2F" w:rsidRPr="00107A2F" w:rsidRDefault="00107A2F" w:rsidP="00107A2F">
            <w:pPr>
              <w:spacing w:after="0" w:line="240" w:lineRule="auto"/>
              <w:rPr>
                <w:rFonts w:eastAsia="Times New Roman" w:cs="Times New Roman"/>
                <w:sz w:val="20"/>
                <w:szCs w:val="20"/>
                <w:lang w:eastAsia="pl-PL"/>
              </w:rPr>
            </w:pPr>
          </w:p>
        </w:tc>
        <w:tc>
          <w:tcPr>
            <w:tcW w:w="330" w:type="pct"/>
            <w:tcBorders>
              <w:top w:val="nil"/>
              <w:left w:val="nil"/>
              <w:bottom w:val="single" w:sz="4" w:space="0" w:color="auto"/>
              <w:right w:val="single" w:sz="4" w:space="0" w:color="auto"/>
            </w:tcBorders>
            <w:shd w:val="clear" w:color="000000" w:fill="FFFFFF"/>
            <w:noWrap/>
            <w:vAlign w:val="center"/>
            <w:hideMark/>
          </w:tcPr>
          <w:p w:rsidR="00107A2F" w:rsidRPr="00107A2F" w:rsidRDefault="00107A2F" w:rsidP="00107A2F">
            <w:pPr>
              <w:spacing w:after="0" w:line="240" w:lineRule="auto"/>
              <w:rPr>
                <w:rFonts w:eastAsia="Times New Roman" w:cs="Times New Roman"/>
                <w:sz w:val="20"/>
                <w:szCs w:val="20"/>
                <w:lang w:eastAsia="pl-PL"/>
              </w:rPr>
            </w:pPr>
            <w:r w:rsidRPr="00107A2F">
              <w:rPr>
                <w:rFonts w:eastAsia="Times New Roman" w:cs="Times New Roman"/>
                <w:sz w:val="20"/>
                <w:szCs w:val="20"/>
                <w:lang w:eastAsia="pl-PL"/>
              </w:rPr>
              <w:t>216</w:t>
            </w:r>
          </w:p>
        </w:tc>
        <w:tc>
          <w:tcPr>
            <w:tcW w:w="395" w:type="pct"/>
            <w:tcBorders>
              <w:top w:val="nil"/>
              <w:left w:val="nil"/>
              <w:bottom w:val="single" w:sz="4" w:space="0" w:color="auto"/>
              <w:right w:val="single" w:sz="4" w:space="0" w:color="auto"/>
            </w:tcBorders>
            <w:shd w:val="clear" w:color="000000" w:fill="FFFFFF"/>
            <w:noWrap/>
            <w:vAlign w:val="center"/>
          </w:tcPr>
          <w:p w:rsidR="00107A2F" w:rsidRPr="00107A2F" w:rsidRDefault="00107A2F" w:rsidP="00107A2F">
            <w:pPr>
              <w:spacing w:after="0" w:line="240" w:lineRule="auto"/>
              <w:rPr>
                <w:rFonts w:eastAsia="Times New Roman" w:cs="Times New Roman"/>
                <w:sz w:val="20"/>
                <w:szCs w:val="20"/>
                <w:lang w:eastAsia="pl-PL"/>
              </w:rPr>
            </w:pPr>
          </w:p>
        </w:tc>
        <w:tc>
          <w:tcPr>
            <w:tcW w:w="329" w:type="pct"/>
            <w:tcBorders>
              <w:top w:val="nil"/>
              <w:left w:val="nil"/>
              <w:bottom w:val="single" w:sz="4" w:space="0" w:color="auto"/>
              <w:right w:val="single" w:sz="4" w:space="0" w:color="auto"/>
            </w:tcBorders>
            <w:shd w:val="clear" w:color="000000" w:fill="FFFFFF"/>
            <w:vAlign w:val="center"/>
          </w:tcPr>
          <w:p w:rsidR="00107A2F" w:rsidRPr="00107A2F" w:rsidRDefault="00107A2F" w:rsidP="00107A2F">
            <w:pPr>
              <w:spacing w:after="0" w:line="240" w:lineRule="auto"/>
              <w:rPr>
                <w:rFonts w:eastAsia="Times New Roman" w:cs="Times New Roman"/>
                <w:sz w:val="20"/>
                <w:szCs w:val="20"/>
                <w:lang w:eastAsia="pl-PL"/>
              </w:rPr>
            </w:pPr>
          </w:p>
        </w:tc>
        <w:tc>
          <w:tcPr>
            <w:tcW w:w="723" w:type="pct"/>
            <w:tcBorders>
              <w:top w:val="nil"/>
              <w:left w:val="nil"/>
              <w:bottom w:val="single" w:sz="4" w:space="0" w:color="auto"/>
              <w:right w:val="single" w:sz="4" w:space="0" w:color="auto"/>
            </w:tcBorders>
            <w:shd w:val="clear" w:color="auto" w:fill="auto"/>
            <w:vAlign w:val="center"/>
            <w:hideMark/>
          </w:tcPr>
          <w:p w:rsidR="00107A2F" w:rsidRPr="00107A2F" w:rsidRDefault="00107A2F" w:rsidP="00107A2F">
            <w:pPr>
              <w:spacing w:after="0" w:line="240" w:lineRule="auto"/>
              <w:rPr>
                <w:rFonts w:eastAsia="Times New Roman" w:cs="Times New Roman"/>
                <w:sz w:val="20"/>
                <w:szCs w:val="20"/>
                <w:lang w:eastAsia="pl-PL"/>
              </w:rPr>
            </w:pPr>
            <w:r w:rsidRPr="00107A2F">
              <w:rPr>
                <w:rFonts w:eastAsia="Times New Roman" w:cs="Times New Roman"/>
                <w:sz w:val="20"/>
                <w:szCs w:val="20"/>
                <w:lang w:eastAsia="pl-PL"/>
              </w:rPr>
              <w:t> </w:t>
            </w:r>
          </w:p>
        </w:tc>
      </w:tr>
      <w:tr w:rsidR="00107A2F" w:rsidRPr="00107A2F" w:rsidTr="006F3BCE">
        <w:trPr>
          <w:trHeight w:val="416"/>
        </w:trPr>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07A2F" w:rsidRPr="00107A2F" w:rsidRDefault="00107A2F" w:rsidP="00107A2F">
            <w:pPr>
              <w:spacing w:after="0" w:line="240" w:lineRule="auto"/>
              <w:rPr>
                <w:rFonts w:eastAsia="Times New Roman" w:cs="Times New Roman"/>
                <w:sz w:val="20"/>
                <w:szCs w:val="20"/>
                <w:lang w:eastAsia="pl-PL"/>
              </w:rPr>
            </w:pPr>
            <w:r w:rsidRPr="00107A2F">
              <w:rPr>
                <w:rFonts w:eastAsia="Times New Roman" w:cs="Times New Roman"/>
                <w:sz w:val="20"/>
                <w:szCs w:val="20"/>
                <w:lang w:eastAsia="pl-PL"/>
              </w:rPr>
              <w:t>6.</w:t>
            </w:r>
          </w:p>
        </w:tc>
        <w:tc>
          <w:tcPr>
            <w:tcW w:w="1451" w:type="pct"/>
            <w:tcBorders>
              <w:top w:val="nil"/>
              <w:left w:val="nil"/>
              <w:bottom w:val="single" w:sz="4" w:space="0" w:color="auto"/>
              <w:right w:val="single" w:sz="4" w:space="0" w:color="auto"/>
            </w:tcBorders>
            <w:shd w:val="clear" w:color="auto" w:fill="auto"/>
            <w:vAlign w:val="bottom"/>
            <w:hideMark/>
          </w:tcPr>
          <w:p w:rsidR="006F3BCE" w:rsidRDefault="006F3BCE" w:rsidP="00107A2F">
            <w:pPr>
              <w:spacing w:after="0" w:line="240" w:lineRule="auto"/>
              <w:rPr>
                <w:rFonts w:eastAsia="Times New Roman" w:cs="Times New Roman"/>
                <w:sz w:val="16"/>
                <w:szCs w:val="16"/>
                <w:lang w:eastAsia="pl-PL"/>
              </w:rPr>
            </w:pPr>
          </w:p>
          <w:p w:rsidR="00107A2F" w:rsidRPr="00107A2F" w:rsidRDefault="00107A2F" w:rsidP="00107A2F">
            <w:pPr>
              <w:spacing w:after="0" w:line="240" w:lineRule="auto"/>
              <w:rPr>
                <w:rFonts w:eastAsia="Times New Roman" w:cs="Times New Roman"/>
                <w:sz w:val="16"/>
                <w:szCs w:val="16"/>
                <w:lang w:eastAsia="pl-PL"/>
              </w:rPr>
            </w:pPr>
            <w:r w:rsidRPr="00107A2F">
              <w:rPr>
                <w:rFonts w:eastAsia="Times New Roman" w:cs="Times New Roman"/>
                <w:sz w:val="16"/>
                <w:szCs w:val="16"/>
                <w:lang w:eastAsia="pl-PL"/>
              </w:rPr>
              <w:t>Półautomatyczna igła do biopsji tkanek miękkich z możliwością ustawienia długości pobieranego wycinka na 1-1,5 cm i 2-2,2 cm,  (czytelna skala naciągu igły), znakowana co 1 cm, z elementem blokującym przed przypadkowym zwolnieniem spustu.</w:t>
            </w:r>
            <w:r w:rsidR="008200A4">
              <w:rPr>
                <w:rFonts w:eastAsia="Times New Roman" w:cs="Times New Roman"/>
                <w:sz w:val="16"/>
                <w:szCs w:val="16"/>
                <w:lang w:eastAsia="pl-PL"/>
              </w:rPr>
              <w:t xml:space="preserve"> </w:t>
            </w:r>
            <w:r w:rsidRPr="00107A2F">
              <w:rPr>
                <w:rFonts w:eastAsia="Times New Roman" w:cs="Times New Roman"/>
                <w:sz w:val="16"/>
                <w:szCs w:val="16"/>
                <w:lang w:eastAsia="pl-PL"/>
              </w:rPr>
              <w:t>Igła wyposażona w ściągalną kaniulę zewnętrzną z zatyczką zamykającą oraz ogranicznik głębokości wkłucia.</w:t>
            </w:r>
          </w:p>
          <w:p w:rsidR="00107A2F" w:rsidRPr="00107A2F" w:rsidRDefault="00107A2F" w:rsidP="00107A2F">
            <w:pPr>
              <w:spacing w:after="0" w:line="240" w:lineRule="auto"/>
              <w:rPr>
                <w:rFonts w:eastAsia="Lucida Sans Unicode" w:cs="Times New Roman"/>
                <w:b/>
                <w:color w:val="000000"/>
                <w:kern w:val="1"/>
                <w:sz w:val="16"/>
                <w:szCs w:val="16"/>
                <w:lang w:eastAsia="hi-IN" w:bidi="hi-IN"/>
              </w:rPr>
            </w:pPr>
            <w:r w:rsidRPr="00107A2F">
              <w:rPr>
                <w:rFonts w:eastAsia="Lucida Sans Unicode" w:cs="Times New Roman"/>
                <w:b/>
                <w:color w:val="000000"/>
                <w:kern w:val="1"/>
                <w:sz w:val="16"/>
                <w:szCs w:val="16"/>
                <w:lang w:eastAsia="hi-IN" w:bidi="hi-IN"/>
              </w:rPr>
              <w:t xml:space="preserve">14G, dł. 15(16) cm </w:t>
            </w:r>
          </w:p>
          <w:p w:rsidR="00107A2F" w:rsidRPr="00107A2F" w:rsidRDefault="00107A2F" w:rsidP="00107A2F">
            <w:pPr>
              <w:spacing w:after="0" w:line="240" w:lineRule="auto"/>
              <w:rPr>
                <w:rFonts w:eastAsia="Lucida Sans Unicode" w:cs="Times New Roman"/>
                <w:b/>
                <w:color w:val="000000"/>
                <w:kern w:val="1"/>
                <w:sz w:val="16"/>
                <w:szCs w:val="16"/>
                <w:lang w:eastAsia="hi-IN" w:bidi="hi-IN"/>
              </w:rPr>
            </w:pPr>
            <w:r w:rsidRPr="00107A2F">
              <w:rPr>
                <w:rFonts w:eastAsia="Lucida Sans Unicode" w:cs="Times New Roman"/>
                <w:b/>
                <w:color w:val="000000"/>
                <w:kern w:val="1"/>
                <w:sz w:val="16"/>
                <w:szCs w:val="16"/>
                <w:lang w:eastAsia="hi-IN" w:bidi="hi-IN"/>
              </w:rPr>
              <w:t xml:space="preserve">16G, dł. 20 cm </w:t>
            </w:r>
          </w:p>
          <w:p w:rsidR="00107A2F" w:rsidRPr="00107A2F" w:rsidRDefault="00107A2F" w:rsidP="00107A2F">
            <w:pPr>
              <w:spacing w:after="0" w:line="240" w:lineRule="auto"/>
              <w:rPr>
                <w:rFonts w:eastAsia="Lucida Sans Unicode" w:cs="Times New Roman"/>
                <w:b/>
                <w:color w:val="000000"/>
                <w:kern w:val="1"/>
                <w:sz w:val="16"/>
                <w:szCs w:val="16"/>
                <w:lang w:eastAsia="hi-IN" w:bidi="hi-IN"/>
              </w:rPr>
            </w:pPr>
            <w:r w:rsidRPr="00107A2F">
              <w:rPr>
                <w:rFonts w:eastAsia="Lucida Sans Unicode" w:cs="Times New Roman"/>
                <w:b/>
                <w:color w:val="000000"/>
                <w:kern w:val="1"/>
                <w:sz w:val="16"/>
                <w:szCs w:val="16"/>
                <w:lang w:eastAsia="hi-IN" w:bidi="hi-IN"/>
              </w:rPr>
              <w:t xml:space="preserve">18G, dł. 20 cm </w:t>
            </w:r>
          </w:p>
          <w:p w:rsidR="00107A2F" w:rsidRDefault="00107A2F" w:rsidP="00107A2F">
            <w:pPr>
              <w:spacing w:after="0" w:line="240" w:lineRule="auto"/>
              <w:rPr>
                <w:rFonts w:eastAsia="Lucida Sans Unicode" w:cs="Times New Roman"/>
                <w:b/>
                <w:color w:val="000000"/>
                <w:kern w:val="1"/>
                <w:sz w:val="16"/>
                <w:szCs w:val="16"/>
                <w:lang w:eastAsia="hi-IN" w:bidi="hi-IN"/>
              </w:rPr>
            </w:pPr>
            <w:r w:rsidRPr="00107A2F">
              <w:rPr>
                <w:rFonts w:eastAsia="Lucida Sans Unicode" w:cs="Times New Roman"/>
                <w:b/>
                <w:color w:val="000000"/>
                <w:kern w:val="1"/>
                <w:sz w:val="16"/>
                <w:szCs w:val="16"/>
                <w:lang w:eastAsia="hi-IN" w:bidi="hi-IN"/>
              </w:rPr>
              <w:t>20G, dł. 20 cm</w:t>
            </w:r>
          </w:p>
          <w:p w:rsidR="006F3BCE" w:rsidRPr="00107A2F" w:rsidRDefault="006F3BCE" w:rsidP="00107A2F">
            <w:pPr>
              <w:spacing w:after="0" w:line="240" w:lineRule="auto"/>
              <w:rPr>
                <w:rFonts w:eastAsia="Times New Roman" w:cs="Times New Roman"/>
                <w:b/>
                <w:sz w:val="16"/>
                <w:szCs w:val="16"/>
                <w:lang w:eastAsia="pl-PL"/>
              </w:rPr>
            </w:pPr>
          </w:p>
        </w:tc>
        <w:tc>
          <w:tcPr>
            <w:tcW w:w="461" w:type="pct"/>
            <w:tcBorders>
              <w:top w:val="nil"/>
              <w:left w:val="nil"/>
              <w:bottom w:val="single" w:sz="4" w:space="0" w:color="auto"/>
              <w:right w:val="single" w:sz="4" w:space="0" w:color="auto"/>
            </w:tcBorders>
            <w:shd w:val="clear" w:color="000000" w:fill="FFFFFF"/>
            <w:noWrap/>
            <w:vAlign w:val="center"/>
            <w:hideMark/>
          </w:tcPr>
          <w:p w:rsidR="00107A2F" w:rsidRPr="00107A2F" w:rsidRDefault="00107A2F" w:rsidP="00107A2F">
            <w:pPr>
              <w:spacing w:after="0" w:line="240" w:lineRule="auto"/>
              <w:rPr>
                <w:rFonts w:eastAsia="Times New Roman" w:cs="Times New Roman"/>
                <w:sz w:val="20"/>
                <w:szCs w:val="20"/>
                <w:lang w:eastAsia="pl-PL"/>
              </w:rPr>
            </w:pPr>
            <w:r w:rsidRPr="00107A2F">
              <w:rPr>
                <w:rFonts w:eastAsia="Times New Roman" w:cs="Times New Roman"/>
                <w:sz w:val="20"/>
                <w:szCs w:val="20"/>
                <w:lang w:eastAsia="pl-PL"/>
              </w:rPr>
              <w:t>sztuka</w:t>
            </w:r>
          </w:p>
        </w:tc>
        <w:tc>
          <w:tcPr>
            <w:tcW w:w="592" w:type="pct"/>
            <w:tcBorders>
              <w:top w:val="nil"/>
              <w:left w:val="nil"/>
              <w:bottom w:val="single" w:sz="4" w:space="0" w:color="auto"/>
              <w:right w:val="single" w:sz="4" w:space="0" w:color="auto"/>
            </w:tcBorders>
            <w:shd w:val="clear" w:color="000000" w:fill="FFFFFF"/>
            <w:vAlign w:val="center"/>
          </w:tcPr>
          <w:p w:rsidR="00107A2F" w:rsidRPr="00107A2F" w:rsidRDefault="00107A2F" w:rsidP="00107A2F">
            <w:pPr>
              <w:spacing w:after="0" w:line="240" w:lineRule="auto"/>
              <w:rPr>
                <w:rFonts w:eastAsia="Times New Roman" w:cs="Times New Roman"/>
                <w:sz w:val="20"/>
                <w:szCs w:val="20"/>
                <w:lang w:eastAsia="pl-PL"/>
              </w:rPr>
            </w:pPr>
          </w:p>
        </w:tc>
        <w:tc>
          <w:tcPr>
            <w:tcW w:w="526" w:type="pct"/>
            <w:tcBorders>
              <w:top w:val="nil"/>
              <w:left w:val="nil"/>
              <w:bottom w:val="single" w:sz="4" w:space="0" w:color="auto"/>
              <w:right w:val="single" w:sz="4" w:space="0" w:color="auto"/>
            </w:tcBorders>
            <w:shd w:val="clear" w:color="000000" w:fill="FFFFFF"/>
            <w:noWrap/>
            <w:vAlign w:val="center"/>
          </w:tcPr>
          <w:p w:rsidR="00107A2F" w:rsidRPr="00107A2F" w:rsidRDefault="00107A2F" w:rsidP="00107A2F">
            <w:pPr>
              <w:spacing w:after="0" w:line="240" w:lineRule="auto"/>
              <w:rPr>
                <w:rFonts w:eastAsia="Times New Roman" w:cs="Times New Roman"/>
                <w:sz w:val="20"/>
                <w:szCs w:val="20"/>
                <w:lang w:eastAsia="pl-PL"/>
              </w:rPr>
            </w:pPr>
          </w:p>
        </w:tc>
        <w:tc>
          <w:tcPr>
            <w:tcW w:w="330" w:type="pct"/>
            <w:tcBorders>
              <w:top w:val="nil"/>
              <w:left w:val="nil"/>
              <w:bottom w:val="single" w:sz="4" w:space="0" w:color="auto"/>
              <w:right w:val="single" w:sz="4" w:space="0" w:color="auto"/>
            </w:tcBorders>
            <w:shd w:val="clear" w:color="000000" w:fill="FFFFFF"/>
            <w:noWrap/>
            <w:vAlign w:val="center"/>
            <w:hideMark/>
          </w:tcPr>
          <w:p w:rsidR="00107A2F" w:rsidRPr="00107A2F" w:rsidRDefault="00107A2F" w:rsidP="00107A2F">
            <w:pPr>
              <w:spacing w:after="0" w:line="240" w:lineRule="auto"/>
              <w:rPr>
                <w:rFonts w:eastAsia="Times New Roman" w:cs="Times New Roman"/>
                <w:sz w:val="20"/>
                <w:szCs w:val="20"/>
                <w:lang w:eastAsia="pl-PL"/>
              </w:rPr>
            </w:pPr>
            <w:r w:rsidRPr="00107A2F">
              <w:rPr>
                <w:rFonts w:eastAsia="Times New Roman" w:cs="Times New Roman"/>
                <w:sz w:val="20"/>
                <w:szCs w:val="20"/>
                <w:lang w:eastAsia="pl-PL"/>
              </w:rPr>
              <w:t>70</w:t>
            </w:r>
          </w:p>
        </w:tc>
        <w:tc>
          <w:tcPr>
            <w:tcW w:w="395" w:type="pct"/>
            <w:tcBorders>
              <w:top w:val="nil"/>
              <w:left w:val="nil"/>
              <w:bottom w:val="single" w:sz="4" w:space="0" w:color="auto"/>
              <w:right w:val="single" w:sz="4" w:space="0" w:color="auto"/>
            </w:tcBorders>
            <w:shd w:val="clear" w:color="000000" w:fill="FFFFFF"/>
            <w:noWrap/>
            <w:vAlign w:val="center"/>
          </w:tcPr>
          <w:p w:rsidR="00107A2F" w:rsidRPr="00107A2F" w:rsidRDefault="00107A2F" w:rsidP="00107A2F">
            <w:pPr>
              <w:spacing w:after="0" w:line="240" w:lineRule="auto"/>
              <w:rPr>
                <w:rFonts w:eastAsia="Times New Roman" w:cs="Times New Roman"/>
                <w:sz w:val="20"/>
                <w:szCs w:val="20"/>
                <w:lang w:eastAsia="pl-PL"/>
              </w:rPr>
            </w:pPr>
          </w:p>
        </w:tc>
        <w:tc>
          <w:tcPr>
            <w:tcW w:w="329" w:type="pct"/>
            <w:tcBorders>
              <w:top w:val="nil"/>
              <w:left w:val="nil"/>
              <w:bottom w:val="single" w:sz="4" w:space="0" w:color="auto"/>
              <w:right w:val="single" w:sz="4" w:space="0" w:color="auto"/>
            </w:tcBorders>
            <w:shd w:val="clear" w:color="000000" w:fill="FFFFFF"/>
            <w:vAlign w:val="center"/>
          </w:tcPr>
          <w:p w:rsidR="00107A2F" w:rsidRPr="00107A2F" w:rsidRDefault="00107A2F" w:rsidP="00107A2F">
            <w:pPr>
              <w:spacing w:after="0" w:line="240" w:lineRule="auto"/>
              <w:rPr>
                <w:rFonts w:eastAsia="Times New Roman" w:cs="Times New Roman"/>
                <w:sz w:val="20"/>
                <w:szCs w:val="20"/>
                <w:lang w:eastAsia="pl-PL"/>
              </w:rPr>
            </w:pPr>
          </w:p>
        </w:tc>
        <w:tc>
          <w:tcPr>
            <w:tcW w:w="723" w:type="pct"/>
            <w:tcBorders>
              <w:top w:val="nil"/>
              <w:left w:val="nil"/>
              <w:bottom w:val="single" w:sz="4" w:space="0" w:color="auto"/>
              <w:right w:val="single" w:sz="4" w:space="0" w:color="auto"/>
            </w:tcBorders>
            <w:shd w:val="clear" w:color="000000" w:fill="FFFFFF"/>
            <w:vAlign w:val="center"/>
            <w:hideMark/>
          </w:tcPr>
          <w:p w:rsidR="00107A2F" w:rsidRPr="00107A2F" w:rsidRDefault="00107A2F" w:rsidP="00107A2F">
            <w:pPr>
              <w:spacing w:after="0" w:line="240" w:lineRule="auto"/>
              <w:rPr>
                <w:rFonts w:eastAsia="Times New Roman" w:cs="Times New Roman"/>
                <w:sz w:val="20"/>
                <w:szCs w:val="20"/>
                <w:lang w:eastAsia="pl-PL"/>
              </w:rPr>
            </w:pPr>
            <w:r w:rsidRPr="00107A2F">
              <w:rPr>
                <w:rFonts w:eastAsia="Times New Roman" w:cs="Times New Roman"/>
                <w:sz w:val="20"/>
                <w:szCs w:val="20"/>
                <w:lang w:eastAsia="pl-PL"/>
              </w:rPr>
              <w:t> </w:t>
            </w:r>
          </w:p>
        </w:tc>
      </w:tr>
      <w:tr w:rsidR="00107A2F" w:rsidRPr="00107A2F" w:rsidTr="00107A2F">
        <w:trPr>
          <w:trHeight w:val="255"/>
        </w:trPr>
        <w:tc>
          <w:tcPr>
            <w:tcW w:w="3553"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200A4" w:rsidRDefault="008200A4" w:rsidP="00107A2F">
            <w:pPr>
              <w:spacing w:after="0" w:line="240" w:lineRule="auto"/>
              <w:jc w:val="right"/>
              <w:rPr>
                <w:rFonts w:eastAsia="Times New Roman" w:cs="Times New Roman"/>
                <w:b/>
                <w:sz w:val="20"/>
                <w:szCs w:val="20"/>
                <w:lang w:eastAsia="pl-PL"/>
              </w:rPr>
            </w:pPr>
          </w:p>
          <w:p w:rsidR="00107A2F" w:rsidRDefault="00107A2F" w:rsidP="00107A2F">
            <w:pPr>
              <w:spacing w:after="0" w:line="240" w:lineRule="auto"/>
              <w:jc w:val="right"/>
              <w:rPr>
                <w:rFonts w:eastAsia="Times New Roman" w:cs="Times New Roman"/>
                <w:b/>
                <w:sz w:val="20"/>
                <w:szCs w:val="20"/>
                <w:lang w:eastAsia="pl-PL"/>
              </w:rPr>
            </w:pPr>
            <w:r w:rsidRPr="00107A2F">
              <w:rPr>
                <w:rFonts w:eastAsia="Times New Roman" w:cs="Times New Roman"/>
                <w:b/>
                <w:sz w:val="20"/>
                <w:szCs w:val="20"/>
                <w:lang w:eastAsia="pl-PL"/>
              </w:rPr>
              <w:t>Razem pakiet nr 3</w:t>
            </w:r>
          </w:p>
          <w:p w:rsidR="008200A4" w:rsidRPr="00107A2F" w:rsidRDefault="008200A4" w:rsidP="00107A2F">
            <w:pPr>
              <w:spacing w:after="0" w:line="240" w:lineRule="auto"/>
              <w:jc w:val="right"/>
              <w:rPr>
                <w:rFonts w:eastAsia="Times New Roman" w:cs="Times New Roman"/>
                <w:b/>
                <w:sz w:val="20"/>
                <w:szCs w:val="20"/>
                <w:lang w:eastAsia="pl-PL"/>
              </w:rPr>
            </w:pPr>
          </w:p>
        </w:tc>
        <w:tc>
          <w:tcPr>
            <w:tcW w:w="395" w:type="pct"/>
            <w:tcBorders>
              <w:top w:val="nil"/>
              <w:left w:val="nil"/>
              <w:bottom w:val="single" w:sz="4" w:space="0" w:color="auto"/>
              <w:right w:val="single" w:sz="4" w:space="0" w:color="auto"/>
            </w:tcBorders>
            <w:shd w:val="clear" w:color="000000" w:fill="FFFFFF"/>
            <w:noWrap/>
            <w:vAlign w:val="center"/>
          </w:tcPr>
          <w:p w:rsidR="00107A2F" w:rsidRPr="00107A2F" w:rsidRDefault="00107A2F" w:rsidP="00107A2F">
            <w:pPr>
              <w:spacing w:after="0" w:line="240" w:lineRule="auto"/>
              <w:rPr>
                <w:rFonts w:eastAsia="Times New Roman" w:cs="Times New Roman"/>
                <w:sz w:val="20"/>
                <w:szCs w:val="20"/>
                <w:lang w:eastAsia="pl-PL"/>
              </w:rPr>
            </w:pPr>
          </w:p>
        </w:tc>
        <w:tc>
          <w:tcPr>
            <w:tcW w:w="329" w:type="pct"/>
            <w:tcBorders>
              <w:top w:val="nil"/>
              <w:left w:val="nil"/>
              <w:bottom w:val="single" w:sz="4" w:space="0" w:color="auto"/>
              <w:right w:val="single" w:sz="4" w:space="0" w:color="auto"/>
            </w:tcBorders>
            <w:shd w:val="clear" w:color="000000" w:fill="FFFFFF"/>
            <w:noWrap/>
            <w:vAlign w:val="center"/>
          </w:tcPr>
          <w:p w:rsidR="00107A2F" w:rsidRPr="00107A2F" w:rsidRDefault="00107A2F" w:rsidP="00107A2F">
            <w:pPr>
              <w:spacing w:after="0" w:line="240" w:lineRule="auto"/>
              <w:rPr>
                <w:rFonts w:eastAsia="Times New Roman" w:cs="Times New Roman"/>
                <w:sz w:val="20"/>
                <w:szCs w:val="20"/>
                <w:lang w:eastAsia="pl-PL"/>
              </w:rPr>
            </w:pPr>
          </w:p>
        </w:tc>
        <w:tc>
          <w:tcPr>
            <w:tcW w:w="723" w:type="pct"/>
            <w:tcBorders>
              <w:top w:val="nil"/>
              <w:left w:val="nil"/>
              <w:bottom w:val="single" w:sz="4" w:space="0" w:color="auto"/>
              <w:right w:val="single" w:sz="4" w:space="0" w:color="auto"/>
            </w:tcBorders>
            <w:shd w:val="clear" w:color="000000" w:fill="FFFFFF"/>
            <w:noWrap/>
            <w:vAlign w:val="center"/>
            <w:hideMark/>
          </w:tcPr>
          <w:p w:rsidR="00107A2F" w:rsidRPr="00107A2F" w:rsidRDefault="00107A2F" w:rsidP="00107A2F">
            <w:pPr>
              <w:spacing w:after="0" w:line="240" w:lineRule="auto"/>
              <w:rPr>
                <w:rFonts w:eastAsia="Times New Roman" w:cs="Times New Roman"/>
                <w:sz w:val="20"/>
                <w:szCs w:val="20"/>
                <w:lang w:eastAsia="pl-PL"/>
              </w:rPr>
            </w:pPr>
            <w:r w:rsidRPr="00107A2F">
              <w:rPr>
                <w:rFonts w:eastAsia="Times New Roman" w:cs="Times New Roman"/>
                <w:sz w:val="20"/>
                <w:szCs w:val="20"/>
                <w:lang w:eastAsia="pl-PL"/>
              </w:rPr>
              <w:t> </w:t>
            </w:r>
          </w:p>
        </w:tc>
      </w:tr>
    </w:tbl>
    <w:p w:rsidR="00107A2F" w:rsidRPr="006F3BCE" w:rsidRDefault="00107A2F" w:rsidP="00107A2F">
      <w:pPr>
        <w:tabs>
          <w:tab w:val="left" w:pos="284"/>
        </w:tabs>
        <w:spacing w:after="0" w:line="240" w:lineRule="auto"/>
        <w:ind w:right="283"/>
        <w:jc w:val="both"/>
        <w:rPr>
          <w:rFonts w:eastAsia="Times New Roman" w:cs="Times New Roman"/>
          <w:color w:val="000000"/>
          <w:sz w:val="22"/>
          <w:lang w:eastAsia="pl-PL"/>
        </w:rPr>
      </w:pPr>
    </w:p>
    <w:p w:rsidR="00460826" w:rsidRPr="006F3BCE" w:rsidRDefault="00D55997" w:rsidP="00D55997">
      <w:pPr>
        <w:spacing w:after="0" w:line="240" w:lineRule="auto"/>
        <w:ind w:right="283"/>
        <w:jc w:val="both"/>
        <w:rPr>
          <w:rFonts w:eastAsia="Times New Roman" w:cs="Times New Roman"/>
          <w:color w:val="000000"/>
          <w:sz w:val="22"/>
          <w:lang w:eastAsia="pl-PL"/>
        </w:rPr>
      </w:pPr>
      <w:r w:rsidRPr="006F3BCE">
        <w:rPr>
          <w:rFonts w:eastAsia="Times New Roman" w:cs="Times New Roman"/>
          <w:b/>
          <w:color w:val="000000"/>
          <w:sz w:val="22"/>
          <w:lang w:eastAsia="pl-PL"/>
        </w:rPr>
        <w:t>Pytanie nr 116</w:t>
      </w:r>
      <w:r w:rsidRPr="006F3BCE">
        <w:rPr>
          <w:rFonts w:eastAsia="Times New Roman" w:cs="Times New Roman"/>
          <w:color w:val="000000"/>
          <w:sz w:val="22"/>
          <w:lang w:eastAsia="pl-PL"/>
        </w:rPr>
        <w:t xml:space="preserve"> - </w:t>
      </w:r>
      <w:r w:rsidR="00460826" w:rsidRPr="006F3BCE">
        <w:rPr>
          <w:rFonts w:eastAsia="Times New Roman" w:cs="Times New Roman"/>
          <w:color w:val="000000"/>
          <w:sz w:val="22"/>
          <w:lang w:eastAsia="pl-PL"/>
        </w:rPr>
        <w:t>Czy Zamawiający dopuści złożenie dokumentu JEDZ w formie papierowej wraz z ofertą ?</w:t>
      </w:r>
    </w:p>
    <w:p w:rsidR="00460826" w:rsidRPr="006F3BCE" w:rsidRDefault="00D55997" w:rsidP="00B13AFC">
      <w:pPr>
        <w:tabs>
          <w:tab w:val="left" w:pos="284"/>
        </w:tabs>
        <w:spacing w:after="0" w:line="240" w:lineRule="auto"/>
        <w:jc w:val="both"/>
        <w:rPr>
          <w:rFonts w:cs="Times New Roman"/>
          <w:b/>
          <w:sz w:val="22"/>
        </w:rPr>
      </w:pPr>
      <w:r w:rsidRPr="006F3BCE">
        <w:rPr>
          <w:rFonts w:cs="Times New Roman"/>
          <w:b/>
          <w:sz w:val="22"/>
        </w:rPr>
        <w:t>Odpowiedź na pytanie nr 116: Nie.</w:t>
      </w:r>
    </w:p>
    <w:p w:rsidR="00460826" w:rsidRPr="006F3BCE" w:rsidRDefault="00460826" w:rsidP="00B13AFC">
      <w:pPr>
        <w:tabs>
          <w:tab w:val="left" w:pos="284"/>
        </w:tabs>
        <w:spacing w:after="0" w:line="240" w:lineRule="auto"/>
        <w:jc w:val="both"/>
        <w:rPr>
          <w:rFonts w:cs="Times New Roman"/>
          <w:b/>
          <w:sz w:val="22"/>
        </w:rPr>
      </w:pPr>
    </w:p>
    <w:p w:rsidR="006D693F" w:rsidRPr="006F3BCE" w:rsidRDefault="00FB4607" w:rsidP="00FB4607">
      <w:pPr>
        <w:tabs>
          <w:tab w:val="left" w:pos="284"/>
        </w:tabs>
        <w:spacing w:after="0" w:line="240" w:lineRule="auto"/>
        <w:jc w:val="both"/>
        <w:rPr>
          <w:rFonts w:eastAsia="Times New Roman" w:cs="Times New Roman"/>
          <w:sz w:val="22"/>
          <w:highlight w:val="green"/>
          <w:lang w:eastAsia="pl-PL"/>
        </w:rPr>
      </w:pPr>
      <w:r w:rsidRPr="006F3BCE">
        <w:rPr>
          <w:rFonts w:eastAsia="Times New Roman" w:cs="Times New Roman"/>
          <w:b/>
          <w:color w:val="000000"/>
          <w:sz w:val="22"/>
          <w:lang w:eastAsia="pl-PL"/>
        </w:rPr>
        <w:t>Pytanie nr 117</w:t>
      </w:r>
      <w:r w:rsidRPr="006F3BCE">
        <w:rPr>
          <w:rFonts w:eastAsia="Times New Roman" w:cs="Times New Roman"/>
          <w:color w:val="000000"/>
          <w:sz w:val="22"/>
          <w:lang w:eastAsia="pl-PL"/>
        </w:rPr>
        <w:t xml:space="preserve"> - </w:t>
      </w:r>
      <w:r w:rsidR="006D693F" w:rsidRPr="006F3BCE">
        <w:rPr>
          <w:rFonts w:eastAsia="Times New Roman" w:cs="Times New Roman"/>
          <w:b/>
          <w:sz w:val="22"/>
          <w:lang w:eastAsia="pl-PL"/>
        </w:rPr>
        <w:t>Pakiet 16</w:t>
      </w:r>
      <w:r w:rsidRPr="006F3BCE">
        <w:rPr>
          <w:rFonts w:eastAsia="Times New Roman" w:cs="Times New Roman"/>
          <w:b/>
          <w:sz w:val="22"/>
          <w:lang w:eastAsia="pl-PL"/>
        </w:rPr>
        <w:t xml:space="preserve"> - </w:t>
      </w:r>
      <w:r w:rsidR="006D693F" w:rsidRPr="006F3BCE">
        <w:rPr>
          <w:rFonts w:eastAsia="Times New Roman" w:cs="Times New Roman"/>
          <w:b/>
          <w:sz w:val="22"/>
          <w:lang w:eastAsia="pl-PL"/>
        </w:rPr>
        <w:t>Pozycja 2</w:t>
      </w:r>
      <w:r w:rsidR="006D693F" w:rsidRPr="006F3BCE">
        <w:rPr>
          <w:rFonts w:eastAsia="Times New Roman" w:cs="Times New Roman"/>
          <w:sz w:val="22"/>
          <w:lang w:eastAsia="pl-PL"/>
        </w:rPr>
        <w:t xml:space="preserve"> Czy Zamawiający dopuści filtr oddechowy o masie 28,5g i przestrzeni martwej 45ml, pozostałe parametry zgodnie z SIWZ?</w:t>
      </w:r>
    </w:p>
    <w:p w:rsidR="00FB4607" w:rsidRPr="006F3BCE" w:rsidRDefault="00FB4607" w:rsidP="00FB4607">
      <w:pPr>
        <w:tabs>
          <w:tab w:val="left" w:pos="284"/>
        </w:tabs>
        <w:spacing w:after="0" w:line="240" w:lineRule="auto"/>
        <w:jc w:val="both"/>
        <w:rPr>
          <w:rFonts w:cs="Times New Roman"/>
          <w:b/>
          <w:sz w:val="22"/>
        </w:rPr>
      </w:pPr>
      <w:r w:rsidRPr="006F3BCE">
        <w:rPr>
          <w:rFonts w:cs="Times New Roman"/>
          <w:b/>
          <w:sz w:val="22"/>
        </w:rPr>
        <w:t>Odpowiedź na pytanie nr 117: Nie, Zapisy SIWZ bez zmian.</w:t>
      </w:r>
    </w:p>
    <w:p w:rsidR="00FB4607" w:rsidRPr="006F3BCE" w:rsidRDefault="00FB4607" w:rsidP="00FB4607">
      <w:pPr>
        <w:tabs>
          <w:tab w:val="left" w:pos="284"/>
        </w:tabs>
        <w:spacing w:after="0" w:line="240" w:lineRule="auto"/>
        <w:jc w:val="both"/>
        <w:rPr>
          <w:rFonts w:eastAsia="Times New Roman" w:cs="Times New Roman"/>
          <w:sz w:val="22"/>
          <w:highlight w:val="green"/>
          <w:lang w:eastAsia="pl-PL"/>
        </w:rPr>
      </w:pPr>
    </w:p>
    <w:p w:rsidR="006D693F" w:rsidRPr="006F3BCE" w:rsidRDefault="00FB4607" w:rsidP="00FB4607">
      <w:pPr>
        <w:tabs>
          <w:tab w:val="left" w:pos="284"/>
        </w:tabs>
        <w:spacing w:after="0" w:line="240" w:lineRule="auto"/>
        <w:jc w:val="both"/>
        <w:rPr>
          <w:rFonts w:eastAsia="Times New Roman" w:cs="Times New Roman"/>
          <w:sz w:val="22"/>
          <w:lang w:eastAsia="pl-PL"/>
        </w:rPr>
      </w:pPr>
      <w:r w:rsidRPr="006F3BCE">
        <w:rPr>
          <w:rFonts w:eastAsia="Times New Roman" w:cs="Times New Roman"/>
          <w:b/>
          <w:color w:val="000000"/>
          <w:sz w:val="22"/>
          <w:lang w:eastAsia="pl-PL"/>
        </w:rPr>
        <w:t>Pytanie nr 118</w:t>
      </w:r>
      <w:r w:rsidRPr="006F3BCE">
        <w:rPr>
          <w:rFonts w:eastAsia="Times New Roman" w:cs="Times New Roman"/>
          <w:color w:val="000000"/>
          <w:sz w:val="22"/>
          <w:lang w:eastAsia="pl-PL"/>
        </w:rPr>
        <w:t xml:space="preserve"> -</w:t>
      </w:r>
      <w:r w:rsidR="006D693F" w:rsidRPr="006F3BCE">
        <w:rPr>
          <w:rFonts w:eastAsia="Times New Roman" w:cs="Times New Roman"/>
          <w:b/>
          <w:sz w:val="22"/>
          <w:lang w:eastAsia="pl-PL"/>
        </w:rPr>
        <w:t>Pakiet 20</w:t>
      </w:r>
      <w:r w:rsidRPr="006F3BCE">
        <w:rPr>
          <w:rFonts w:eastAsia="Times New Roman" w:cs="Times New Roman"/>
          <w:b/>
          <w:sz w:val="22"/>
          <w:lang w:eastAsia="pl-PL"/>
        </w:rPr>
        <w:t xml:space="preserve"> - </w:t>
      </w:r>
      <w:r w:rsidR="006D693F" w:rsidRPr="006F3BCE">
        <w:rPr>
          <w:rFonts w:eastAsia="Times New Roman" w:cs="Times New Roman"/>
          <w:b/>
          <w:sz w:val="22"/>
          <w:lang w:eastAsia="pl-PL"/>
        </w:rPr>
        <w:t>Pozycja 2</w:t>
      </w:r>
      <w:r w:rsidR="006D693F" w:rsidRPr="006F3BCE">
        <w:rPr>
          <w:rFonts w:eastAsia="Times New Roman" w:cs="Times New Roman"/>
          <w:sz w:val="22"/>
          <w:lang w:eastAsia="pl-PL"/>
        </w:rPr>
        <w:t xml:space="preserve"> Czy Zamawiający dopuści worek do dobowej zbiórki moczu z komorą Pasteura  o pojemności 2500ml?</w:t>
      </w:r>
    </w:p>
    <w:p w:rsidR="00FB4607" w:rsidRPr="006F3BCE" w:rsidRDefault="00FB4607" w:rsidP="00FB4607">
      <w:pPr>
        <w:tabs>
          <w:tab w:val="left" w:pos="284"/>
        </w:tabs>
        <w:spacing w:after="0" w:line="240" w:lineRule="auto"/>
        <w:jc w:val="both"/>
        <w:rPr>
          <w:rFonts w:eastAsia="Times New Roman" w:cs="Times New Roman"/>
          <w:sz w:val="22"/>
          <w:lang w:eastAsia="pl-PL"/>
        </w:rPr>
      </w:pPr>
      <w:r w:rsidRPr="006F3BCE">
        <w:rPr>
          <w:rFonts w:cs="Times New Roman"/>
          <w:b/>
          <w:sz w:val="22"/>
        </w:rPr>
        <w:t>Odpowiedź na pytanie nr 118: Tak, Zamawiający dopuszcza.</w:t>
      </w:r>
    </w:p>
    <w:p w:rsidR="00FB4607" w:rsidRPr="006F3BCE" w:rsidRDefault="00FB4607" w:rsidP="006D693F">
      <w:pPr>
        <w:spacing w:after="0" w:line="240" w:lineRule="auto"/>
        <w:rPr>
          <w:rFonts w:eastAsia="Times New Roman" w:cs="Times New Roman"/>
          <w:b/>
          <w:sz w:val="22"/>
          <w:lang w:eastAsia="pl-PL"/>
        </w:rPr>
      </w:pPr>
    </w:p>
    <w:p w:rsidR="006D693F" w:rsidRPr="006F3BCE" w:rsidRDefault="00FB4607" w:rsidP="006D693F">
      <w:pPr>
        <w:spacing w:after="0" w:line="240" w:lineRule="auto"/>
        <w:rPr>
          <w:rFonts w:eastAsia="Times New Roman" w:cs="Times New Roman"/>
          <w:sz w:val="22"/>
          <w:lang w:eastAsia="pl-PL"/>
        </w:rPr>
      </w:pPr>
      <w:r w:rsidRPr="006F3BCE">
        <w:rPr>
          <w:rFonts w:eastAsia="Times New Roman" w:cs="Times New Roman"/>
          <w:b/>
          <w:color w:val="000000"/>
          <w:sz w:val="22"/>
          <w:lang w:eastAsia="pl-PL"/>
        </w:rPr>
        <w:t>Pytanie nr 119</w:t>
      </w:r>
      <w:r w:rsidRPr="006F3BCE">
        <w:rPr>
          <w:rFonts w:eastAsia="Times New Roman" w:cs="Times New Roman"/>
          <w:color w:val="000000"/>
          <w:sz w:val="22"/>
          <w:lang w:eastAsia="pl-PL"/>
        </w:rPr>
        <w:t xml:space="preserve"> -</w:t>
      </w:r>
      <w:r w:rsidR="006D693F" w:rsidRPr="006F3BCE">
        <w:rPr>
          <w:rFonts w:eastAsia="Times New Roman" w:cs="Times New Roman"/>
          <w:b/>
          <w:sz w:val="22"/>
          <w:lang w:eastAsia="pl-PL"/>
        </w:rPr>
        <w:t>Pakiet 22</w:t>
      </w:r>
      <w:r w:rsidRPr="006F3BCE">
        <w:rPr>
          <w:rFonts w:eastAsia="Times New Roman" w:cs="Times New Roman"/>
          <w:b/>
          <w:sz w:val="22"/>
          <w:lang w:eastAsia="pl-PL"/>
        </w:rPr>
        <w:t xml:space="preserve"> - </w:t>
      </w:r>
      <w:r w:rsidR="006D693F" w:rsidRPr="006F3BCE">
        <w:rPr>
          <w:rFonts w:eastAsia="Times New Roman" w:cs="Times New Roman"/>
          <w:b/>
          <w:sz w:val="22"/>
          <w:lang w:eastAsia="pl-PL"/>
        </w:rPr>
        <w:t>Pozycja 3</w:t>
      </w:r>
      <w:r w:rsidR="006D693F" w:rsidRPr="006F3BCE">
        <w:rPr>
          <w:rFonts w:eastAsia="Times New Roman" w:cs="Times New Roman"/>
          <w:sz w:val="22"/>
          <w:lang w:eastAsia="pl-PL"/>
        </w:rPr>
        <w:t xml:space="preserve"> Czy Zamawiający dopuści strzykawki wkręcane 3 częściowe 10ml ze skalą co 0,2ml?</w:t>
      </w:r>
    </w:p>
    <w:p w:rsidR="00FB4607" w:rsidRPr="006F3BCE" w:rsidRDefault="00FB4607" w:rsidP="00FB4607">
      <w:pPr>
        <w:tabs>
          <w:tab w:val="left" w:pos="284"/>
        </w:tabs>
        <w:spacing w:after="0" w:line="240" w:lineRule="auto"/>
        <w:jc w:val="both"/>
        <w:rPr>
          <w:rFonts w:eastAsia="Times New Roman" w:cs="Times New Roman"/>
          <w:sz w:val="22"/>
          <w:lang w:eastAsia="pl-PL"/>
        </w:rPr>
      </w:pPr>
      <w:r w:rsidRPr="006F3BCE">
        <w:rPr>
          <w:rFonts w:cs="Times New Roman"/>
          <w:b/>
          <w:sz w:val="22"/>
        </w:rPr>
        <w:t>Odpowiedź na pytanie nr 119: Tak, Zamawiający dopuszcza.</w:t>
      </w:r>
    </w:p>
    <w:p w:rsidR="00FB4607" w:rsidRPr="006F3BCE" w:rsidRDefault="00FB4607" w:rsidP="006D693F">
      <w:pPr>
        <w:spacing w:after="0" w:line="240" w:lineRule="auto"/>
        <w:rPr>
          <w:rFonts w:eastAsia="Times New Roman" w:cs="Times New Roman"/>
          <w:sz w:val="22"/>
          <w:lang w:eastAsia="pl-PL"/>
        </w:rPr>
      </w:pPr>
    </w:p>
    <w:p w:rsidR="006D693F" w:rsidRPr="006F3BCE" w:rsidRDefault="00FB4607" w:rsidP="00FB4607">
      <w:pPr>
        <w:spacing w:after="0" w:line="240" w:lineRule="auto"/>
        <w:jc w:val="both"/>
        <w:rPr>
          <w:rFonts w:eastAsia="Times New Roman" w:cs="Times New Roman"/>
          <w:sz w:val="22"/>
          <w:lang w:eastAsia="pl-PL"/>
        </w:rPr>
      </w:pPr>
      <w:r w:rsidRPr="006F3BCE">
        <w:rPr>
          <w:rFonts w:eastAsia="Times New Roman" w:cs="Times New Roman"/>
          <w:b/>
          <w:color w:val="000000"/>
          <w:sz w:val="22"/>
          <w:lang w:eastAsia="pl-PL"/>
        </w:rPr>
        <w:t>Pytanie nr 120</w:t>
      </w:r>
      <w:r w:rsidRPr="006F3BCE">
        <w:rPr>
          <w:rFonts w:eastAsia="Times New Roman" w:cs="Times New Roman"/>
          <w:color w:val="000000"/>
          <w:sz w:val="22"/>
          <w:lang w:eastAsia="pl-PL"/>
        </w:rPr>
        <w:t xml:space="preserve"> -</w:t>
      </w:r>
      <w:r w:rsidRPr="006F3BCE">
        <w:rPr>
          <w:rFonts w:eastAsia="Times New Roman" w:cs="Times New Roman"/>
          <w:b/>
          <w:sz w:val="22"/>
          <w:lang w:eastAsia="pl-PL"/>
        </w:rPr>
        <w:t xml:space="preserve">Pakiet 22 - </w:t>
      </w:r>
      <w:r w:rsidR="006D693F" w:rsidRPr="006F3BCE">
        <w:rPr>
          <w:rFonts w:eastAsia="Times New Roman" w:cs="Times New Roman"/>
          <w:b/>
          <w:sz w:val="22"/>
          <w:lang w:eastAsia="pl-PL"/>
        </w:rPr>
        <w:t>Pozycja 6</w:t>
      </w:r>
      <w:r w:rsidR="006D693F" w:rsidRPr="006F3BCE">
        <w:rPr>
          <w:rFonts w:eastAsia="Times New Roman" w:cs="Times New Roman"/>
          <w:sz w:val="22"/>
          <w:lang w:eastAsia="pl-PL"/>
        </w:rPr>
        <w:t xml:space="preserve"> Czy Zamawiający dopuści strzykawki wkręcane 3 częściowe 30ml bez igły lub z igłą dołączoną oddzielnie? W przypadku negatywnej odpowiedzi czy Zamawiający wydzieli w/w pozycję do oddzielnego zadania co umożliwi nam złożenie ważnej i konkurencyjnej cenowo oferty?</w:t>
      </w:r>
    </w:p>
    <w:p w:rsidR="00FB4607" w:rsidRPr="006F3BCE" w:rsidRDefault="00FB4607" w:rsidP="00FB4607">
      <w:pPr>
        <w:tabs>
          <w:tab w:val="left" w:pos="284"/>
        </w:tabs>
        <w:spacing w:after="0" w:line="240" w:lineRule="auto"/>
        <w:jc w:val="both"/>
        <w:rPr>
          <w:rFonts w:eastAsia="Times New Roman" w:cs="Times New Roman"/>
          <w:sz w:val="22"/>
          <w:lang w:eastAsia="pl-PL"/>
        </w:rPr>
      </w:pPr>
      <w:r w:rsidRPr="006F3BCE">
        <w:rPr>
          <w:rFonts w:cs="Times New Roman"/>
          <w:b/>
          <w:sz w:val="22"/>
        </w:rPr>
        <w:t>Odpowiedź na pytanie nr 120: Nie, Zapisy SIWZ bez zmian.</w:t>
      </w:r>
    </w:p>
    <w:p w:rsidR="00FB4607" w:rsidRPr="006F3BCE" w:rsidRDefault="00FB4607" w:rsidP="00FB4607">
      <w:pPr>
        <w:spacing w:after="0" w:line="240" w:lineRule="auto"/>
        <w:jc w:val="both"/>
        <w:rPr>
          <w:rFonts w:eastAsia="Times New Roman" w:cs="Times New Roman"/>
          <w:sz w:val="22"/>
          <w:highlight w:val="green"/>
          <w:lang w:eastAsia="pl-PL"/>
        </w:rPr>
      </w:pPr>
    </w:p>
    <w:p w:rsidR="006D693F" w:rsidRPr="006F3BCE" w:rsidRDefault="00FB4607" w:rsidP="00FB4607">
      <w:pPr>
        <w:spacing w:after="0" w:line="240" w:lineRule="auto"/>
        <w:jc w:val="both"/>
        <w:rPr>
          <w:rFonts w:eastAsia="Times New Roman" w:cs="Times New Roman"/>
          <w:b/>
          <w:sz w:val="22"/>
          <w:lang w:eastAsia="pl-PL"/>
        </w:rPr>
      </w:pPr>
      <w:r w:rsidRPr="006F3BCE">
        <w:rPr>
          <w:rFonts w:eastAsia="Times New Roman" w:cs="Times New Roman"/>
          <w:b/>
          <w:color w:val="000000"/>
          <w:sz w:val="22"/>
          <w:lang w:eastAsia="pl-PL"/>
        </w:rPr>
        <w:t>Pytanie nr 121</w:t>
      </w:r>
      <w:r w:rsidRPr="006F3BCE">
        <w:rPr>
          <w:rFonts w:eastAsia="Times New Roman" w:cs="Times New Roman"/>
          <w:color w:val="000000"/>
          <w:sz w:val="22"/>
          <w:lang w:eastAsia="pl-PL"/>
        </w:rPr>
        <w:t xml:space="preserve"> -</w:t>
      </w:r>
      <w:r w:rsidR="006D693F" w:rsidRPr="006F3BCE">
        <w:rPr>
          <w:rFonts w:eastAsia="Times New Roman" w:cs="Times New Roman"/>
          <w:b/>
          <w:sz w:val="22"/>
          <w:lang w:eastAsia="pl-PL"/>
        </w:rPr>
        <w:t>Pakiet 23</w:t>
      </w:r>
      <w:r w:rsidRPr="006F3BCE">
        <w:rPr>
          <w:rFonts w:eastAsia="Times New Roman" w:cs="Times New Roman"/>
          <w:b/>
          <w:sz w:val="22"/>
          <w:lang w:eastAsia="pl-PL"/>
        </w:rPr>
        <w:t xml:space="preserve"> - </w:t>
      </w:r>
      <w:r w:rsidR="006D693F" w:rsidRPr="006F3BCE">
        <w:rPr>
          <w:rFonts w:eastAsia="Times New Roman" w:cs="Times New Roman"/>
          <w:b/>
          <w:sz w:val="22"/>
          <w:lang w:eastAsia="pl-PL"/>
        </w:rPr>
        <w:t>Pozycja 8</w:t>
      </w:r>
      <w:r w:rsidR="006D693F" w:rsidRPr="006F3BCE">
        <w:rPr>
          <w:rFonts w:eastAsia="Times New Roman" w:cs="Times New Roman"/>
          <w:sz w:val="22"/>
          <w:lang w:eastAsia="pl-PL"/>
        </w:rPr>
        <w:t xml:space="preserve"> Czy Zamawiający dopuści strzykawki tuberkulinowe z igłą 0,45x13mm?</w:t>
      </w:r>
    </w:p>
    <w:p w:rsidR="006D693F" w:rsidRPr="006F3BCE" w:rsidRDefault="00FB4607" w:rsidP="00FB4607">
      <w:pPr>
        <w:spacing w:after="0" w:line="240" w:lineRule="auto"/>
        <w:jc w:val="both"/>
        <w:rPr>
          <w:rFonts w:eastAsia="Times New Roman" w:cs="Times New Roman"/>
          <w:sz w:val="22"/>
          <w:lang w:eastAsia="pl-PL"/>
        </w:rPr>
      </w:pPr>
      <w:r w:rsidRPr="006F3BCE">
        <w:rPr>
          <w:rFonts w:eastAsia="Times New Roman" w:cs="Times New Roman"/>
          <w:b/>
          <w:color w:val="000000"/>
          <w:sz w:val="22"/>
          <w:lang w:eastAsia="pl-PL"/>
        </w:rPr>
        <w:t>Pytanie nr 122</w:t>
      </w:r>
      <w:r w:rsidRPr="006F3BCE">
        <w:rPr>
          <w:rFonts w:eastAsia="Times New Roman" w:cs="Times New Roman"/>
          <w:color w:val="000000"/>
          <w:sz w:val="22"/>
          <w:lang w:eastAsia="pl-PL"/>
        </w:rPr>
        <w:t xml:space="preserve"> -</w:t>
      </w:r>
      <w:r w:rsidRPr="006F3BCE">
        <w:rPr>
          <w:rFonts w:eastAsia="Times New Roman" w:cs="Times New Roman"/>
          <w:b/>
          <w:sz w:val="22"/>
          <w:lang w:eastAsia="pl-PL"/>
        </w:rPr>
        <w:t xml:space="preserve">Pakiet 23 - </w:t>
      </w:r>
      <w:r w:rsidR="006D693F" w:rsidRPr="006F3BCE">
        <w:rPr>
          <w:rFonts w:eastAsia="Times New Roman" w:cs="Times New Roman"/>
          <w:b/>
          <w:sz w:val="22"/>
          <w:lang w:eastAsia="pl-PL"/>
        </w:rPr>
        <w:t>Pozycja 13</w:t>
      </w:r>
      <w:r w:rsidR="006D693F" w:rsidRPr="006F3BCE">
        <w:rPr>
          <w:rFonts w:eastAsia="Times New Roman" w:cs="Times New Roman"/>
          <w:sz w:val="22"/>
          <w:lang w:eastAsia="pl-PL"/>
        </w:rPr>
        <w:t xml:space="preserve"> Czy Zamawiający dopuści strzykawki 3-częściowe Luer Lock 20ml w opakowaniach a’50szt. z odpowiednim przeliczeniem opakowań?</w:t>
      </w:r>
    </w:p>
    <w:p w:rsidR="006D693F" w:rsidRPr="006F3BCE" w:rsidRDefault="00FB4607" w:rsidP="00FB4607">
      <w:pPr>
        <w:spacing w:after="0" w:line="240" w:lineRule="auto"/>
        <w:jc w:val="both"/>
        <w:rPr>
          <w:rFonts w:eastAsia="Times New Roman" w:cs="Times New Roman"/>
          <w:sz w:val="22"/>
          <w:lang w:eastAsia="pl-PL"/>
        </w:rPr>
      </w:pPr>
      <w:r w:rsidRPr="006F3BCE">
        <w:rPr>
          <w:rFonts w:eastAsia="Times New Roman" w:cs="Times New Roman"/>
          <w:b/>
          <w:color w:val="000000"/>
          <w:sz w:val="22"/>
          <w:lang w:eastAsia="pl-PL"/>
        </w:rPr>
        <w:t>Pytanie nr 123</w:t>
      </w:r>
      <w:r w:rsidRPr="006F3BCE">
        <w:rPr>
          <w:rFonts w:eastAsia="Times New Roman" w:cs="Times New Roman"/>
          <w:color w:val="000000"/>
          <w:sz w:val="22"/>
          <w:lang w:eastAsia="pl-PL"/>
        </w:rPr>
        <w:t xml:space="preserve"> -</w:t>
      </w:r>
      <w:r w:rsidR="006D693F" w:rsidRPr="006F3BCE">
        <w:rPr>
          <w:rFonts w:eastAsia="Times New Roman" w:cs="Times New Roman"/>
          <w:b/>
          <w:sz w:val="22"/>
          <w:lang w:eastAsia="pl-PL"/>
        </w:rPr>
        <w:t>Pakiet 28</w:t>
      </w:r>
      <w:r w:rsidRPr="006F3BCE">
        <w:rPr>
          <w:rFonts w:eastAsia="Times New Roman" w:cs="Times New Roman"/>
          <w:b/>
          <w:sz w:val="22"/>
          <w:lang w:eastAsia="pl-PL"/>
        </w:rPr>
        <w:t xml:space="preserve">- </w:t>
      </w:r>
      <w:r w:rsidR="006D693F" w:rsidRPr="006F3BCE">
        <w:rPr>
          <w:rFonts w:eastAsia="Times New Roman" w:cs="Times New Roman"/>
          <w:b/>
          <w:sz w:val="22"/>
          <w:lang w:eastAsia="pl-PL"/>
        </w:rPr>
        <w:t>Pozycja 1-2</w:t>
      </w:r>
      <w:r w:rsidR="006D693F" w:rsidRPr="006F3BCE">
        <w:rPr>
          <w:rFonts w:eastAsia="Times New Roman" w:cs="Times New Roman"/>
          <w:sz w:val="22"/>
          <w:lang w:eastAsia="pl-PL"/>
        </w:rPr>
        <w:t xml:space="preserve"> Czy Zamawiający dopuści przewody do cystoskopu z miękką końcówką drenu z silikonu?</w:t>
      </w:r>
    </w:p>
    <w:p w:rsidR="00FB4607" w:rsidRPr="006F3BCE" w:rsidRDefault="00FB4607" w:rsidP="00FB4607">
      <w:pPr>
        <w:spacing w:after="0" w:line="240" w:lineRule="auto"/>
        <w:jc w:val="both"/>
        <w:rPr>
          <w:rFonts w:eastAsia="Times New Roman" w:cs="Times New Roman"/>
          <w:b/>
          <w:sz w:val="22"/>
          <w:lang w:eastAsia="pl-PL"/>
        </w:rPr>
      </w:pPr>
      <w:r w:rsidRPr="006F3BCE">
        <w:rPr>
          <w:rFonts w:eastAsia="Times New Roman" w:cs="Times New Roman"/>
          <w:b/>
          <w:sz w:val="22"/>
          <w:lang w:eastAsia="pl-PL"/>
        </w:rPr>
        <w:t>Odpowiedź na pytanie nr 121 – 123: Tak, Zamawiający dopuszcza.</w:t>
      </w:r>
    </w:p>
    <w:p w:rsidR="00FB4607" w:rsidRPr="006F3BCE" w:rsidRDefault="00FB4607" w:rsidP="00FB4607">
      <w:pPr>
        <w:spacing w:after="0" w:line="240" w:lineRule="auto"/>
        <w:rPr>
          <w:rFonts w:eastAsia="Times New Roman" w:cs="Times New Roman"/>
          <w:sz w:val="22"/>
          <w:lang w:eastAsia="pl-PL"/>
        </w:rPr>
      </w:pPr>
    </w:p>
    <w:p w:rsidR="006D693F" w:rsidRPr="006F3BCE" w:rsidRDefault="00FB4607" w:rsidP="006D693F">
      <w:pPr>
        <w:spacing w:after="0" w:line="240" w:lineRule="auto"/>
        <w:rPr>
          <w:rFonts w:eastAsia="Times New Roman" w:cs="Times New Roman"/>
          <w:sz w:val="22"/>
          <w:lang w:eastAsia="pl-PL"/>
        </w:rPr>
      </w:pPr>
      <w:r w:rsidRPr="006F3BCE">
        <w:rPr>
          <w:rFonts w:eastAsia="Times New Roman" w:cs="Times New Roman"/>
          <w:b/>
          <w:color w:val="000000"/>
          <w:sz w:val="22"/>
          <w:lang w:eastAsia="pl-PL"/>
        </w:rPr>
        <w:t xml:space="preserve">Pytanie nr 124 - </w:t>
      </w:r>
      <w:r w:rsidRPr="006F3BCE">
        <w:rPr>
          <w:rFonts w:eastAsia="Times New Roman" w:cs="Times New Roman"/>
          <w:color w:val="000000"/>
          <w:sz w:val="22"/>
          <w:lang w:eastAsia="pl-PL"/>
        </w:rPr>
        <w:t xml:space="preserve"> </w:t>
      </w:r>
      <w:r w:rsidR="006D693F" w:rsidRPr="006F3BCE">
        <w:rPr>
          <w:rFonts w:eastAsia="Times New Roman" w:cs="Times New Roman"/>
          <w:b/>
          <w:sz w:val="22"/>
          <w:lang w:eastAsia="pl-PL"/>
        </w:rPr>
        <w:t>Pakiet 46</w:t>
      </w:r>
      <w:r w:rsidRPr="006F3BCE">
        <w:rPr>
          <w:rFonts w:eastAsia="Times New Roman" w:cs="Times New Roman"/>
          <w:b/>
          <w:sz w:val="22"/>
          <w:lang w:eastAsia="pl-PL"/>
        </w:rPr>
        <w:t xml:space="preserve">- </w:t>
      </w:r>
      <w:r w:rsidR="006D693F" w:rsidRPr="006F3BCE">
        <w:rPr>
          <w:rFonts w:eastAsia="Times New Roman" w:cs="Times New Roman"/>
          <w:b/>
          <w:sz w:val="22"/>
          <w:lang w:eastAsia="pl-PL"/>
        </w:rPr>
        <w:t>Pozycja 1</w:t>
      </w:r>
      <w:r w:rsidR="006D693F" w:rsidRPr="006F3BCE">
        <w:rPr>
          <w:rFonts w:eastAsia="Times New Roman" w:cs="Times New Roman"/>
          <w:sz w:val="22"/>
          <w:lang w:eastAsia="pl-PL"/>
        </w:rPr>
        <w:t xml:space="preserve"> Czy Zamawiający wydzieli w/w pozycję do oddzielnego zadania co umożliwi nam złożenie ważnej i konkurencyjnej oferty?</w:t>
      </w:r>
    </w:p>
    <w:p w:rsidR="006D693F" w:rsidRPr="006F3BCE" w:rsidRDefault="00FB4607" w:rsidP="006D693F">
      <w:pPr>
        <w:spacing w:after="0" w:line="240" w:lineRule="auto"/>
        <w:rPr>
          <w:rFonts w:eastAsia="Times New Roman" w:cs="Times New Roman"/>
          <w:sz w:val="22"/>
          <w:lang w:eastAsia="pl-PL"/>
        </w:rPr>
      </w:pPr>
      <w:r w:rsidRPr="006F3BCE">
        <w:rPr>
          <w:rFonts w:eastAsia="Times New Roman" w:cs="Times New Roman"/>
          <w:b/>
          <w:color w:val="000000"/>
          <w:sz w:val="22"/>
          <w:lang w:eastAsia="pl-PL"/>
        </w:rPr>
        <w:t xml:space="preserve">Pytanie nr 125 - </w:t>
      </w:r>
      <w:r w:rsidR="006D693F" w:rsidRPr="006F3BCE">
        <w:rPr>
          <w:rFonts w:eastAsia="Times New Roman" w:cs="Times New Roman"/>
          <w:b/>
          <w:sz w:val="22"/>
          <w:lang w:eastAsia="pl-PL"/>
        </w:rPr>
        <w:t>Pakiet 61</w:t>
      </w:r>
      <w:r w:rsidRPr="006F3BCE">
        <w:rPr>
          <w:rFonts w:eastAsia="Times New Roman" w:cs="Times New Roman"/>
          <w:b/>
          <w:sz w:val="22"/>
          <w:lang w:eastAsia="pl-PL"/>
        </w:rPr>
        <w:t xml:space="preserve">- </w:t>
      </w:r>
      <w:r w:rsidR="006D693F" w:rsidRPr="006F3BCE">
        <w:rPr>
          <w:rFonts w:eastAsia="Times New Roman" w:cs="Times New Roman"/>
          <w:b/>
          <w:sz w:val="22"/>
          <w:lang w:eastAsia="pl-PL"/>
        </w:rPr>
        <w:t>Pozycja 1,2</w:t>
      </w:r>
      <w:r w:rsidR="006D693F" w:rsidRPr="006F3BCE">
        <w:rPr>
          <w:rFonts w:eastAsia="Times New Roman" w:cs="Times New Roman"/>
          <w:sz w:val="22"/>
          <w:lang w:eastAsia="pl-PL"/>
        </w:rPr>
        <w:t xml:space="preserve"> Czy Zamawiający wydzieli w/w pozycje do oddzielnego zadania co umożliwi nam złożenie ważnej i konkurencyjnej oferty?</w:t>
      </w:r>
    </w:p>
    <w:p w:rsidR="006D693F" w:rsidRPr="006F3BCE" w:rsidRDefault="00FB4607" w:rsidP="006D693F">
      <w:pPr>
        <w:spacing w:after="0" w:line="240" w:lineRule="auto"/>
        <w:jc w:val="both"/>
        <w:rPr>
          <w:rFonts w:eastAsia="Times New Roman" w:cs="Times New Roman"/>
          <w:sz w:val="22"/>
          <w:highlight w:val="green"/>
          <w:lang w:eastAsia="pl-PL"/>
        </w:rPr>
      </w:pPr>
      <w:r w:rsidRPr="006F3BCE">
        <w:rPr>
          <w:rFonts w:eastAsia="Times New Roman" w:cs="Times New Roman"/>
          <w:b/>
          <w:sz w:val="22"/>
          <w:lang w:eastAsia="pl-PL"/>
        </w:rPr>
        <w:t>Odpowiedź na pytanie nr 124 – 125: Nie, Zapisy SIWZ bez zmian.</w:t>
      </w:r>
    </w:p>
    <w:p w:rsidR="006D693F" w:rsidRPr="006F3BCE" w:rsidRDefault="006D693F" w:rsidP="00B13AFC">
      <w:pPr>
        <w:tabs>
          <w:tab w:val="left" w:pos="284"/>
        </w:tabs>
        <w:spacing w:after="0" w:line="240" w:lineRule="auto"/>
        <w:jc w:val="both"/>
        <w:rPr>
          <w:rFonts w:cs="Times New Roman"/>
          <w:b/>
          <w:sz w:val="22"/>
          <w:highlight w:val="green"/>
        </w:rPr>
      </w:pPr>
    </w:p>
    <w:p w:rsidR="006D693F" w:rsidRPr="006F3BCE" w:rsidRDefault="00C36F9D" w:rsidP="00C36F9D">
      <w:pPr>
        <w:widowControl w:val="0"/>
        <w:suppressAutoHyphens/>
        <w:autoSpaceDE w:val="0"/>
        <w:spacing w:after="0" w:line="240" w:lineRule="auto"/>
        <w:jc w:val="both"/>
        <w:rPr>
          <w:rFonts w:eastAsia="Times New Roman" w:cs="Times New Roman"/>
          <w:sz w:val="22"/>
          <w:lang w:eastAsia="pl-PL"/>
        </w:rPr>
      </w:pPr>
      <w:r w:rsidRPr="006F3BCE">
        <w:rPr>
          <w:rFonts w:eastAsia="Times New Roman" w:cs="Times New Roman"/>
          <w:b/>
          <w:sz w:val="22"/>
          <w:lang w:eastAsia="pl-PL"/>
        </w:rPr>
        <w:t>Pytanie nr 126 - p</w:t>
      </w:r>
      <w:r w:rsidR="006D693F" w:rsidRPr="006F3BCE">
        <w:rPr>
          <w:rFonts w:eastAsia="Times New Roman" w:cs="Times New Roman"/>
          <w:b/>
          <w:sz w:val="22"/>
          <w:lang w:eastAsia="pl-PL"/>
        </w:rPr>
        <w:t>akiet nr 10 poz. 1</w:t>
      </w:r>
      <w:r w:rsidRPr="006F3BCE">
        <w:rPr>
          <w:rFonts w:eastAsia="Times New Roman" w:cs="Times New Roman"/>
          <w:b/>
          <w:sz w:val="22"/>
          <w:lang w:eastAsia="pl-PL"/>
        </w:rPr>
        <w:t xml:space="preserve"> - </w:t>
      </w:r>
      <w:r w:rsidR="006D693F" w:rsidRPr="006F3BCE">
        <w:rPr>
          <w:rFonts w:eastAsia="Times New Roman" w:cs="Times New Roman"/>
          <w:sz w:val="22"/>
          <w:lang w:eastAsia="pl-PL"/>
        </w:rPr>
        <w:t>Prosimy Zamawiającego o dopuszczenie kaniuli dożylnej  wykonanej z biokompatybilnego PTFE z logo producenta na opakowaniu jednostkowym z filtrem hydrofobowym w porcie bocznym, pełniącym rolę zastawki antyzwrotnej, w rozmiarach i przepływach 24 G 0,7 x 19 mm przepływ 22 ml/min, 20 G 1,1 x 33 mm przepływ 31 ml/min, 17 G 1,5 x 25 mm przepływ 128 ml/min,  14 G 2,05 x 4 przepływ 270 ml/min. Pozostałe zapisy zgodnie z SIWZ.</w:t>
      </w:r>
    </w:p>
    <w:p w:rsidR="006D693F" w:rsidRPr="006F3BCE" w:rsidRDefault="00C36F9D" w:rsidP="00C36F9D">
      <w:pPr>
        <w:spacing w:after="0" w:line="240" w:lineRule="auto"/>
        <w:jc w:val="both"/>
        <w:rPr>
          <w:rFonts w:eastAsia="Times New Roman" w:cs="Times New Roman"/>
          <w:b/>
          <w:sz w:val="22"/>
          <w:lang w:eastAsia="pl-PL"/>
        </w:rPr>
      </w:pPr>
      <w:r w:rsidRPr="006F3BCE">
        <w:rPr>
          <w:rFonts w:eastAsia="Times New Roman" w:cs="Times New Roman"/>
          <w:b/>
          <w:sz w:val="22"/>
          <w:lang w:eastAsia="pl-PL"/>
        </w:rPr>
        <w:t>Odpowiedź na pytanie nr 126 : Tak, Zamawiający dopuszcza.</w:t>
      </w:r>
    </w:p>
    <w:p w:rsidR="006F3BCE" w:rsidRPr="006F3BCE" w:rsidRDefault="006F3BCE" w:rsidP="00C36F9D">
      <w:pPr>
        <w:spacing w:after="0" w:line="240" w:lineRule="auto"/>
        <w:jc w:val="both"/>
        <w:rPr>
          <w:rFonts w:eastAsia="Times New Roman" w:cs="Times New Roman"/>
          <w:b/>
          <w:sz w:val="22"/>
          <w:lang w:eastAsia="pl-PL"/>
        </w:rPr>
      </w:pPr>
    </w:p>
    <w:p w:rsidR="006D693F" w:rsidRPr="006F3BCE" w:rsidRDefault="00C36F9D" w:rsidP="00C36F9D">
      <w:pPr>
        <w:spacing w:after="0" w:line="240" w:lineRule="auto"/>
        <w:jc w:val="both"/>
        <w:rPr>
          <w:rFonts w:eastAsia="Times New Roman" w:cs="Times New Roman"/>
          <w:sz w:val="22"/>
          <w:lang w:eastAsia="pl-PL"/>
        </w:rPr>
      </w:pPr>
      <w:r w:rsidRPr="006F3BCE">
        <w:rPr>
          <w:rFonts w:eastAsia="Times New Roman" w:cs="Times New Roman"/>
          <w:b/>
          <w:sz w:val="22"/>
          <w:lang w:eastAsia="pl-PL"/>
        </w:rPr>
        <w:t xml:space="preserve">Pytanie nr 127  - </w:t>
      </w:r>
      <w:r w:rsidR="006D693F" w:rsidRPr="006F3BCE">
        <w:rPr>
          <w:rFonts w:eastAsia="Times New Roman" w:cs="Times New Roman"/>
          <w:b/>
          <w:sz w:val="22"/>
          <w:lang w:eastAsia="pl-PL"/>
        </w:rPr>
        <w:t>Pakiet nr 10 poz. 2</w:t>
      </w:r>
      <w:r w:rsidRPr="006F3BCE">
        <w:rPr>
          <w:rFonts w:eastAsia="Times New Roman" w:cs="Times New Roman"/>
          <w:b/>
          <w:sz w:val="22"/>
          <w:lang w:eastAsia="pl-PL"/>
        </w:rPr>
        <w:t xml:space="preserve"> - </w:t>
      </w:r>
      <w:r w:rsidR="006D693F" w:rsidRPr="006F3BCE">
        <w:rPr>
          <w:rFonts w:eastAsia="Times New Roman" w:cs="Times New Roman"/>
          <w:sz w:val="22"/>
          <w:lang w:eastAsia="pl-PL"/>
        </w:rPr>
        <w:t>Prosimy Zamawiającego o dopuszczenie kaniuli dożylnej bezpiecznej  wykonanej z FEP z logo producenta na opakowaniu jednostkowym z filtrem hydrofobowym w porcie bocznym, pełniącym rolę zastawki antyzwrotnej, w rozmiarach i przepływach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8"/>
        <w:gridCol w:w="1670"/>
        <w:gridCol w:w="1237"/>
      </w:tblGrid>
      <w:tr w:rsidR="006D693F" w:rsidRPr="006F3BCE" w:rsidTr="006D693F">
        <w:trPr>
          <w:jc w:val="center"/>
        </w:trPr>
        <w:tc>
          <w:tcPr>
            <w:tcW w:w="0" w:type="auto"/>
            <w:tcBorders>
              <w:top w:val="single" w:sz="4" w:space="0" w:color="auto"/>
              <w:left w:val="single" w:sz="4" w:space="0" w:color="auto"/>
              <w:bottom w:val="single" w:sz="4" w:space="0" w:color="auto"/>
              <w:right w:val="single" w:sz="4" w:space="0" w:color="auto"/>
            </w:tcBorders>
            <w:hideMark/>
          </w:tcPr>
          <w:p w:rsidR="006D693F" w:rsidRPr="006F3BCE" w:rsidRDefault="006D693F" w:rsidP="006D693F">
            <w:pPr>
              <w:spacing w:after="0" w:line="240" w:lineRule="auto"/>
              <w:jc w:val="center"/>
              <w:rPr>
                <w:rFonts w:eastAsia="Times New Roman" w:cs="Times New Roman"/>
                <w:b/>
                <w:bCs/>
                <w:sz w:val="22"/>
                <w:lang w:eastAsia="pl-PL"/>
              </w:rPr>
            </w:pPr>
            <w:r w:rsidRPr="006F3BCE">
              <w:rPr>
                <w:rFonts w:eastAsia="Times New Roman" w:cs="Times New Roman"/>
                <w:b/>
                <w:bCs/>
                <w:sz w:val="22"/>
                <w:lang w:eastAsia="pl-PL"/>
              </w:rPr>
              <w:t>Rozmiar ( GAUGE)</w:t>
            </w:r>
          </w:p>
        </w:tc>
        <w:tc>
          <w:tcPr>
            <w:tcW w:w="0" w:type="auto"/>
            <w:tcBorders>
              <w:top w:val="single" w:sz="4" w:space="0" w:color="auto"/>
              <w:left w:val="single" w:sz="4" w:space="0" w:color="auto"/>
              <w:bottom w:val="single" w:sz="4" w:space="0" w:color="auto"/>
              <w:right w:val="single" w:sz="4" w:space="0" w:color="auto"/>
            </w:tcBorders>
            <w:hideMark/>
          </w:tcPr>
          <w:p w:rsidR="006D693F" w:rsidRPr="006F3BCE" w:rsidRDefault="006D693F" w:rsidP="006D693F">
            <w:pPr>
              <w:spacing w:after="0" w:line="240" w:lineRule="auto"/>
              <w:jc w:val="center"/>
              <w:rPr>
                <w:rFonts w:eastAsia="Times New Roman" w:cs="Times New Roman"/>
                <w:b/>
                <w:bCs/>
                <w:sz w:val="22"/>
                <w:lang w:eastAsia="pl-PL"/>
              </w:rPr>
            </w:pPr>
            <w:r w:rsidRPr="006F3BCE">
              <w:rPr>
                <w:rFonts w:eastAsia="Times New Roman" w:cs="Times New Roman"/>
                <w:b/>
                <w:bCs/>
                <w:sz w:val="22"/>
                <w:lang w:eastAsia="pl-PL"/>
              </w:rPr>
              <w:t>Rozmiar w mm</w:t>
            </w:r>
          </w:p>
        </w:tc>
        <w:tc>
          <w:tcPr>
            <w:tcW w:w="0" w:type="auto"/>
            <w:tcBorders>
              <w:top w:val="single" w:sz="4" w:space="0" w:color="auto"/>
              <w:left w:val="single" w:sz="4" w:space="0" w:color="auto"/>
              <w:bottom w:val="single" w:sz="4" w:space="0" w:color="auto"/>
              <w:right w:val="single" w:sz="4" w:space="0" w:color="auto"/>
            </w:tcBorders>
            <w:hideMark/>
          </w:tcPr>
          <w:p w:rsidR="006D693F" w:rsidRPr="006F3BCE" w:rsidRDefault="006D693F" w:rsidP="006D693F">
            <w:pPr>
              <w:spacing w:after="0" w:line="240" w:lineRule="auto"/>
              <w:jc w:val="center"/>
              <w:rPr>
                <w:rFonts w:eastAsia="Times New Roman" w:cs="Times New Roman"/>
                <w:b/>
                <w:bCs/>
                <w:sz w:val="22"/>
                <w:lang w:eastAsia="pl-PL"/>
              </w:rPr>
            </w:pPr>
            <w:r w:rsidRPr="006F3BCE">
              <w:rPr>
                <w:rFonts w:eastAsia="Times New Roman" w:cs="Times New Roman"/>
                <w:b/>
                <w:bCs/>
                <w:sz w:val="22"/>
                <w:lang w:eastAsia="pl-PL"/>
              </w:rPr>
              <w:t>Przepływ</w:t>
            </w:r>
          </w:p>
        </w:tc>
      </w:tr>
      <w:tr w:rsidR="006D693F" w:rsidRPr="006F3BCE" w:rsidTr="00454E5A">
        <w:trPr>
          <w:trHeight w:val="264"/>
          <w:jc w:val="center"/>
        </w:trPr>
        <w:tc>
          <w:tcPr>
            <w:tcW w:w="0" w:type="auto"/>
            <w:tcBorders>
              <w:top w:val="single" w:sz="4" w:space="0" w:color="auto"/>
              <w:left w:val="single" w:sz="4" w:space="0" w:color="auto"/>
              <w:bottom w:val="single" w:sz="4" w:space="0" w:color="auto"/>
              <w:right w:val="single" w:sz="4" w:space="0" w:color="auto"/>
            </w:tcBorders>
            <w:hideMark/>
          </w:tcPr>
          <w:p w:rsidR="006D693F" w:rsidRPr="006F3BCE" w:rsidRDefault="006D693F" w:rsidP="006D693F">
            <w:pPr>
              <w:jc w:val="center"/>
              <w:rPr>
                <w:rFonts w:eastAsia="Times New Roman" w:cs="Times New Roman"/>
                <w:sz w:val="22"/>
                <w:lang w:eastAsia="pl-PL"/>
              </w:rPr>
            </w:pPr>
            <w:r w:rsidRPr="006F3BCE">
              <w:rPr>
                <w:rFonts w:eastAsia="Times New Roman" w:cs="Times New Roman"/>
                <w:sz w:val="22"/>
                <w:lang w:eastAsia="pl-PL"/>
              </w:rPr>
              <w:t>14 G</w:t>
            </w:r>
          </w:p>
        </w:tc>
        <w:tc>
          <w:tcPr>
            <w:tcW w:w="0" w:type="auto"/>
            <w:tcBorders>
              <w:top w:val="single" w:sz="4" w:space="0" w:color="auto"/>
              <w:left w:val="single" w:sz="4" w:space="0" w:color="auto"/>
              <w:bottom w:val="single" w:sz="4" w:space="0" w:color="auto"/>
              <w:right w:val="single" w:sz="4" w:space="0" w:color="auto"/>
            </w:tcBorders>
            <w:hideMark/>
          </w:tcPr>
          <w:p w:rsidR="006D693F" w:rsidRPr="006F3BCE" w:rsidRDefault="006D693F" w:rsidP="006D693F">
            <w:pPr>
              <w:jc w:val="center"/>
              <w:rPr>
                <w:rFonts w:eastAsia="Times New Roman" w:cs="Times New Roman"/>
                <w:sz w:val="22"/>
                <w:lang w:eastAsia="pl-PL"/>
              </w:rPr>
            </w:pPr>
            <w:r w:rsidRPr="006F3BCE">
              <w:rPr>
                <w:rFonts w:eastAsia="Times New Roman" w:cs="Times New Roman"/>
                <w:sz w:val="22"/>
                <w:lang w:eastAsia="pl-PL"/>
              </w:rPr>
              <w:t>2,1 x 45</w:t>
            </w:r>
          </w:p>
        </w:tc>
        <w:tc>
          <w:tcPr>
            <w:tcW w:w="0" w:type="auto"/>
            <w:tcBorders>
              <w:top w:val="single" w:sz="4" w:space="0" w:color="auto"/>
              <w:left w:val="single" w:sz="4" w:space="0" w:color="auto"/>
              <w:bottom w:val="single" w:sz="4" w:space="0" w:color="auto"/>
              <w:right w:val="single" w:sz="4" w:space="0" w:color="auto"/>
            </w:tcBorders>
            <w:hideMark/>
          </w:tcPr>
          <w:p w:rsidR="006D693F" w:rsidRPr="006F3BCE" w:rsidRDefault="006D693F" w:rsidP="006D693F">
            <w:pPr>
              <w:jc w:val="center"/>
              <w:rPr>
                <w:rFonts w:eastAsia="Times New Roman" w:cs="Times New Roman"/>
                <w:sz w:val="22"/>
                <w:lang w:eastAsia="pl-PL"/>
              </w:rPr>
            </w:pPr>
            <w:r w:rsidRPr="006F3BCE">
              <w:rPr>
                <w:rFonts w:eastAsia="Times New Roman" w:cs="Times New Roman"/>
                <w:sz w:val="22"/>
                <w:lang w:eastAsia="pl-PL"/>
              </w:rPr>
              <w:t>305 ml/min</w:t>
            </w:r>
          </w:p>
        </w:tc>
      </w:tr>
      <w:tr w:rsidR="006D693F" w:rsidRPr="006F3BCE" w:rsidTr="006D693F">
        <w:trPr>
          <w:jc w:val="center"/>
        </w:trPr>
        <w:tc>
          <w:tcPr>
            <w:tcW w:w="0" w:type="auto"/>
            <w:tcBorders>
              <w:top w:val="single" w:sz="4" w:space="0" w:color="auto"/>
              <w:left w:val="single" w:sz="4" w:space="0" w:color="auto"/>
              <w:bottom w:val="single" w:sz="4" w:space="0" w:color="auto"/>
              <w:right w:val="single" w:sz="4" w:space="0" w:color="auto"/>
            </w:tcBorders>
            <w:hideMark/>
          </w:tcPr>
          <w:p w:rsidR="006D693F" w:rsidRPr="006F3BCE" w:rsidRDefault="006D693F" w:rsidP="006D693F">
            <w:pPr>
              <w:spacing w:after="0" w:line="240" w:lineRule="auto"/>
              <w:jc w:val="center"/>
              <w:rPr>
                <w:rFonts w:eastAsia="Times New Roman" w:cs="Times New Roman"/>
                <w:sz w:val="22"/>
                <w:lang w:eastAsia="pl-PL"/>
              </w:rPr>
            </w:pPr>
            <w:r w:rsidRPr="006F3BCE">
              <w:rPr>
                <w:rFonts w:eastAsia="Times New Roman" w:cs="Times New Roman"/>
                <w:sz w:val="22"/>
                <w:lang w:eastAsia="pl-PL"/>
              </w:rPr>
              <w:t>16 G</w:t>
            </w:r>
          </w:p>
        </w:tc>
        <w:tc>
          <w:tcPr>
            <w:tcW w:w="0" w:type="auto"/>
            <w:tcBorders>
              <w:top w:val="single" w:sz="4" w:space="0" w:color="auto"/>
              <w:left w:val="single" w:sz="4" w:space="0" w:color="auto"/>
              <w:bottom w:val="single" w:sz="4" w:space="0" w:color="auto"/>
              <w:right w:val="single" w:sz="4" w:space="0" w:color="auto"/>
            </w:tcBorders>
            <w:hideMark/>
          </w:tcPr>
          <w:p w:rsidR="006D693F" w:rsidRPr="006F3BCE" w:rsidRDefault="006D693F" w:rsidP="006D693F">
            <w:pPr>
              <w:spacing w:after="0" w:line="240" w:lineRule="auto"/>
              <w:jc w:val="center"/>
              <w:rPr>
                <w:rFonts w:eastAsia="Times New Roman" w:cs="Times New Roman"/>
                <w:sz w:val="22"/>
                <w:lang w:eastAsia="pl-PL"/>
              </w:rPr>
            </w:pPr>
            <w:r w:rsidRPr="006F3BCE">
              <w:rPr>
                <w:rFonts w:eastAsia="Times New Roman" w:cs="Times New Roman"/>
                <w:sz w:val="22"/>
                <w:lang w:eastAsia="pl-PL"/>
              </w:rPr>
              <w:t>1,7 x 45</w:t>
            </w:r>
          </w:p>
        </w:tc>
        <w:tc>
          <w:tcPr>
            <w:tcW w:w="0" w:type="auto"/>
            <w:tcBorders>
              <w:top w:val="single" w:sz="4" w:space="0" w:color="auto"/>
              <w:left w:val="single" w:sz="4" w:space="0" w:color="auto"/>
              <w:bottom w:val="single" w:sz="4" w:space="0" w:color="auto"/>
              <w:right w:val="single" w:sz="4" w:space="0" w:color="auto"/>
            </w:tcBorders>
            <w:hideMark/>
          </w:tcPr>
          <w:p w:rsidR="006D693F" w:rsidRPr="006F3BCE" w:rsidRDefault="006D693F" w:rsidP="006D693F">
            <w:pPr>
              <w:spacing w:after="0" w:line="240" w:lineRule="auto"/>
              <w:jc w:val="center"/>
              <w:rPr>
                <w:rFonts w:eastAsia="Times New Roman" w:cs="Times New Roman"/>
                <w:sz w:val="22"/>
                <w:lang w:eastAsia="pl-PL"/>
              </w:rPr>
            </w:pPr>
            <w:r w:rsidRPr="006F3BCE">
              <w:rPr>
                <w:rFonts w:eastAsia="Times New Roman" w:cs="Times New Roman"/>
                <w:sz w:val="22"/>
                <w:lang w:eastAsia="pl-PL"/>
              </w:rPr>
              <w:t xml:space="preserve">200 ml/min </w:t>
            </w:r>
          </w:p>
        </w:tc>
      </w:tr>
      <w:tr w:rsidR="006D693F" w:rsidRPr="006F3BCE" w:rsidTr="006D693F">
        <w:trPr>
          <w:jc w:val="center"/>
        </w:trPr>
        <w:tc>
          <w:tcPr>
            <w:tcW w:w="0" w:type="auto"/>
            <w:tcBorders>
              <w:top w:val="single" w:sz="4" w:space="0" w:color="auto"/>
              <w:left w:val="single" w:sz="4" w:space="0" w:color="auto"/>
              <w:bottom w:val="single" w:sz="4" w:space="0" w:color="auto"/>
              <w:right w:val="single" w:sz="4" w:space="0" w:color="auto"/>
            </w:tcBorders>
            <w:hideMark/>
          </w:tcPr>
          <w:p w:rsidR="006D693F" w:rsidRPr="006F3BCE" w:rsidRDefault="006D693F" w:rsidP="006D693F">
            <w:pPr>
              <w:spacing w:after="0" w:line="240" w:lineRule="auto"/>
              <w:jc w:val="center"/>
              <w:rPr>
                <w:rFonts w:eastAsia="Times New Roman" w:cs="Times New Roman"/>
                <w:sz w:val="22"/>
                <w:lang w:eastAsia="pl-PL"/>
              </w:rPr>
            </w:pPr>
            <w:r w:rsidRPr="006F3BCE">
              <w:rPr>
                <w:rFonts w:eastAsia="Times New Roman" w:cs="Times New Roman"/>
                <w:sz w:val="22"/>
                <w:lang w:eastAsia="pl-PL"/>
              </w:rPr>
              <w:t>17 G</w:t>
            </w:r>
          </w:p>
        </w:tc>
        <w:tc>
          <w:tcPr>
            <w:tcW w:w="0" w:type="auto"/>
            <w:tcBorders>
              <w:top w:val="single" w:sz="4" w:space="0" w:color="auto"/>
              <w:left w:val="single" w:sz="4" w:space="0" w:color="auto"/>
              <w:bottom w:val="single" w:sz="4" w:space="0" w:color="auto"/>
              <w:right w:val="single" w:sz="4" w:space="0" w:color="auto"/>
            </w:tcBorders>
            <w:hideMark/>
          </w:tcPr>
          <w:p w:rsidR="006D693F" w:rsidRPr="006F3BCE" w:rsidRDefault="006D693F" w:rsidP="006D693F">
            <w:pPr>
              <w:spacing w:after="0" w:line="240" w:lineRule="auto"/>
              <w:jc w:val="center"/>
              <w:rPr>
                <w:rFonts w:eastAsia="Times New Roman" w:cs="Times New Roman"/>
                <w:sz w:val="22"/>
                <w:lang w:eastAsia="pl-PL"/>
              </w:rPr>
            </w:pPr>
            <w:r w:rsidRPr="006F3BCE">
              <w:rPr>
                <w:rFonts w:eastAsia="Times New Roman" w:cs="Times New Roman"/>
                <w:sz w:val="22"/>
                <w:lang w:eastAsia="pl-PL"/>
              </w:rPr>
              <w:t>1,5 x 45</w:t>
            </w:r>
          </w:p>
        </w:tc>
        <w:tc>
          <w:tcPr>
            <w:tcW w:w="0" w:type="auto"/>
            <w:tcBorders>
              <w:top w:val="single" w:sz="4" w:space="0" w:color="auto"/>
              <w:left w:val="single" w:sz="4" w:space="0" w:color="auto"/>
              <w:bottom w:val="single" w:sz="4" w:space="0" w:color="auto"/>
              <w:right w:val="single" w:sz="4" w:space="0" w:color="auto"/>
            </w:tcBorders>
            <w:hideMark/>
          </w:tcPr>
          <w:p w:rsidR="006D693F" w:rsidRPr="006F3BCE" w:rsidRDefault="006D693F" w:rsidP="006D693F">
            <w:pPr>
              <w:spacing w:after="0" w:line="240" w:lineRule="auto"/>
              <w:jc w:val="center"/>
              <w:rPr>
                <w:rFonts w:eastAsia="Times New Roman" w:cs="Times New Roman"/>
                <w:sz w:val="22"/>
                <w:lang w:eastAsia="pl-PL"/>
              </w:rPr>
            </w:pPr>
            <w:r w:rsidRPr="006F3BCE">
              <w:rPr>
                <w:rFonts w:eastAsia="Times New Roman" w:cs="Times New Roman"/>
                <w:sz w:val="22"/>
                <w:lang w:eastAsia="pl-PL"/>
              </w:rPr>
              <w:t>142 ml/min</w:t>
            </w:r>
          </w:p>
        </w:tc>
      </w:tr>
      <w:tr w:rsidR="006D693F" w:rsidRPr="006F3BCE" w:rsidTr="006D693F">
        <w:trPr>
          <w:jc w:val="center"/>
        </w:trPr>
        <w:tc>
          <w:tcPr>
            <w:tcW w:w="0" w:type="auto"/>
            <w:tcBorders>
              <w:top w:val="single" w:sz="4" w:space="0" w:color="auto"/>
              <w:left w:val="single" w:sz="4" w:space="0" w:color="auto"/>
              <w:bottom w:val="single" w:sz="4" w:space="0" w:color="auto"/>
              <w:right w:val="single" w:sz="4" w:space="0" w:color="auto"/>
            </w:tcBorders>
            <w:hideMark/>
          </w:tcPr>
          <w:p w:rsidR="006D693F" w:rsidRPr="006F3BCE" w:rsidRDefault="006D693F" w:rsidP="006D693F">
            <w:pPr>
              <w:spacing w:after="0" w:line="240" w:lineRule="auto"/>
              <w:jc w:val="center"/>
              <w:rPr>
                <w:rFonts w:eastAsia="Times New Roman" w:cs="Times New Roman"/>
                <w:sz w:val="22"/>
                <w:lang w:eastAsia="pl-PL"/>
              </w:rPr>
            </w:pPr>
            <w:r w:rsidRPr="006F3BCE">
              <w:rPr>
                <w:rFonts w:eastAsia="Times New Roman" w:cs="Times New Roman"/>
                <w:sz w:val="22"/>
                <w:lang w:eastAsia="pl-PL"/>
              </w:rPr>
              <w:t>18 G</w:t>
            </w:r>
          </w:p>
        </w:tc>
        <w:tc>
          <w:tcPr>
            <w:tcW w:w="0" w:type="auto"/>
            <w:tcBorders>
              <w:top w:val="single" w:sz="4" w:space="0" w:color="auto"/>
              <w:left w:val="single" w:sz="4" w:space="0" w:color="auto"/>
              <w:bottom w:val="single" w:sz="4" w:space="0" w:color="auto"/>
              <w:right w:val="single" w:sz="4" w:space="0" w:color="auto"/>
            </w:tcBorders>
            <w:hideMark/>
          </w:tcPr>
          <w:p w:rsidR="006D693F" w:rsidRPr="006F3BCE" w:rsidRDefault="006D693F" w:rsidP="006D693F">
            <w:pPr>
              <w:spacing w:after="0" w:line="240" w:lineRule="auto"/>
              <w:jc w:val="center"/>
              <w:rPr>
                <w:rFonts w:eastAsia="Times New Roman" w:cs="Times New Roman"/>
                <w:sz w:val="22"/>
                <w:lang w:eastAsia="pl-PL"/>
              </w:rPr>
            </w:pPr>
            <w:r w:rsidRPr="006F3BCE">
              <w:rPr>
                <w:rFonts w:eastAsia="Times New Roman" w:cs="Times New Roman"/>
                <w:sz w:val="22"/>
                <w:lang w:eastAsia="pl-PL"/>
              </w:rPr>
              <w:t>1,3 x 45</w:t>
            </w:r>
          </w:p>
        </w:tc>
        <w:tc>
          <w:tcPr>
            <w:tcW w:w="0" w:type="auto"/>
            <w:tcBorders>
              <w:top w:val="single" w:sz="4" w:space="0" w:color="auto"/>
              <w:left w:val="single" w:sz="4" w:space="0" w:color="auto"/>
              <w:bottom w:val="single" w:sz="4" w:space="0" w:color="auto"/>
              <w:right w:val="single" w:sz="4" w:space="0" w:color="auto"/>
            </w:tcBorders>
            <w:hideMark/>
          </w:tcPr>
          <w:p w:rsidR="006D693F" w:rsidRPr="006F3BCE" w:rsidRDefault="006D693F" w:rsidP="006D693F">
            <w:pPr>
              <w:spacing w:after="0" w:line="240" w:lineRule="auto"/>
              <w:jc w:val="center"/>
              <w:rPr>
                <w:rFonts w:eastAsia="Times New Roman" w:cs="Times New Roman"/>
                <w:sz w:val="22"/>
                <w:lang w:eastAsia="pl-PL"/>
              </w:rPr>
            </w:pPr>
            <w:r w:rsidRPr="006F3BCE">
              <w:rPr>
                <w:rFonts w:eastAsia="Times New Roman" w:cs="Times New Roman"/>
                <w:sz w:val="22"/>
                <w:lang w:eastAsia="pl-PL"/>
              </w:rPr>
              <w:t>90 m/min</w:t>
            </w:r>
          </w:p>
        </w:tc>
      </w:tr>
      <w:tr w:rsidR="006D693F" w:rsidRPr="006F3BCE" w:rsidTr="006D693F">
        <w:trPr>
          <w:jc w:val="center"/>
        </w:trPr>
        <w:tc>
          <w:tcPr>
            <w:tcW w:w="0" w:type="auto"/>
            <w:tcBorders>
              <w:top w:val="single" w:sz="4" w:space="0" w:color="auto"/>
              <w:left w:val="single" w:sz="4" w:space="0" w:color="auto"/>
              <w:bottom w:val="single" w:sz="4" w:space="0" w:color="auto"/>
              <w:right w:val="single" w:sz="4" w:space="0" w:color="auto"/>
            </w:tcBorders>
            <w:hideMark/>
          </w:tcPr>
          <w:p w:rsidR="006D693F" w:rsidRPr="006F3BCE" w:rsidRDefault="006D693F" w:rsidP="006D693F">
            <w:pPr>
              <w:spacing w:after="0" w:line="240" w:lineRule="auto"/>
              <w:jc w:val="center"/>
              <w:rPr>
                <w:rFonts w:eastAsia="Times New Roman" w:cs="Times New Roman"/>
                <w:sz w:val="22"/>
                <w:lang w:eastAsia="pl-PL"/>
              </w:rPr>
            </w:pPr>
            <w:r w:rsidRPr="006F3BCE">
              <w:rPr>
                <w:rFonts w:eastAsia="Times New Roman" w:cs="Times New Roman"/>
                <w:sz w:val="22"/>
                <w:lang w:eastAsia="pl-PL"/>
              </w:rPr>
              <w:t>20 G</w:t>
            </w:r>
          </w:p>
        </w:tc>
        <w:tc>
          <w:tcPr>
            <w:tcW w:w="0" w:type="auto"/>
            <w:tcBorders>
              <w:top w:val="single" w:sz="4" w:space="0" w:color="auto"/>
              <w:left w:val="single" w:sz="4" w:space="0" w:color="auto"/>
              <w:bottom w:val="single" w:sz="4" w:space="0" w:color="auto"/>
              <w:right w:val="single" w:sz="4" w:space="0" w:color="auto"/>
            </w:tcBorders>
            <w:hideMark/>
          </w:tcPr>
          <w:p w:rsidR="006D693F" w:rsidRPr="006F3BCE" w:rsidRDefault="006D693F" w:rsidP="006D693F">
            <w:pPr>
              <w:spacing w:after="0" w:line="240" w:lineRule="auto"/>
              <w:jc w:val="center"/>
              <w:rPr>
                <w:rFonts w:eastAsia="Times New Roman" w:cs="Times New Roman"/>
                <w:sz w:val="22"/>
                <w:lang w:eastAsia="pl-PL"/>
              </w:rPr>
            </w:pPr>
            <w:r w:rsidRPr="006F3BCE">
              <w:rPr>
                <w:rFonts w:eastAsia="Times New Roman" w:cs="Times New Roman"/>
                <w:sz w:val="22"/>
                <w:lang w:eastAsia="pl-PL"/>
              </w:rPr>
              <w:t>1,1 x 32</w:t>
            </w:r>
          </w:p>
        </w:tc>
        <w:tc>
          <w:tcPr>
            <w:tcW w:w="0" w:type="auto"/>
            <w:tcBorders>
              <w:top w:val="single" w:sz="4" w:space="0" w:color="auto"/>
              <w:left w:val="single" w:sz="4" w:space="0" w:color="auto"/>
              <w:bottom w:val="single" w:sz="4" w:space="0" w:color="auto"/>
              <w:right w:val="single" w:sz="4" w:space="0" w:color="auto"/>
            </w:tcBorders>
            <w:hideMark/>
          </w:tcPr>
          <w:p w:rsidR="006D693F" w:rsidRPr="006F3BCE" w:rsidRDefault="006D693F" w:rsidP="006D693F">
            <w:pPr>
              <w:spacing w:after="0" w:line="240" w:lineRule="auto"/>
              <w:jc w:val="center"/>
              <w:rPr>
                <w:rFonts w:eastAsia="Times New Roman" w:cs="Times New Roman"/>
                <w:sz w:val="22"/>
                <w:lang w:eastAsia="pl-PL"/>
              </w:rPr>
            </w:pPr>
            <w:r w:rsidRPr="006F3BCE">
              <w:rPr>
                <w:rFonts w:eastAsia="Times New Roman" w:cs="Times New Roman"/>
                <w:sz w:val="22"/>
                <w:lang w:eastAsia="pl-PL"/>
              </w:rPr>
              <w:t>56 ml/min</w:t>
            </w:r>
          </w:p>
        </w:tc>
      </w:tr>
      <w:tr w:rsidR="006D693F" w:rsidRPr="006F3BCE" w:rsidTr="006D693F">
        <w:trPr>
          <w:jc w:val="center"/>
        </w:trPr>
        <w:tc>
          <w:tcPr>
            <w:tcW w:w="0" w:type="auto"/>
            <w:tcBorders>
              <w:top w:val="single" w:sz="4" w:space="0" w:color="auto"/>
              <w:left w:val="single" w:sz="4" w:space="0" w:color="auto"/>
              <w:bottom w:val="single" w:sz="4" w:space="0" w:color="auto"/>
              <w:right w:val="single" w:sz="4" w:space="0" w:color="auto"/>
            </w:tcBorders>
            <w:hideMark/>
          </w:tcPr>
          <w:p w:rsidR="006D693F" w:rsidRPr="006F3BCE" w:rsidRDefault="006D693F" w:rsidP="006D693F">
            <w:pPr>
              <w:spacing w:after="0" w:line="240" w:lineRule="auto"/>
              <w:jc w:val="center"/>
              <w:rPr>
                <w:rFonts w:eastAsia="Times New Roman" w:cs="Times New Roman"/>
                <w:sz w:val="22"/>
                <w:lang w:eastAsia="pl-PL"/>
              </w:rPr>
            </w:pPr>
            <w:r w:rsidRPr="006F3BCE">
              <w:rPr>
                <w:rFonts w:eastAsia="Times New Roman" w:cs="Times New Roman"/>
                <w:sz w:val="22"/>
                <w:lang w:eastAsia="pl-PL"/>
              </w:rPr>
              <w:t>22 G</w:t>
            </w:r>
          </w:p>
        </w:tc>
        <w:tc>
          <w:tcPr>
            <w:tcW w:w="0" w:type="auto"/>
            <w:tcBorders>
              <w:top w:val="single" w:sz="4" w:space="0" w:color="auto"/>
              <w:left w:val="single" w:sz="4" w:space="0" w:color="auto"/>
              <w:bottom w:val="single" w:sz="4" w:space="0" w:color="auto"/>
              <w:right w:val="single" w:sz="4" w:space="0" w:color="auto"/>
            </w:tcBorders>
            <w:hideMark/>
          </w:tcPr>
          <w:p w:rsidR="006D693F" w:rsidRPr="006F3BCE" w:rsidRDefault="006D693F" w:rsidP="006D693F">
            <w:pPr>
              <w:spacing w:after="0" w:line="240" w:lineRule="auto"/>
              <w:jc w:val="center"/>
              <w:rPr>
                <w:rFonts w:eastAsia="Times New Roman" w:cs="Times New Roman"/>
                <w:sz w:val="22"/>
                <w:lang w:eastAsia="pl-PL"/>
              </w:rPr>
            </w:pPr>
            <w:r w:rsidRPr="006F3BCE">
              <w:rPr>
                <w:rFonts w:eastAsia="Times New Roman" w:cs="Times New Roman"/>
                <w:sz w:val="22"/>
                <w:lang w:eastAsia="pl-PL"/>
              </w:rPr>
              <w:t>0,9 x 25</w:t>
            </w:r>
          </w:p>
        </w:tc>
        <w:tc>
          <w:tcPr>
            <w:tcW w:w="0" w:type="auto"/>
            <w:tcBorders>
              <w:top w:val="single" w:sz="4" w:space="0" w:color="auto"/>
              <w:left w:val="single" w:sz="4" w:space="0" w:color="auto"/>
              <w:bottom w:val="single" w:sz="4" w:space="0" w:color="auto"/>
              <w:right w:val="single" w:sz="4" w:space="0" w:color="auto"/>
            </w:tcBorders>
            <w:hideMark/>
          </w:tcPr>
          <w:p w:rsidR="006D693F" w:rsidRPr="006F3BCE" w:rsidRDefault="006D693F" w:rsidP="006D693F">
            <w:pPr>
              <w:spacing w:after="0" w:line="240" w:lineRule="auto"/>
              <w:jc w:val="center"/>
              <w:rPr>
                <w:rFonts w:eastAsia="Times New Roman" w:cs="Times New Roman"/>
                <w:sz w:val="22"/>
                <w:lang w:eastAsia="pl-PL"/>
              </w:rPr>
            </w:pPr>
            <w:r w:rsidRPr="006F3BCE">
              <w:rPr>
                <w:rFonts w:eastAsia="Times New Roman" w:cs="Times New Roman"/>
                <w:sz w:val="22"/>
                <w:lang w:eastAsia="pl-PL"/>
              </w:rPr>
              <w:t>36 ml/min</w:t>
            </w:r>
          </w:p>
        </w:tc>
      </w:tr>
    </w:tbl>
    <w:p w:rsidR="00C36F9D" w:rsidRPr="006F3BCE" w:rsidRDefault="00C36F9D" w:rsidP="00C36F9D">
      <w:pPr>
        <w:spacing w:after="0" w:line="240" w:lineRule="auto"/>
        <w:rPr>
          <w:rFonts w:eastAsia="Times New Roman" w:cs="Times New Roman"/>
          <w:b/>
          <w:sz w:val="22"/>
          <w:lang w:eastAsia="pl-PL"/>
        </w:rPr>
      </w:pPr>
      <w:r w:rsidRPr="006F3BCE">
        <w:rPr>
          <w:rFonts w:eastAsia="Times New Roman" w:cs="Times New Roman"/>
          <w:b/>
          <w:sz w:val="22"/>
          <w:lang w:eastAsia="pl-PL"/>
        </w:rPr>
        <w:t>Odpowiedź na pytanie nr 127 : Tak, Zamawiający dopuszcza.</w:t>
      </w:r>
    </w:p>
    <w:p w:rsidR="006D693F" w:rsidRPr="006F3BCE" w:rsidRDefault="006D693F" w:rsidP="006D693F">
      <w:pPr>
        <w:widowControl w:val="0"/>
        <w:suppressAutoHyphens/>
        <w:autoSpaceDE w:val="0"/>
        <w:spacing w:after="0" w:line="240" w:lineRule="auto"/>
        <w:rPr>
          <w:rFonts w:eastAsia="Times New Roman" w:cs="Times New Roman"/>
          <w:sz w:val="22"/>
          <w:highlight w:val="green"/>
          <w:lang w:eastAsia="pl-PL"/>
        </w:rPr>
      </w:pPr>
    </w:p>
    <w:p w:rsidR="006D693F" w:rsidRPr="006F3BCE" w:rsidRDefault="00C36F9D" w:rsidP="00896515">
      <w:pPr>
        <w:widowControl w:val="0"/>
        <w:suppressAutoHyphens/>
        <w:autoSpaceDE w:val="0"/>
        <w:spacing w:after="0" w:line="240" w:lineRule="auto"/>
        <w:jc w:val="both"/>
        <w:rPr>
          <w:rFonts w:eastAsia="Times New Roman" w:cs="Times New Roman"/>
          <w:sz w:val="22"/>
          <w:lang w:eastAsia="pl-PL"/>
        </w:rPr>
      </w:pPr>
      <w:r w:rsidRPr="006F3BCE">
        <w:rPr>
          <w:rFonts w:eastAsia="Times New Roman" w:cs="Times New Roman"/>
          <w:b/>
          <w:sz w:val="22"/>
          <w:lang w:eastAsia="pl-PL"/>
        </w:rPr>
        <w:t xml:space="preserve">Pytanie nr 128  - </w:t>
      </w:r>
      <w:r w:rsidR="006D693F" w:rsidRPr="006F3BCE">
        <w:rPr>
          <w:rFonts w:eastAsia="Times New Roman" w:cs="Times New Roman"/>
          <w:b/>
          <w:sz w:val="22"/>
          <w:lang w:eastAsia="pl-PL"/>
        </w:rPr>
        <w:t>Pakiet nr 13 poz. 1</w:t>
      </w:r>
      <w:r w:rsidRPr="006F3BCE">
        <w:rPr>
          <w:rFonts w:eastAsia="Times New Roman" w:cs="Times New Roman"/>
          <w:b/>
          <w:sz w:val="22"/>
          <w:lang w:eastAsia="pl-PL"/>
        </w:rPr>
        <w:t xml:space="preserve"> - </w:t>
      </w:r>
      <w:r w:rsidR="006D693F" w:rsidRPr="006F3BCE">
        <w:rPr>
          <w:rFonts w:eastAsia="Times New Roman" w:cs="Times New Roman"/>
          <w:sz w:val="22"/>
          <w:lang w:eastAsia="pl-PL"/>
        </w:rPr>
        <w:t xml:space="preserve">Prosimy Zamawiającego o wydzielenie w/w pozycji do osobnego pakietu </w:t>
      </w:r>
      <w:r w:rsidR="006D693F" w:rsidRPr="006F3BCE">
        <w:rPr>
          <w:rFonts w:eastAsia="Times New Roman" w:cs="Times New Roman"/>
          <w:sz w:val="22"/>
          <w:lang w:eastAsia="pl-PL"/>
        </w:rPr>
        <w:lastRenderedPageBreak/>
        <w:t>pozwoli to na złożenie konkurencyjnej oferty jakościowej i cenowej na wydzielony asortyment.</w:t>
      </w:r>
    </w:p>
    <w:p w:rsidR="00C36F9D" w:rsidRPr="006F3BCE" w:rsidRDefault="00C36F9D" w:rsidP="00896515">
      <w:pPr>
        <w:widowControl w:val="0"/>
        <w:suppressAutoHyphens/>
        <w:autoSpaceDE w:val="0"/>
        <w:spacing w:after="0" w:line="240" w:lineRule="auto"/>
        <w:jc w:val="both"/>
        <w:rPr>
          <w:rFonts w:eastAsia="Times New Roman" w:cs="Times New Roman"/>
          <w:sz w:val="22"/>
          <w:lang w:eastAsia="pl-PL"/>
        </w:rPr>
      </w:pPr>
      <w:r w:rsidRPr="006F3BCE">
        <w:rPr>
          <w:rFonts w:eastAsia="Times New Roman" w:cs="Times New Roman"/>
          <w:b/>
          <w:sz w:val="22"/>
          <w:lang w:eastAsia="pl-PL"/>
        </w:rPr>
        <w:t xml:space="preserve">Pytanie nr 129  - </w:t>
      </w:r>
      <w:r w:rsidR="006D693F" w:rsidRPr="006F3BCE">
        <w:rPr>
          <w:rFonts w:eastAsia="Times New Roman" w:cs="Times New Roman"/>
          <w:b/>
          <w:sz w:val="22"/>
          <w:lang w:eastAsia="pl-PL"/>
        </w:rPr>
        <w:t>Pakiet nr 20 poz. 1</w:t>
      </w:r>
      <w:r w:rsidRPr="006F3BCE">
        <w:rPr>
          <w:rFonts w:eastAsia="Times New Roman" w:cs="Times New Roman"/>
          <w:b/>
          <w:sz w:val="22"/>
          <w:lang w:eastAsia="pl-PL"/>
        </w:rPr>
        <w:t>-</w:t>
      </w:r>
      <w:r w:rsidR="006D693F" w:rsidRPr="006F3BCE">
        <w:rPr>
          <w:rFonts w:eastAsia="Times New Roman" w:cs="Times New Roman"/>
          <w:sz w:val="22"/>
          <w:lang w:eastAsia="pl-PL"/>
        </w:rPr>
        <w:t xml:space="preserve">Prosimy Zamawiającego o wydzielenie w/w pozycji do osobnego </w:t>
      </w:r>
    </w:p>
    <w:p w:rsidR="006D693F" w:rsidRPr="006F3BCE" w:rsidRDefault="006D693F" w:rsidP="00896515">
      <w:pPr>
        <w:widowControl w:val="0"/>
        <w:suppressAutoHyphens/>
        <w:autoSpaceDE w:val="0"/>
        <w:spacing w:after="0" w:line="240" w:lineRule="auto"/>
        <w:jc w:val="both"/>
        <w:rPr>
          <w:rFonts w:eastAsia="Times New Roman" w:cs="Times New Roman"/>
          <w:sz w:val="22"/>
          <w:lang w:eastAsia="pl-PL"/>
        </w:rPr>
      </w:pPr>
      <w:r w:rsidRPr="006F3BCE">
        <w:rPr>
          <w:rFonts w:eastAsia="Times New Roman" w:cs="Times New Roman"/>
          <w:sz w:val="22"/>
          <w:lang w:eastAsia="pl-PL"/>
        </w:rPr>
        <w:t>pakietu pozwoli to na złożenie konkurencyjnej oferty jakościowej i cenowej na wydzielony asortyment</w:t>
      </w:r>
    </w:p>
    <w:p w:rsidR="00C36F9D" w:rsidRPr="006F3BCE" w:rsidRDefault="00C36F9D" w:rsidP="00896515">
      <w:pPr>
        <w:widowControl w:val="0"/>
        <w:suppressAutoHyphens/>
        <w:autoSpaceDE w:val="0"/>
        <w:spacing w:after="0" w:line="240" w:lineRule="auto"/>
        <w:jc w:val="both"/>
        <w:rPr>
          <w:rFonts w:eastAsia="Times New Roman" w:cs="Times New Roman"/>
          <w:b/>
          <w:sz w:val="22"/>
          <w:lang w:eastAsia="pl-PL"/>
        </w:rPr>
      </w:pPr>
      <w:r w:rsidRPr="006F3BCE">
        <w:rPr>
          <w:rFonts w:eastAsia="Times New Roman" w:cs="Times New Roman"/>
          <w:b/>
          <w:sz w:val="22"/>
          <w:lang w:eastAsia="pl-PL"/>
        </w:rPr>
        <w:t>Odpowiedź na pytanie nr 126 : Nie, Zapisy SIWZ bez zmian.</w:t>
      </w:r>
    </w:p>
    <w:p w:rsidR="00C36F9D" w:rsidRPr="006F3BCE" w:rsidRDefault="00C36F9D" w:rsidP="00896515">
      <w:pPr>
        <w:widowControl w:val="0"/>
        <w:suppressAutoHyphens/>
        <w:autoSpaceDE w:val="0"/>
        <w:spacing w:after="0" w:line="240" w:lineRule="auto"/>
        <w:jc w:val="both"/>
        <w:rPr>
          <w:rFonts w:eastAsia="Times New Roman" w:cs="Times New Roman"/>
          <w:sz w:val="22"/>
          <w:lang w:eastAsia="pl-PL"/>
        </w:rPr>
      </w:pPr>
    </w:p>
    <w:p w:rsidR="006D693F" w:rsidRPr="006F3BCE" w:rsidRDefault="00C36F9D" w:rsidP="00896515">
      <w:pPr>
        <w:spacing w:after="0"/>
        <w:jc w:val="both"/>
        <w:rPr>
          <w:rFonts w:eastAsia="Times New Roman" w:cs="Times New Roman"/>
          <w:sz w:val="22"/>
          <w:lang w:eastAsia="pl-PL"/>
        </w:rPr>
      </w:pPr>
      <w:r w:rsidRPr="006F3BCE">
        <w:rPr>
          <w:rFonts w:eastAsia="Times New Roman" w:cs="Times New Roman"/>
          <w:b/>
          <w:sz w:val="22"/>
          <w:lang w:eastAsia="pl-PL"/>
        </w:rPr>
        <w:t xml:space="preserve">Pytanie nr 130  - </w:t>
      </w:r>
      <w:r w:rsidR="006D693F" w:rsidRPr="006F3BCE">
        <w:rPr>
          <w:rFonts w:eastAsia="Times New Roman" w:cs="Times New Roman"/>
          <w:b/>
          <w:sz w:val="22"/>
          <w:lang w:eastAsia="pl-PL"/>
        </w:rPr>
        <w:t>Pakiet nr 22 poz. 2</w:t>
      </w:r>
      <w:r w:rsidRPr="006F3BCE">
        <w:rPr>
          <w:rFonts w:eastAsia="Times New Roman" w:cs="Times New Roman"/>
          <w:b/>
          <w:sz w:val="22"/>
          <w:lang w:eastAsia="pl-PL"/>
        </w:rPr>
        <w:t xml:space="preserve"> - </w:t>
      </w:r>
      <w:r w:rsidR="006D693F" w:rsidRPr="006F3BCE">
        <w:rPr>
          <w:rFonts w:eastAsia="Times New Roman" w:cs="Times New Roman"/>
          <w:sz w:val="22"/>
          <w:lang w:eastAsia="pl-PL"/>
        </w:rPr>
        <w:t>Prosimy Zamawiającego o dopuszczenie strzykawki 3- częściowej w rozmiarze 5/6 ml. Pozostałe zapisy zgodnie z SIWZ.</w:t>
      </w:r>
    </w:p>
    <w:p w:rsidR="006D693F" w:rsidRPr="006F3BCE" w:rsidRDefault="00C36F9D" w:rsidP="00896515">
      <w:pPr>
        <w:widowControl w:val="0"/>
        <w:suppressAutoHyphens/>
        <w:autoSpaceDE w:val="0"/>
        <w:spacing w:after="0" w:line="240" w:lineRule="auto"/>
        <w:jc w:val="both"/>
        <w:rPr>
          <w:rFonts w:eastAsia="Times New Roman" w:cs="Times New Roman"/>
          <w:sz w:val="22"/>
          <w:lang w:eastAsia="pl-PL"/>
        </w:rPr>
      </w:pPr>
      <w:r w:rsidRPr="006F3BCE">
        <w:rPr>
          <w:rFonts w:eastAsia="Times New Roman" w:cs="Times New Roman"/>
          <w:b/>
          <w:sz w:val="22"/>
          <w:lang w:eastAsia="pl-PL"/>
        </w:rPr>
        <w:t>Pytanie nr 131  -</w:t>
      </w:r>
      <w:r w:rsidR="006D693F" w:rsidRPr="006F3BCE">
        <w:rPr>
          <w:rFonts w:eastAsia="Times New Roman" w:cs="Times New Roman"/>
          <w:b/>
          <w:sz w:val="22"/>
          <w:lang w:eastAsia="pl-PL"/>
        </w:rPr>
        <w:t>Pakiet nr 22 poz. 3</w:t>
      </w:r>
      <w:r w:rsidRPr="006F3BCE">
        <w:rPr>
          <w:rFonts w:eastAsia="Times New Roman" w:cs="Times New Roman"/>
          <w:b/>
          <w:sz w:val="22"/>
          <w:lang w:eastAsia="pl-PL"/>
        </w:rPr>
        <w:t xml:space="preserve"> - </w:t>
      </w:r>
      <w:r w:rsidR="006D693F" w:rsidRPr="006F3BCE">
        <w:rPr>
          <w:rFonts w:eastAsia="Times New Roman" w:cs="Times New Roman"/>
          <w:sz w:val="22"/>
          <w:lang w:eastAsia="pl-PL"/>
        </w:rPr>
        <w:t>Prosimy Zamawiającego o dopuszczenie strzykawki 3- częściowej w rozmiarze 10/12 ml ze skala 0,2 ml. Pozostałe zapisy zgodnie z SIWZ.</w:t>
      </w:r>
    </w:p>
    <w:p w:rsidR="006D693F" w:rsidRPr="006F3BCE" w:rsidRDefault="00C36F9D" w:rsidP="00896515">
      <w:pPr>
        <w:widowControl w:val="0"/>
        <w:suppressAutoHyphens/>
        <w:autoSpaceDE w:val="0"/>
        <w:spacing w:after="0" w:line="240" w:lineRule="auto"/>
        <w:jc w:val="both"/>
        <w:rPr>
          <w:rFonts w:eastAsia="Times New Roman" w:cs="Times New Roman"/>
          <w:b/>
          <w:sz w:val="22"/>
          <w:lang w:eastAsia="pl-PL"/>
        </w:rPr>
      </w:pPr>
      <w:r w:rsidRPr="006F3BCE">
        <w:rPr>
          <w:rFonts w:eastAsia="Times New Roman" w:cs="Times New Roman"/>
          <w:b/>
          <w:sz w:val="22"/>
          <w:lang w:eastAsia="pl-PL"/>
        </w:rPr>
        <w:t>Odpowiedź na pytanie nr 130 - 131 :Tak, Zamawiający dopuszcza.</w:t>
      </w:r>
    </w:p>
    <w:p w:rsidR="00C36F9D" w:rsidRPr="006F3BCE" w:rsidRDefault="00C36F9D" w:rsidP="00896515">
      <w:pPr>
        <w:widowControl w:val="0"/>
        <w:suppressAutoHyphens/>
        <w:autoSpaceDE w:val="0"/>
        <w:spacing w:after="0" w:line="240" w:lineRule="auto"/>
        <w:jc w:val="both"/>
        <w:rPr>
          <w:rFonts w:eastAsia="Times New Roman" w:cs="Times New Roman"/>
          <w:sz w:val="22"/>
          <w:highlight w:val="green"/>
          <w:lang w:eastAsia="pl-PL"/>
        </w:rPr>
      </w:pPr>
    </w:p>
    <w:p w:rsidR="006D693F" w:rsidRPr="006F3BCE" w:rsidRDefault="00C36F9D" w:rsidP="00896515">
      <w:pPr>
        <w:widowControl w:val="0"/>
        <w:suppressAutoHyphens/>
        <w:autoSpaceDE w:val="0"/>
        <w:spacing w:after="0" w:line="240" w:lineRule="auto"/>
        <w:jc w:val="both"/>
        <w:rPr>
          <w:rFonts w:eastAsia="Times New Roman" w:cs="Times New Roman"/>
          <w:sz w:val="22"/>
          <w:lang w:eastAsia="pl-PL"/>
        </w:rPr>
      </w:pPr>
      <w:r w:rsidRPr="006F3BCE">
        <w:rPr>
          <w:rFonts w:eastAsia="Times New Roman" w:cs="Times New Roman"/>
          <w:b/>
          <w:sz w:val="22"/>
          <w:lang w:eastAsia="pl-PL"/>
        </w:rPr>
        <w:t xml:space="preserve">Pytanie nr 132  - </w:t>
      </w:r>
      <w:r w:rsidR="006D693F" w:rsidRPr="006F3BCE">
        <w:rPr>
          <w:rFonts w:eastAsia="Times New Roman" w:cs="Times New Roman"/>
          <w:b/>
          <w:sz w:val="22"/>
          <w:lang w:eastAsia="pl-PL"/>
        </w:rPr>
        <w:t>Pakiet nr 22 poz. 4</w:t>
      </w:r>
      <w:r w:rsidRPr="006F3BCE">
        <w:rPr>
          <w:rFonts w:eastAsia="Times New Roman" w:cs="Times New Roman"/>
          <w:b/>
          <w:sz w:val="22"/>
          <w:lang w:eastAsia="pl-PL"/>
        </w:rPr>
        <w:t xml:space="preserve"> - </w:t>
      </w:r>
      <w:r w:rsidR="006D693F" w:rsidRPr="006F3BCE">
        <w:rPr>
          <w:rFonts w:eastAsia="Times New Roman" w:cs="Times New Roman"/>
          <w:sz w:val="22"/>
          <w:lang w:eastAsia="pl-PL"/>
        </w:rPr>
        <w:t>Prosimy Zamawiającego o dopuszczenie strzykawki 3- częściowej w rozmiarze 20/22 ml. Pozostałe zapisy zgodnie z SIWZ.</w:t>
      </w:r>
    </w:p>
    <w:p w:rsidR="00C36F9D" w:rsidRPr="006F3BCE" w:rsidRDefault="00C36F9D" w:rsidP="00896515">
      <w:pPr>
        <w:widowControl w:val="0"/>
        <w:suppressAutoHyphens/>
        <w:autoSpaceDE w:val="0"/>
        <w:spacing w:after="0" w:line="240" w:lineRule="auto"/>
        <w:jc w:val="both"/>
        <w:rPr>
          <w:rFonts w:eastAsia="Times New Roman" w:cs="Times New Roman"/>
          <w:b/>
          <w:sz w:val="22"/>
          <w:lang w:eastAsia="pl-PL"/>
        </w:rPr>
      </w:pPr>
      <w:r w:rsidRPr="006F3BCE">
        <w:rPr>
          <w:rFonts w:eastAsia="Times New Roman" w:cs="Times New Roman"/>
          <w:b/>
          <w:sz w:val="22"/>
          <w:lang w:eastAsia="pl-PL"/>
        </w:rPr>
        <w:t>Odpowiedź na pytanie nr 132: Tak, Zamawiający dopuszcza.</w:t>
      </w:r>
    </w:p>
    <w:p w:rsidR="006D693F" w:rsidRPr="006F3BCE" w:rsidRDefault="006D693F" w:rsidP="006D693F">
      <w:pPr>
        <w:widowControl w:val="0"/>
        <w:suppressAutoHyphens/>
        <w:autoSpaceDE w:val="0"/>
        <w:spacing w:after="0" w:line="240" w:lineRule="auto"/>
        <w:rPr>
          <w:rFonts w:eastAsia="Times New Roman" w:cs="Times New Roman"/>
          <w:sz w:val="22"/>
          <w:highlight w:val="green"/>
          <w:lang w:eastAsia="pl-PL"/>
        </w:rPr>
      </w:pPr>
    </w:p>
    <w:p w:rsidR="006D693F" w:rsidRPr="006F3BCE" w:rsidRDefault="00C36F9D" w:rsidP="006D693F">
      <w:pPr>
        <w:widowControl w:val="0"/>
        <w:suppressAutoHyphens/>
        <w:autoSpaceDE w:val="0"/>
        <w:spacing w:after="0" w:line="240" w:lineRule="auto"/>
        <w:rPr>
          <w:rFonts w:eastAsia="Times New Roman" w:cs="Times New Roman"/>
          <w:sz w:val="22"/>
          <w:highlight w:val="green"/>
          <w:lang w:eastAsia="pl-PL"/>
        </w:rPr>
      </w:pPr>
      <w:r w:rsidRPr="006F3BCE">
        <w:rPr>
          <w:rFonts w:eastAsia="Times New Roman" w:cs="Times New Roman"/>
          <w:b/>
          <w:sz w:val="22"/>
          <w:lang w:eastAsia="pl-PL"/>
        </w:rPr>
        <w:t xml:space="preserve">Pytanie nr 133  - </w:t>
      </w:r>
      <w:r w:rsidR="006D693F" w:rsidRPr="006F3BCE">
        <w:rPr>
          <w:rFonts w:eastAsia="Times New Roman" w:cs="Times New Roman"/>
          <w:b/>
          <w:sz w:val="22"/>
          <w:lang w:eastAsia="pl-PL"/>
        </w:rPr>
        <w:t>Pakiet nr 22 poz. 5</w:t>
      </w:r>
      <w:r w:rsidRPr="006F3BCE">
        <w:rPr>
          <w:rFonts w:eastAsia="Times New Roman" w:cs="Times New Roman"/>
          <w:b/>
          <w:sz w:val="22"/>
          <w:lang w:eastAsia="pl-PL"/>
        </w:rPr>
        <w:t xml:space="preserve"> - </w:t>
      </w:r>
      <w:r w:rsidR="006D693F" w:rsidRPr="006F3BCE">
        <w:rPr>
          <w:rFonts w:eastAsia="Times New Roman" w:cs="Times New Roman"/>
          <w:sz w:val="22"/>
          <w:lang w:eastAsia="pl-PL"/>
        </w:rPr>
        <w:t>Prosimy Zamawiającego o dopuszczenie strzykawki 3- częściowej 50/60 ml do pomp. Pozostałe zapisy zgodnie z SIWZ.</w:t>
      </w:r>
    </w:p>
    <w:p w:rsidR="006D693F" w:rsidRPr="006F3BCE" w:rsidRDefault="00C36F9D" w:rsidP="006D693F">
      <w:pPr>
        <w:widowControl w:val="0"/>
        <w:suppressAutoHyphens/>
        <w:autoSpaceDE w:val="0"/>
        <w:spacing w:after="0" w:line="240" w:lineRule="auto"/>
        <w:rPr>
          <w:rFonts w:eastAsia="Times New Roman" w:cs="Times New Roman"/>
          <w:sz w:val="22"/>
          <w:highlight w:val="green"/>
          <w:lang w:eastAsia="pl-PL"/>
        </w:rPr>
      </w:pPr>
      <w:r w:rsidRPr="006F3BCE">
        <w:rPr>
          <w:rFonts w:eastAsia="Times New Roman" w:cs="Times New Roman"/>
          <w:b/>
          <w:sz w:val="22"/>
          <w:lang w:eastAsia="pl-PL"/>
        </w:rPr>
        <w:t>Odpowiedź na pytanie nr 133: Zgodnie z SIWZ.</w:t>
      </w:r>
    </w:p>
    <w:p w:rsidR="00C36F9D" w:rsidRPr="006F3BCE" w:rsidRDefault="00C36F9D" w:rsidP="006D693F">
      <w:pPr>
        <w:widowControl w:val="0"/>
        <w:suppressAutoHyphens/>
        <w:autoSpaceDE w:val="0"/>
        <w:spacing w:after="0" w:line="240" w:lineRule="auto"/>
        <w:rPr>
          <w:rFonts w:eastAsia="Times New Roman" w:cs="Times New Roman"/>
          <w:b/>
          <w:sz w:val="22"/>
          <w:lang w:eastAsia="pl-PL"/>
        </w:rPr>
      </w:pPr>
    </w:p>
    <w:p w:rsidR="006D693F" w:rsidRPr="006F3BCE" w:rsidRDefault="00C36F9D" w:rsidP="00C36F9D">
      <w:pPr>
        <w:widowControl w:val="0"/>
        <w:suppressAutoHyphens/>
        <w:autoSpaceDE w:val="0"/>
        <w:spacing w:after="0" w:line="240" w:lineRule="auto"/>
        <w:rPr>
          <w:rFonts w:eastAsia="Times New Roman" w:cs="Times New Roman"/>
          <w:sz w:val="22"/>
          <w:lang w:eastAsia="pl-PL"/>
        </w:rPr>
      </w:pPr>
      <w:r w:rsidRPr="006F3BCE">
        <w:rPr>
          <w:rFonts w:eastAsia="Times New Roman" w:cs="Times New Roman"/>
          <w:b/>
          <w:sz w:val="22"/>
          <w:lang w:eastAsia="pl-PL"/>
        </w:rPr>
        <w:t xml:space="preserve">Pytanie nr 134  - </w:t>
      </w:r>
      <w:r w:rsidR="006D693F" w:rsidRPr="006F3BCE">
        <w:rPr>
          <w:rFonts w:eastAsia="Times New Roman" w:cs="Times New Roman"/>
          <w:b/>
          <w:sz w:val="22"/>
          <w:lang w:eastAsia="pl-PL"/>
        </w:rPr>
        <w:t>Pakiet nr 22 poz. 6</w:t>
      </w:r>
      <w:r w:rsidRPr="006F3BCE">
        <w:rPr>
          <w:rFonts w:eastAsia="Times New Roman" w:cs="Times New Roman"/>
          <w:b/>
          <w:sz w:val="22"/>
          <w:lang w:eastAsia="pl-PL"/>
        </w:rPr>
        <w:t xml:space="preserve"> - </w:t>
      </w:r>
      <w:r w:rsidR="006D693F" w:rsidRPr="006F3BCE">
        <w:rPr>
          <w:rFonts w:eastAsia="Times New Roman" w:cs="Times New Roman"/>
          <w:sz w:val="22"/>
          <w:lang w:eastAsia="pl-PL"/>
        </w:rPr>
        <w:t>Prosimy Zamawiającego o dopuszczenie strzykawki 3- częściowej z igłą aspiracyjna 50 ml typu Luer. Pozostałe zapisy zgodnie z SIWZ.</w:t>
      </w:r>
    </w:p>
    <w:p w:rsidR="006D693F" w:rsidRPr="006F3BCE" w:rsidRDefault="00C36F9D" w:rsidP="00C36F9D">
      <w:pPr>
        <w:widowControl w:val="0"/>
        <w:suppressAutoHyphens/>
        <w:autoSpaceDE w:val="0"/>
        <w:spacing w:after="0" w:line="240" w:lineRule="auto"/>
        <w:rPr>
          <w:rFonts w:eastAsia="Times New Roman" w:cs="Times New Roman"/>
          <w:sz w:val="22"/>
          <w:lang w:eastAsia="pl-PL"/>
        </w:rPr>
      </w:pPr>
      <w:r w:rsidRPr="006F3BCE">
        <w:rPr>
          <w:rFonts w:eastAsia="Times New Roman" w:cs="Times New Roman"/>
          <w:b/>
          <w:sz w:val="22"/>
          <w:lang w:eastAsia="pl-PL"/>
        </w:rPr>
        <w:t xml:space="preserve">Pytanie nr 135  - </w:t>
      </w:r>
      <w:r w:rsidR="006D693F" w:rsidRPr="006F3BCE">
        <w:rPr>
          <w:rFonts w:eastAsia="Times New Roman" w:cs="Times New Roman"/>
          <w:b/>
          <w:sz w:val="22"/>
          <w:lang w:eastAsia="pl-PL"/>
        </w:rPr>
        <w:t>Pakiet nr 22 poz. 6</w:t>
      </w:r>
      <w:r w:rsidRPr="006F3BCE">
        <w:rPr>
          <w:rFonts w:eastAsia="Times New Roman" w:cs="Times New Roman"/>
          <w:b/>
          <w:sz w:val="22"/>
          <w:lang w:eastAsia="pl-PL"/>
        </w:rPr>
        <w:t>-</w:t>
      </w:r>
      <w:r w:rsidR="006D693F" w:rsidRPr="006F3BCE">
        <w:rPr>
          <w:rFonts w:eastAsia="Times New Roman" w:cs="Times New Roman"/>
          <w:sz w:val="22"/>
          <w:lang w:eastAsia="pl-PL"/>
        </w:rPr>
        <w:t>Prosimy Zamawiającego o dopuszczenie strzykawki 3- częściowej z igłą aspiracyjna 50 ml typu Luer – Lock. Pozostałe zapisy zgodnie z SIWZ.</w:t>
      </w:r>
    </w:p>
    <w:p w:rsidR="006D693F" w:rsidRPr="006F3BCE" w:rsidRDefault="00C36F9D" w:rsidP="006D693F">
      <w:pPr>
        <w:spacing w:after="0"/>
        <w:rPr>
          <w:rFonts w:eastAsia="Times New Roman" w:cs="Times New Roman"/>
          <w:sz w:val="22"/>
          <w:lang w:eastAsia="pl-PL"/>
        </w:rPr>
      </w:pPr>
      <w:r w:rsidRPr="006F3BCE">
        <w:rPr>
          <w:rFonts w:eastAsia="Times New Roman" w:cs="Times New Roman"/>
          <w:b/>
          <w:sz w:val="22"/>
          <w:lang w:eastAsia="pl-PL"/>
        </w:rPr>
        <w:t>Pytanie nr 136  -</w:t>
      </w:r>
      <w:r w:rsidR="006D693F" w:rsidRPr="006F3BCE">
        <w:rPr>
          <w:rFonts w:eastAsia="Times New Roman" w:cs="Times New Roman"/>
          <w:b/>
          <w:sz w:val="22"/>
          <w:lang w:eastAsia="pl-PL"/>
        </w:rPr>
        <w:t>Pakiet nr 23 poz. 1-4</w:t>
      </w:r>
      <w:r w:rsidRPr="006F3BCE">
        <w:rPr>
          <w:rFonts w:eastAsia="Times New Roman" w:cs="Times New Roman"/>
          <w:b/>
          <w:sz w:val="22"/>
          <w:lang w:eastAsia="pl-PL"/>
        </w:rPr>
        <w:t>-</w:t>
      </w:r>
      <w:r w:rsidR="006D693F" w:rsidRPr="006F3BCE">
        <w:rPr>
          <w:rFonts w:eastAsia="Times New Roman" w:cs="Times New Roman"/>
          <w:sz w:val="22"/>
          <w:lang w:eastAsia="pl-PL"/>
        </w:rPr>
        <w:t>Prosimy Zamawiającego o dopuszczenie strzykawki 2 – częściowej ze skala rozszerzona o 20 %.</w:t>
      </w:r>
    </w:p>
    <w:p w:rsidR="00C36F9D" w:rsidRPr="006F3BCE" w:rsidRDefault="00C36F9D" w:rsidP="00C36F9D">
      <w:pPr>
        <w:widowControl w:val="0"/>
        <w:suppressAutoHyphens/>
        <w:autoSpaceDE w:val="0"/>
        <w:spacing w:after="0" w:line="240" w:lineRule="auto"/>
        <w:jc w:val="both"/>
        <w:rPr>
          <w:rFonts w:eastAsia="Times New Roman" w:cs="Times New Roman"/>
          <w:b/>
          <w:sz w:val="22"/>
          <w:lang w:eastAsia="pl-PL"/>
        </w:rPr>
      </w:pPr>
      <w:r w:rsidRPr="006F3BCE">
        <w:rPr>
          <w:rFonts w:eastAsia="Times New Roman" w:cs="Times New Roman"/>
          <w:b/>
          <w:sz w:val="22"/>
          <w:lang w:eastAsia="pl-PL"/>
        </w:rPr>
        <w:t>Odpowiedź na pytanie nr 134 - 136 : Nie, Zapisy SIWZ bez zmian.</w:t>
      </w:r>
    </w:p>
    <w:p w:rsidR="006D693F" w:rsidRPr="006F3BCE" w:rsidRDefault="006D693F" w:rsidP="006D693F">
      <w:pPr>
        <w:spacing w:after="0"/>
        <w:jc w:val="right"/>
        <w:rPr>
          <w:rFonts w:eastAsia="Times New Roman" w:cs="Times New Roman"/>
          <w:sz w:val="22"/>
          <w:highlight w:val="green"/>
          <w:lang w:eastAsia="pl-PL"/>
        </w:rPr>
      </w:pPr>
    </w:p>
    <w:p w:rsidR="006D693F" w:rsidRPr="006F3BCE" w:rsidRDefault="00C36F9D" w:rsidP="00C36F9D">
      <w:pPr>
        <w:widowControl w:val="0"/>
        <w:suppressAutoHyphens/>
        <w:autoSpaceDE w:val="0"/>
        <w:spacing w:after="0" w:line="240" w:lineRule="auto"/>
        <w:jc w:val="both"/>
        <w:rPr>
          <w:rFonts w:eastAsia="Times New Roman" w:cs="Times New Roman"/>
          <w:sz w:val="22"/>
          <w:lang w:eastAsia="pl-PL"/>
        </w:rPr>
      </w:pPr>
      <w:bookmarkStart w:id="16" w:name="_Hlk513818133"/>
      <w:r w:rsidRPr="006F3BCE">
        <w:rPr>
          <w:rFonts w:eastAsia="Times New Roman" w:cs="Times New Roman"/>
          <w:b/>
          <w:sz w:val="22"/>
          <w:lang w:eastAsia="pl-PL"/>
        </w:rPr>
        <w:t xml:space="preserve">Pytanie nr 137  </w:t>
      </w:r>
      <w:r w:rsidR="006D693F" w:rsidRPr="006F3BCE">
        <w:rPr>
          <w:rFonts w:eastAsia="Times New Roman" w:cs="Times New Roman"/>
          <w:b/>
          <w:sz w:val="22"/>
          <w:lang w:eastAsia="pl-PL"/>
        </w:rPr>
        <w:t>Pakiet nr 23 poz. 4</w:t>
      </w:r>
      <w:r w:rsidRPr="006F3BCE">
        <w:rPr>
          <w:rFonts w:eastAsia="Times New Roman" w:cs="Times New Roman"/>
          <w:b/>
          <w:sz w:val="22"/>
          <w:lang w:eastAsia="pl-PL"/>
        </w:rPr>
        <w:t xml:space="preserve"> - </w:t>
      </w:r>
      <w:r w:rsidR="006D693F" w:rsidRPr="006F3BCE">
        <w:rPr>
          <w:rFonts w:eastAsia="Times New Roman" w:cs="Times New Roman"/>
          <w:sz w:val="22"/>
          <w:lang w:eastAsia="pl-PL"/>
        </w:rPr>
        <w:t xml:space="preserve">Prosimy Zamawiającego o dopuszczenie strzykawki </w:t>
      </w:r>
      <w:bookmarkEnd w:id="16"/>
      <w:r w:rsidR="006D693F" w:rsidRPr="006F3BCE">
        <w:rPr>
          <w:rFonts w:eastAsia="Times New Roman" w:cs="Times New Roman"/>
          <w:sz w:val="22"/>
          <w:lang w:eastAsia="pl-PL"/>
        </w:rPr>
        <w:t>2 – częściowej pakowanej po 80 szt. z możliwością przeliczenia w formularzu asortymentowo- cenowym.</w:t>
      </w:r>
    </w:p>
    <w:p w:rsidR="00C36F9D" w:rsidRPr="006F3BCE" w:rsidRDefault="00C36F9D" w:rsidP="00C36F9D">
      <w:pPr>
        <w:spacing w:after="0" w:line="240" w:lineRule="auto"/>
        <w:jc w:val="both"/>
        <w:rPr>
          <w:rFonts w:eastAsia="Times New Roman" w:cs="Times New Roman"/>
          <w:b/>
          <w:sz w:val="22"/>
          <w:lang w:eastAsia="pl-PL"/>
        </w:rPr>
      </w:pPr>
      <w:r w:rsidRPr="006F3BCE">
        <w:rPr>
          <w:rFonts w:eastAsia="Times New Roman" w:cs="Times New Roman"/>
          <w:b/>
          <w:sz w:val="22"/>
          <w:lang w:eastAsia="pl-PL"/>
        </w:rPr>
        <w:t>Odpowiedź na pytanie nr 137 : Tak, Zamawiający dopuszcza z odpowiednim przeliczeniem ilości</w:t>
      </w:r>
      <w:r w:rsidR="00CA712C" w:rsidRPr="006F3BCE">
        <w:rPr>
          <w:rFonts w:eastAsia="Times New Roman" w:cs="Times New Roman"/>
          <w:b/>
          <w:sz w:val="22"/>
          <w:lang w:eastAsia="pl-PL"/>
        </w:rPr>
        <w:t xml:space="preserve"> - należy przyjąć 1565 opakowań</w:t>
      </w:r>
    </w:p>
    <w:p w:rsidR="006D693F" w:rsidRPr="006F3BCE" w:rsidRDefault="006D693F" w:rsidP="006D693F">
      <w:pPr>
        <w:spacing w:after="0"/>
        <w:jc w:val="right"/>
        <w:rPr>
          <w:rFonts w:eastAsia="Times New Roman" w:cs="Times New Roman"/>
          <w:sz w:val="22"/>
          <w:highlight w:val="green"/>
          <w:lang w:eastAsia="pl-PL"/>
        </w:rPr>
      </w:pPr>
    </w:p>
    <w:p w:rsidR="006D693F" w:rsidRPr="006F3BCE" w:rsidRDefault="003C768A" w:rsidP="003C768A">
      <w:pPr>
        <w:widowControl w:val="0"/>
        <w:suppressAutoHyphens/>
        <w:autoSpaceDE w:val="0"/>
        <w:spacing w:after="0" w:line="240" w:lineRule="auto"/>
        <w:jc w:val="both"/>
        <w:rPr>
          <w:rFonts w:eastAsia="Times New Roman" w:cs="Times New Roman"/>
          <w:sz w:val="22"/>
          <w:lang w:eastAsia="pl-PL"/>
        </w:rPr>
      </w:pPr>
      <w:r w:rsidRPr="006F3BCE">
        <w:rPr>
          <w:rFonts w:eastAsia="Times New Roman" w:cs="Times New Roman"/>
          <w:b/>
          <w:sz w:val="22"/>
          <w:lang w:eastAsia="pl-PL"/>
        </w:rPr>
        <w:t xml:space="preserve">Pytanie nr 138 -   </w:t>
      </w:r>
      <w:r w:rsidR="006D693F" w:rsidRPr="006F3BCE">
        <w:rPr>
          <w:rFonts w:eastAsia="Times New Roman" w:cs="Times New Roman"/>
          <w:b/>
          <w:sz w:val="22"/>
          <w:lang w:eastAsia="pl-PL"/>
        </w:rPr>
        <w:t>Pakiet nr 23 poz. 5</w:t>
      </w:r>
      <w:r w:rsidRPr="006F3BCE">
        <w:rPr>
          <w:rFonts w:eastAsia="Times New Roman" w:cs="Times New Roman"/>
          <w:b/>
          <w:sz w:val="22"/>
          <w:lang w:eastAsia="pl-PL"/>
        </w:rPr>
        <w:t xml:space="preserve">- </w:t>
      </w:r>
      <w:r w:rsidR="006D693F" w:rsidRPr="006F3BCE">
        <w:rPr>
          <w:rFonts w:eastAsia="Times New Roman" w:cs="Times New Roman"/>
          <w:sz w:val="22"/>
          <w:lang w:eastAsia="pl-PL"/>
        </w:rPr>
        <w:t>Prosimy Zamawiającego o dopuszczenie strzykawki do pomp w rozmiarze 50/60 ml.</w:t>
      </w:r>
    </w:p>
    <w:p w:rsidR="006D693F" w:rsidRPr="006F3BCE" w:rsidRDefault="003C768A" w:rsidP="003C768A">
      <w:pPr>
        <w:widowControl w:val="0"/>
        <w:suppressAutoHyphens/>
        <w:autoSpaceDE w:val="0"/>
        <w:spacing w:after="0" w:line="240" w:lineRule="auto"/>
        <w:jc w:val="both"/>
        <w:rPr>
          <w:rFonts w:eastAsia="Times New Roman" w:cs="Times New Roman"/>
          <w:sz w:val="22"/>
          <w:lang w:eastAsia="pl-PL"/>
        </w:rPr>
      </w:pPr>
      <w:r w:rsidRPr="006F3BCE">
        <w:rPr>
          <w:rFonts w:eastAsia="Times New Roman" w:cs="Times New Roman"/>
          <w:b/>
          <w:sz w:val="22"/>
          <w:lang w:eastAsia="pl-PL"/>
        </w:rPr>
        <w:t xml:space="preserve">Pytanie nr 139 - </w:t>
      </w:r>
      <w:r w:rsidR="006D693F" w:rsidRPr="006F3BCE">
        <w:rPr>
          <w:rFonts w:eastAsia="Times New Roman" w:cs="Times New Roman"/>
          <w:b/>
          <w:sz w:val="22"/>
          <w:lang w:eastAsia="pl-PL"/>
        </w:rPr>
        <w:t>Pakiet nr 23 poz. 11-13</w:t>
      </w:r>
      <w:r w:rsidRPr="006F3BCE">
        <w:rPr>
          <w:rFonts w:eastAsia="Times New Roman" w:cs="Times New Roman"/>
          <w:b/>
          <w:sz w:val="22"/>
          <w:lang w:eastAsia="pl-PL"/>
        </w:rPr>
        <w:t xml:space="preserve"> - </w:t>
      </w:r>
      <w:r w:rsidR="006D693F" w:rsidRPr="006F3BCE">
        <w:rPr>
          <w:rFonts w:eastAsia="Times New Roman" w:cs="Times New Roman"/>
          <w:sz w:val="22"/>
          <w:lang w:eastAsia="pl-PL"/>
        </w:rPr>
        <w:t xml:space="preserve">Prosimy Zamawiającego o dopuszczenie strzykawki 3- częściowej w rozmiarze 5/6 ml, 10/12 ml, </w:t>
      </w:r>
    </w:p>
    <w:p w:rsidR="006D693F" w:rsidRPr="006F3BCE" w:rsidRDefault="006D693F" w:rsidP="003C768A">
      <w:pPr>
        <w:widowControl w:val="0"/>
        <w:suppressAutoHyphens/>
        <w:autoSpaceDE w:val="0"/>
        <w:spacing w:after="0" w:line="240" w:lineRule="auto"/>
        <w:jc w:val="both"/>
        <w:rPr>
          <w:rFonts w:eastAsia="Times New Roman" w:cs="Times New Roman"/>
          <w:sz w:val="22"/>
          <w:lang w:eastAsia="pl-PL"/>
        </w:rPr>
      </w:pPr>
      <w:r w:rsidRPr="006F3BCE">
        <w:rPr>
          <w:rFonts w:eastAsia="Times New Roman" w:cs="Times New Roman"/>
          <w:sz w:val="22"/>
          <w:lang w:eastAsia="pl-PL"/>
        </w:rPr>
        <w:t>20/22 ml. Pozostałe zapisy zgodnie z SIWZ.</w:t>
      </w:r>
    </w:p>
    <w:p w:rsidR="003C768A" w:rsidRPr="006F3BCE" w:rsidRDefault="003C768A" w:rsidP="003C768A">
      <w:pPr>
        <w:spacing w:after="0"/>
        <w:jc w:val="both"/>
        <w:rPr>
          <w:rFonts w:eastAsia="Times New Roman" w:cs="Times New Roman"/>
          <w:b/>
          <w:sz w:val="22"/>
          <w:lang w:eastAsia="pl-PL"/>
        </w:rPr>
      </w:pPr>
      <w:r w:rsidRPr="006F3BCE">
        <w:rPr>
          <w:rFonts w:eastAsia="Times New Roman" w:cs="Times New Roman"/>
          <w:b/>
          <w:sz w:val="22"/>
          <w:lang w:eastAsia="pl-PL"/>
        </w:rPr>
        <w:t>Odpowiedź na pytanie nr 138 – 139 : Tak, Zamawiający dopuszcza</w:t>
      </w:r>
    </w:p>
    <w:p w:rsidR="003C768A" w:rsidRPr="006F3BCE" w:rsidRDefault="003C768A" w:rsidP="003C768A">
      <w:pPr>
        <w:widowControl w:val="0"/>
        <w:suppressAutoHyphens/>
        <w:autoSpaceDE w:val="0"/>
        <w:spacing w:after="0" w:line="240" w:lineRule="auto"/>
        <w:jc w:val="both"/>
        <w:rPr>
          <w:rFonts w:eastAsia="Times New Roman" w:cs="Times New Roman"/>
          <w:sz w:val="22"/>
          <w:lang w:eastAsia="pl-PL"/>
        </w:rPr>
      </w:pPr>
    </w:p>
    <w:p w:rsidR="006D693F" w:rsidRPr="006F3BCE" w:rsidRDefault="003C768A" w:rsidP="003C768A">
      <w:pPr>
        <w:widowControl w:val="0"/>
        <w:suppressAutoHyphens/>
        <w:autoSpaceDE w:val="0"/>
        <w:spacing w:after="0" w:line="240" w:lineRule="auto"/>
        <w:jc w:val="both"/>
        <w:rPr>
          <w:rFonts w:eastAsia="Times New Roman" w:cs="Times New Roman"/>
          <w:sz w:val="22"/>
          <w:lang w:eastAsia="pl-PL"/>
        </w:rPr>
      </w:pPr>
      <w:r w:rsidRPr="006F3BCE">
        <w:rPr>
          <w:rFonts w:eastAsia="Times New Roman" w:cs="Times New Roman"/>
          <w:b/>
          <w:sz w:val="22"/>
          <w:lang w:eastAsia="pl-PL"/>
        </w:rPr>
        <w:t xml:space="preserve">Pytanie nr 140 -  </w:t>
      </w:r>
      <w:r w:rsidR="006D693F" w:rsidRPr="006F3BCE">
        <w:rPr>
          <w:rFonts w:eastAsia="Times New Roman" w:cs="Times New Roman"/>
          <w:b/>
          <w:sz w:val="22"/>
          <w:lang w:eastAsia="pl-PL"/>
        </w:rPr>
        <w:t>Pakiet nr 23 poz. 13</w:t>
      </w:r>
      <w:r w:rsidRPr="006F3BCE">
        <w:rPr>
          <w:rFonts w:eastAsia="Times New Roman" w:cs="Times New Roman"/>
          <w:b/>
          <w:sz w:val="22"/>
          <w:lang w:eastAsia="pl-PL"/>
        </w:rPr>
        <w:t xml:space="preserve"> - </w:t>
      </w:r>
      <w:r w:rsidR="006D693F" w:rsidRPr="006F3BCE">
        <w:rPr>
          <w:rFonts w:eastAsia="Times New Roman" w:cs="Times New Roman"/>
          <w:sz w:val="22"/>
          <w:lang w:eastAsia="pl-PL"/>
        </w:rPr>
        <w:t>Prosimy Zamawiającego o dopuszczenie strzykawki 3 – częściowej pakowanej po 50 szt. z możliwością przeliczenia w formularzu asortymentowo- cenowym.</w:t>
      </w:r>
    </w:p>
    <w:p w:rsidR="003C768A" w:rsidRPr="006F3BCE" w:rsidRDefault="003C768A" w:rsidP="003C768A">
      <w:pPr>
        <w:spacing w:after="0"/>
        <w:jc w:val="both"/>
        <w:rPr>
          <w:rFonts w:eastAsia="Times New Roman" w:cs="Times New Roman"/>
          <w:b/>
          <w:sz w:val="22"/>
          <w:lang w:eastAsia="pl-PL"/>
        </w:rPr>
      </w:pPr>
      <w:r w:rsidRPr="006F3BCE">
        <w:rPr>
          <w:rFonts w:eastAsia="Times New Roman" w:cs="Times New Roman"/>
          <w:b/>
          <w:sz w:val="22"/>
          <w:lang w:eastAsia="pl-PL"/>
        </w:rPr>
        <w:t>Odpowiedź na pytanie nr 140 : Tak, Zamawiający dopuszcza z o</w:t>
      </w:r>
      <w:r w:rsidR="00907A5C" w:rsidRPr="006F3BCE">
        <w:rPr>
          <w:rFonts w:eastAsia="Times New Roman" w:cs="Times New Roman"/>
          <w:b/>
          <w:sz w:val="22"/>
          <w:lang w:eastAsia="pl-PL"/>
        </w:rPr>
        <w:t>dpowiednim przeliczeniem ilości . Należy przyjąć - 12 opakowań.</w:t>
      </w:r>
    </w:p>
    <w:p w:rsidR="006D693F" w:rsidRPr="006F3BCE" w:rsidRDefault="006D693F" w:rsidP="006D693F">
      <w:pPr>
        <w:spacing w:after="0"/>
        <w:rPr>
          <w:rFonts w:eastAsia="Times New Roman" w:cs="Times New Roman"/>
          <w:sz w:val="22"/>
          <w:lang w:eastAsia="pl-PL"/>
        </w:rPr>
      </w:pPr>
    </w:p>
    <w:p w:rsidR="006D693F" w:rsidRPr="006F3BCE" w:rsidRDefault="003C768A" w:rsidP="003C768A">
      <w:pPr>
        <w:widowControl w:val="0"/>
        <w:suppressAutoHyphens/>
        <w:autoSpaceDE w:val="0"/>
        <w:spacing w:after="0" w:line="240" w:lineRule="auto"/>
        <w:rPr>
          <w:rFonts w:eastAsia="Times New Roman" w:cs="Times New Roman"/>
          <w:sz w:val="22"/>
          <w:lang w:eastAsia="pl-PL"/>
        </w:rPr>
      </w:pPr>
      <w:r w:rsidRPr="006F3BCE">
        <w:rPr>
          <w:rFonts w:eastAsia="Times New Roman" w:cs="Times New Roman"/>
          <w:b/>
          <w:sz w:val="22"/>
          <w:lang w:eastAsia="pl-PL"/>
        </w:rPr>
        <w:t xml:space="preserve">Pytanie nr 141 -  </w:t>
      </w:r>
      <w:r w:rsidR="006D693F" w:rsidRPr="006F3BCE">
        <w:rPr>
          <w:rFonts w:eastAsia="Times New Roman" w:cs="Times New Roman"/>
          <w:b/>
          <w:sz w:val="22"/>
          <w:lang w:eastAsia="pl-PL"/>
        </w:rPr>
        <w:t>Pakiet nr 23 poz. 13</w:t>
      </w:r>
      <w:r w:rsidRPr="006F3BCE">
        <w:rPr>
          <w:rFonts w:eastAsia="Times New Roman" w:cs="Times New Roman"/>
          <w:b/>
          <w:sz w:val="22"/>
          <w:lang w:eastAsia="pl-PL"/>
        </w:rPr>
        <w:t xml:space="preserve"> - </w:t>
      </w:r>
      <w:r w:rsidR="006D693F" w:rsidRPr="006F3BCE">
        <w:rPr>
          <w:rFonts w:eastAsia="Times New Roman" w:cs="Times New Roman"/>
          <w:sz w:val="22"/>
          <w:lang w:eastAsia="pl-PL"/>
        </w:rPr>
        <w:t>Prosimy Zamawiającego o dopuszczenie strzykawki 3 – częściowej pakowanej po 10 szt. z możliwością przeliczenia w formularzu asortymentowo- cenowym.</w:t>
      </w:r>
    </w:p>
    <w:p w:rsidR="00907A5C" w:rsidRPr="006F3BCE" w:rsidRDefault="003C768A" w:rsidP="00907A5C">
      <w:pPr>
        <w:spacing w:after="0"/>
        <w:jc w:val="both"/>
        <w:rPr>
          <w:rFonts w:eastAsia="Times New Roman" w:cs="Times New Roman"/>
          <w:b/>
          <w:sz w:val="22"/>
          <w:lang w:eastAsia="pl-PL"/>
        </w:rPr>
      </w:pPr>
      <w:r w:rsidRPr="006F3BCE">
        <w:rPr>
          <w:rFonts w:eastAsia="Times New Roman" w:cs="Times New Roman"/>
          <w:b/>
          <w:sz w:val="22"/>
          <w:lang w:eastAsia="pl-PL"/>
        </w:rPr>
        <w:t>Odpowiedź na pytanie nr 141 : Tak, Zamawiający dopuszcza z odpowiednim przeliczeniem ilości.</w:t>
      </w:r>
      <w:r w:rsidR="00907A5C" w:rsidRPr="006F3BCE">
        <w:rPr>
          <w:rFonts w:eastAsia="Times New Roman" w:cs="Times New Roman"/>
          <w:b/>
          <w:sz w:val="22"/>
          <w:lang w:eastAsia="pl-PL"/>
        </w:rPr>
        <w:t xml:space="preserve"> Należy przyjąć - 60 opakowań.</w:t>
      </w:r>
    </w:p>
    <w:p w:rsidR="003C768A" w:rsidRPr="006F3BCE" w:rsidRDefault="003C768A" w:rsidP="003C768A">
      <w:pPr>
        <w:spacing w:after="0"/>
        <w:jc w:val="both"/>
        <w:rPr>
          <w:rFonts w:eastAsia="Times New Roman" w:cs="Times New Roman"/>
          <w:b/>
          <w:sz w:val="22"/>
          <w:lang w:eastAsia="pl-PL"/>
        </w:rPr>
      </w:pPr>
    </w:p>
    <w:p w:rsidR="006D693F" w:rsidRPr="006F3BCE" w:rsidRDefault="00AA5454" w:rsidP="00AA5454">
      <w:pPr>
        <w:spacing w:after="0" w:line="240" w:lineRule="auto"/>
        <w:rPr>
          <w:rFonts w:eastAsia="Times New Roman" w:cs="Times New Roman"/>
          <w:color w:val="000000"/>
          <w:kern w:val="28"/>
          <w:sz w:val="22"/>
          <w:lang w:eastAsia="pl-PL" w:bidi="kn-IN"/>
        </w:rPr>
      </w:pPr>
      <w:r w:rsidRPr="006F3BCE">
        <w:rPr>
          <w:rFonts w:eastAsia="Times New Roman" w:cs="Times New Roman"/>
          <w:b/>
          <w:color w:val="000000"/>
          <w:kern w:val="28"/>
          <w:sz w:val="22"/>
          <w:lang w:eastAsia="pl-PL" w:bidi="kn-IN"/>
        </w:rPr>
        <w:t xml:space="preserve">Pytanie nr 142 - </w:t>
      </w:r>
      <w:r w:rsidR="006D693F" w:rsidRPr="006F3BCE">
        <w:rPr>
          <w:rFonts w:eastAsia="Times New Roman" w:cs="Times New Roman"/>
          <w:b/>
          <w:color w:val="000000"/>
          <w:kern w:val="28"/>
          <w:sz w:val="22"/>
          <w:lang w:eastAsia="pl-PL" w:bidi="kn-IN"/>
        </w:rPr>
        <w:t>Pakiet 4 poz. 1:</w:t>
      </w:r>
      <w:r w:rsidRPr="006F3BCE">
        <w:rPr>
          <w:rFonts w:eastAsia="Times New Roman" w:cs="Times New Roman"/>
          <w:b/>
          <w:color w:val="000000"/>
          <w:kern w:val="28"/>
          <w:sz w:val="22"/>
          <w:lang w:eastAsia="pl-PL" w:bidi="kn-IN"/>
        </w:rPr>
        <w:t xml:space="preserve"> </w:t>
      </w:r>
      <w:r w:rsidR="006D693F" w:rsidRPr="006F3BCE">
        <w:rPr>
          <w:rFonts w:eastAsia="Times New Roman" w:cs="Times New Roman"/>
          <w:color w:val="212120"/>
          <w:kern w:val="28"/>
          <w:sz w:val="22"/>
          <w:lang w:eastAsia="pl-PL" w:bidi="kn-IN"/>
        </w:rPr>
        <w:t>Czy Zamawiający oczekuje nakłuwacza, który posiada ostrą igłę wykonaną ze stali nierdzewnej, którego obudowa jest zbliżona w kształcie do litery T , co umożliwia optymalne prowadzenie w korpusie nakłuwacza, eliminując wibracje, redukując tym samym odczucie bólu, jak również zapobiega uszkodzeniom tkanki, pozostałe parametry zgodne z SIWZ?</w:t>
      </w:r>
    </w:p>
    <w:p w:rsidR="006D693F" w:rsidRPr="006F3BCE" w:rsidRDefault="00AA5454" w:rsidP="006D693F">
      <w:pPr>
        <w:spacing w:after="0"/>
        <w:jc w:val="both"/>
        <w:rPr>
          <w:rFonts w:eastAsia="Calibri" w:cs="Times New Roman"/>
          <w:bCs/>
          <w:color w:val="212120"/>
          <w:kern w:val="28"/>
          <w:sz w:val="22"/>
          <w:lang w:eastAsia="ar-SA" w:bidi="kn-IN"/>
        </w:rPr>
      </w:pPr>
      <w:r w:rsidRPr="006F3BCE">
        <w:rPr>
          <w:rFonts w:eastAsia="Times New Roman" w:cs="Times New Roman"/>
          <w:b/>
          <w:color w:val="000000"/>
          <w:kern w:val="28"/>
          <w:sz w:val="22"/>
          <w:lang w:eastAsia="pl-PL" w:bidi="kn-IN"/>
        </w:rPr>
        <w:t xml:space="preserve">Pytanie nr 143 - </w:t>
      </w:r>
      <w:r w:rsidR="006D693F" w:rsidRPr="006F3BCE">
        <w:rPr>
          <w:rFonts w:eastAsia="Times New Roman" w:cs="Times New Roman"/>
          <w:b/>
          <w:color w:val="212120"/>
          <w:kern w:val="28"/>
          <w:sz w:val="22"/>
          <w:lang w:eastAsia="pl-PL" w:bidi="kn-IN"/>
        </w:rPr>
        <w:t xml:space="preserve">Pakiet 4, poz. 1 </w:t>
      </w:r>
      <w:r w:rsidRPr="006F3BCE">
        <w:rPr>
          <w:rFonts w:eastAsia="Times New Roman" w:cs="Times New Roman"/>
          <w:b/>
          <w:color w:val="212120"/>
          <w:kern w:val="28"/>
          <w:sz w:val="22"/>
          <w:lang w:eastAsia="pl-PL" w:bidi="kn-IN"/>
        </w:rPr>
        <w:t xml:space="preserve"> - </w:t>
      </w:r>
      <w:r w:rsidR="006D693F" w:rsidRPr="006F3BCE">
        <w:rPr>
          <w:rFonts w:eastAsia="Calibri" w:cs="Times New Roman"/>
          <w:bCs/>
          <w:color w:val="212120"/>
          <w:kern w:val="28"/>
          <w:sz w:val="22"/>
          <w:lang w:eastAsia="ar-SA" w:bidi="kn-IN"/>
        </w:rPr>
        <w:t>Czy oferowane nakłuwacze typu Medlance powinny posiadać głębokość wkłucia 1,8mm lub 2,4mm do dowolnego wyboru przez zamawiającego oraz powinny być pakowane w opakowania a 200szt. ?</w:t>
      </w:r>
    </w:p>
    <w:p w:rsidR="00AA5454" w:rsidRPr="006F3BCE" w:rsidRDefault="00AA5454" w:rsidP="006D693F">
      <w:pPr>
        <w:spacing w:after="0"/>
        <w:jc w:val="both"/>
        <w:rPr>
          <w:rFonts w:eastAsia="Times New Roman" w:cs="Times New Roman"/>
          <w:b/>
          <w:color w:val="000000"/>
          <w:kern w:val="28"/>
          <w:sz w:val="22"/>
          <w:lang w:eastAsia="pl-PL" w:bidi="kn-IN"/>
        </w:rPr>
      </w:pPr>
      <w:r w:rsidRPr="006F3BCE">
        <w:rPr>
          <w:rFonts w:eastAsia="Calibri" w:cs="Times New Roman"/>
          <w:b/>
          <w:bCs/>
          <w:color w:val="212120"/>
          <w:kern w:val="28"/>
          <w:sz w:val="22"/>
          <w:lang w:eastAsia="ar-SA" w:bidi="kn-IN"/>
        </w:rPr>
        <w:lastRenderedPageBreak/>
        <w:t>Odpowiedź na pytanie nr 142 – 143: Nie, Zapisy SIWZ bez zmian.</w:t>
      </w:r>
    </w:p>
    <w:p w:rsidR="006D693F" w:rsidRPr="006F3BCE" w:rsidRDefault="006D693F" w:rsidP="006D693F">
      <w:pPr>
        <w:spacing w:after="0"/>
        <w:jc w:val="both"/>
        <w:rPr>
          <w:rFonts w:eastAsia="Times New Roman" w:cs="Times New Roman"/>
          <w:b/>
          <w:color w:val="000000"/>
          <w:kern w:val="28"/>
          <w:sz w:val="22"/>
          <w:lang w:eastAsia="pl-PL" w:bidi="kn-IN"/>
        </w:rPr>
      </w:pPr>
    </w:p>
    <w:p w:rsidR="006D693F" w:rsidRPr="006F3BCE" w:rsidRDefault="00AA5454" w:rsidP="006D693F">
      <w:pPr>
        <w:spacing w:after="0"/>
        <w:jc w:val="both"/>
        <w:rPr>
          <w:rFonts w:eastAsia="Calibri" w:cs="Times New Roman"/>
          <w:bCs/>
          <w:color w:val="212120"/>
          <w:kern w:val="28"/>
          <w:sz w:val="22"/>
          <w:lang w:eastAsia="ar-SA" w:bidi="kn-IN"/>
        </w:rPr>
      </w:pPr>
      <w:r w:rsidRPr="006F3BCE">
        <w:rPr>
          <w:rFonts w:eastAsia="Times New Roman" w:cs="Times New Roman"/>
          <w:b/>
          <w:color w:val="000000"/>
          <w:kern w:val="28"/>
          <w:sz w:val="22"/>
          <w:lang w:eastAsia="pl-PL" w:bidi="kn-IN"/>
        </w:rPr>
        <w:t xml:space="preserve">Pytanie nr 144 - </w:t>
      </w:r>
      <w:r w:rsidR="006D693F" w:rsidRPr="006F3BCE">
        <w:rPr>
          <w:rFonts w:eastAsia="Times New Roman" w:cs="Times New Roman"/>
          <w:b/>
          <w:color w:val="212120"/>
          <w:kern w:val="28"/>
          <w:sz w:val="22"/>
          <w:lang w:eastAsia="pl-PL" w:bidi="kn-IN"/>
        </w:rPr>
        <w:t xml:space="preserve">Pakiet 4, poz. 1 </w:t>
      </w:r>
      <w:r w:rsidR="006D693F" w:rsidRPr="006F3BCE">
        <w:rPr>
          <w:rFonts w:eastAsia="Calibri" w:cs="Times New Roman"/>
          <w:bCs/>
          <w:color w:val="212120"/>
          <w:kern w:val="28"/>
          <w:sz w:val="22"/>
          <w:lang w:eastAsia="ar-SA" w:bidi="kn-IN"/>
        </w:rPr>
        <w:t>Czy Zamawiający wyrazi zgodę na wycenę nakłuwaczy za opakowanie handlowe=200 szt., co wpłynie na możliwość złożenia korzystniejszej oferty cenowej?</w:t>
      </w:r>
    </w:p>
    <w:p w:rsidR="00B62292" w:rsidRPr="006F3BCE" w:rsidRDefault="00B62292" w:rsidP="006D693F">
      <w:pPr>
        <w:spacing w:after="0"/>
        <w:jc w:val="both"/>
        <w:rPr>
          <w:rFonts w:eastAsia="Calibri" w:cs="Times New Roman"/>
          <w:b/>
          <w:bCs/>
          <w:color w:val="212120"/>
          <w:kern w:val="28"/>
          <w:sz w:val="22"/>
          <w:lang w:eastAsia="ar-SA" w:bidi="kn-IN"/>
        </w:rPr>
      </w:pPr>
      <w:r w:rsidRPr="006F3BCE">
        <w:rPr>
          <w:rFonts w:eastAsia="Calibri" w:cs="Times New Roman"/>
          <w:b/>
          <w:bCs/>
          <w:color w:val="212120"/>
          <w:kern w:val="28"/>
          <w:sz w:val="22"/>
          <w:lang w:eastAsia="ar-SA" w:bidi="kn-IN"/>
        </w:rPr>
        <w:t xml:space="preserve">Odpowiedź na pytanie nr 144: </w:t>
      </w:r>
      <w:r w:rsidR="00B01CF2" w:rsidRPr="006F3BCE">
        <w:rPr>
          <w:rFonts w:eastAsia="Calibri" w:cs="Times New Roman"/>
          <w:b/>
          <w:bCs/>
          <w:color w:val="212120"/>
          <w:kern w:val="28"/>
          <w:sz w:val="22"/>
          <w:lang w:eastAsia="ar-SA" w:bidi="kn-IN"/>
        </w:rPr>
        <w:t>Nie, Zapisy SIWZ bez zmian.</w:t>
      </w:r>
    </w:p>
    <w:p w:rsidR="00B62292" w:rsidRPr="006F3BCE" w:rsidRDefault="00B62292" w:rsidP="006D693F">
      <w:pPr>
        <w:spacing w:after="0"/>
        <w:jc w:val="both"/>
        <w:rPr>
          <w:rFonts w:eastAsia="Calibri" w:cs="Times New Roman"/>
          <w:bCs/>
          <w:color w:val="212120"/>
          <w:kern w:val="28"/>
          <w:sz w:val="22"/>
          <w:highlight w:val="green"/>
          <w:lang w:eastAsia="ar-SA" w:bidi="kn-IN"/>
        </w:rPr>
      </w:pPr>
    </w:p>
    <w:p w:rsidR="006D693F" w:rsidRPr="006F3BCE" w:rsidRDefault="00AA5454" w:rsidP="006D693F">
      <w:pPr>
        <w:spacing w:after="0"/>
        <w:jc w:val="both"/>
        <w:rPr>
          <w:rFonts w:eastAsia="Calibri" w:cs="Times New Roman"/>
          <w:bCs/>
          <w:color w:val="212120"/>
          <w:kern w:val="28"/>
          <w:sz w:val="22"/>
          <w:lang w:eastAsia="ar-SA" w:bidi="kn-IN"/>
        </w:rPr>
      </w:pPr>
      <w:r w:rsidRPr="006F3BCE">
        <w:rPr>
          <w:rFonts w:eastAsia="Times New Roman" w:cs="Times New Roman"/>
          <w:b/>
          <w:color w:val="000000"/>
          <w:kern w:val="28"/>
          <w:sz w:val="22"/>
          <w:lang w:eastAsia="pl-PL" w:bidi="kn-IN"/>
        </w:rPr>
        <w:t xml:space="preserve">Pytanie nr 145 </w:t>
      </w:r>
      <w:r w:rsidR="006D693F" w:rsidRPr="006F3BCE">
        <w:rPr>
          <w:rFonts w:eastAsia="Times New Roman" w:cs="Times New Roman"/>
          <w:b/>
          <w:color w:val="212120"/>
          <w:kern w:val="28"/>
          <w:sz w:val="22"/>
          <w:lang w:eastAsia="pl-PL" w:bidi="kn-IN"/>
        </w:rPr>
        <w:t xml:space="preserve">Pakiet 4, poz. 1 </w:t>
      </w:r>
      <w:r w:rsidR="006D693F" w:rsidRPr="006F3BCE">
        <w:rPr>
          <w:rFonts w:eastAsia="Calibri" w:cs="Times New Roman"/>
          <w:bCs/>
          <w:color w:val="212120"/>
          <w:kern w:val="28"/>
          <w:sz w:val="22"/>
          <w:lang w:eastAsia="ar-SA" w:bidi="kn-IN"/>
        </w:rPr>
        <w:t>Czy Zamawiający oczekuje nakłuwacza typu Medlance, posiadającego 2 sprężyny – jedną aktywującą nakłucie oraz drugą – cofającą ostrze, co zapewnia bezpieczeństwo personelu w trakcie użytkowania sprzętu?</w:t>
      </w:r>
    </w:p>
    <w:p w:rsidR="006D693F" w:rsidRPr="006F3BCE" w:rsidRDefault="00AA5454" w:rsidP="00AA5454">
      <w:pPr>
        <w:spacing w:after="0" w:line="240" w:lineRule="auto"/>
        <w:rPr>
          <w:rFonts w:eastAsia="Times New Roman" w:cs="Times New Roman"/>
          <w:color w:val="212120"/>
          <w:kern w:val="28"/>
          <w:sz w:val="22"/>
          <w:lang w:eastAsia="pl-PL" w:bidi="kn-IN"/>
        </w:rPr>
      </w:pPr>
      <w:r w:rsidRPr="006F3BCE">
        <w:rPr>
          <w:rFonts w:eastAsia="Times New Roman" w:cs="Times New Roman"/>
          <w:b/>
          <w:color w:val="000000"/>
          <w:kern w:val="28"/>
          <w:sz w:val="22"/>
          <w:lang w:eastAsia="pl-PL" w:bidi="kn-IN"/>
        </w:rPr>
        <w:t xml:space="preserve">Pytanie nr 146  - </w:t>
      </w:r>
      <w:r w:rsidR="006D693F" w:rsidRPr="006F3BCE">
        <w:rPr>
          <w:rFonts w:eastAsia="Times New Roman" w:cs="Times New Roman"/>
          <w:b/>
          <w:color w:val="000000"/>
          <w:kern w:val="28"/>
          <w:sz w:val="22"/>
          <w:lang w:eastAsia="pl-PL" w:bidi="kn-IN"/>
        </w:rPr>
        <w:t>Pakiet 6 poz. 3:</w:t>
      </w:r>
      <w:r w:rsidRPr="006F3BCE">
        <w:rPr>
          <w:rFonts w:eastAsia="Times New Roman" w:cs="Times New Roman"/>
          <w:b/>
          <w:color w:val="000000"/>
          <w:kern w:val="28"/>
          <w:sz w:val="22"/>
          <w:lang w:eastAsia="pl-PL" w:bidi="kn-IN"/>
        </w:rPr>
        <w:t xml:space="preserve"> </w:t>
      </w:r>
      <w:r w:rsidR="006D693F" w:rsidRPr="006F3BCE">
        <w:rPr>
          <w:rFonts w:eastAsia="Times New Roman" w:cs="Times New Roman"/>
          <w:color w:val="212120"/>
          <w:kern w:val="28"/>
          <w:sz w:val="22"/>
          <w:lang w:eastAsia="pl-PL" w:bidi="kn-IN"/>
        </w:rPr>
        <w:t xml:space="preserve">Czy Zamawiający  dopuści zaoferowanie misek „nerek” plastikowych o długościach 205mm i 282mm? Tak znikoma różnica w długości produktu w żaden sposób nie ma wpływu na jego walory użytkowe.  </w:t>
      </w:r>
    </w:p>
    <w:p w:rsidR="00AA5454" w:rsidRPr="006F3BCE" w:rsidRDefault="00AA5454" w:rsidP="00AA5454">
      <w:pPr>
        <w:spacing w:after="0" w:line="240" w:lineRule="auto"/>
        <w:rPr>
          <w:rFonts w:eastAsia="Times New Roman" w:cs="Times New Roman"/>
          <w:b/>
          <w:color w:val="212120"/>
          <w:kern w:val="28"/>
          <w:sz w:val="22"/>
          <w:lang w:eastAsia="pl-PL" w:bidi="kn-IN"/>
        </w:rPr>
      </w:pPr>
      <w:r w:rsidRPr="006F3BCE">
        <w:rPr>
          <w:rFonts w:eastAsia="Times New Roman" w:cs="Times New Roman"/>
          <w:b/>
          <w:color w:val="212120"/>
          <w:kern w:val="28"/>
          <w:sz w:val="22"/>
          <w:lang w:eastAsia="pl-PL" w:bidi="kn-IN"/>
        </w:rPr>
        <w:t>Odpowiedź na pytanie nr 145 – 146: Tak, Zamawiający dopuszcza.</w:t>
      </w:r>
    </w:p>
    <w:p w:rsidR="006D693F" w:rsidRPr="006F3BCE" w:rsidRDefault="006D693F" w:rsidP="006D693F">
      <w:pPr>
        <w:spacing w:after="0"/>
        <w:jc w:val="both"/>
        <w:rPr>
          <w:rFonts w:eastAsia="Times New Roman" w:cs="Times New Roman"/>
          <w:b/>
          <w:color w:val="000000"/>
          <w:kern w:val="28"/>
          <w:sz w:val="22"/>
          <w:lang w:eastAsia="pl-PL" w:bidi="kn-IN"/>
        </w:rPr>
      </w:pPr>
    </w:p>
    <w:p w:rsidR="00DF3657" w:rsidRPr="006F3BCE" w:rsidRDefault="00731005" w:rsidP="00731005">
      <w:pPr>
        <w:autoSpaceDE w:val="0"/>
        <w:autoSpaceDN w:val="0"/>
        <w:adjustRightInd w:val="0"/>
        <w:spacing w:after="0" w:line="240" w:lineRule="auto"/>
        <w:jc w:val="both"/>
        <w:rPr>
          <w:rFonts w:eastAsia="Times New Roman" w:cs="Times New Roman"/>
          <w:sz w:val="22"/>
          <w:lang w:eastAsia="pl-PL"/>
        </w:rPr>
      </w:pPr>
      <w:r w:rsidRPr="006F3BCE">
        <w:rPr>
          <w:rFonts w:eastAsia="Times New Roman" w:cs="Times New Roman"/>
          <w:b/>
          <w:sz w:val="22"/>
          <w:lang w:eastAsia="pl-PL"/>
        </w:rPr>
        <w:t>Pytanie nr 147 - Pakiet 14   pozycja 5 -</w:t>
      </w:r>
      <w:r w:rsidR="00DF3657" w:rsidRPr="006F3BCE">
        <w:rPr>
          <w:rFonts w:eastAsia="Times New Roman" w:cs="Times New Roman"/>
          <w:sz w:val="22"/>
          <w:lang w:eastAsia="pl-PL"/>
        </w:rPr>
        <w:t>Czy Zamawiający dopuści zestaw maski dla dorosłych  oraz regulowanej zastawki Venturiego w zakresie koncentracji tlenu  od 26 do 50 % ?  Zestaw wyposażony w  dren tlenowy  o długości 180 cm.</w:t>
      </w:r>
    </w:p>
    <w:p w:rsidR="00DF3657" w:rsidRPr="006F3BCE" w:rsidRDefault="002007CB" w:rsidP="00DF3657">
      <w:pPr>
        <w:autoSpaceDE w:val="0"/>
        <w:autoSpaceDN w:val="0"/>
        <w:adjustRightInd w:val="0"/>
        <w:spacing w:after="0" w:line="240" w:lineRule="auto"/>
        <w:ind w:left="426" w:hanging="426"/>
        <w:jc w:val="both"/>
        <w:rPr>
          <w:rFonts w:eastAsia="Times New Roman" w:cs="Times New Roman"/>
          <w:b/>
          <w:sz w:val="22"/>
          <w:lang w:eastAsia="pl-PL"/>
        </w:rPr>
      </w:pPr>
      <w:r w:rsidRPr="006F3BCE">
        <w:rPr>
          <w:rFonts w:eastAsia="Times New Roman" w:cs="Times New Roman"/>
          <w:b/>
          <w:sz w:val="22"/>
          <w:lang w:eastAsia="pl-PL"/>
        </w:rPr>
        <w:t>Odpowiedź na pytanie nr 147: Nie, Zapisy SIWZ bez zmian.</w:t>
      </w:r>
    </w:p>
    <w:p w:rsidR="002007CB" w:rsidRPr="006F3BCE" w:rsidRDefault="002007CB" w:rsidP="00DF3657">
      <w:pPr>
        <w:autoSpaceDE w:val="0"/>
        <w:autoSpaceDN w:val="0"/>
        <w:adjustRightInd w:val="0"/>
        <w:spacing w:after="0" w:line="240" w:lineRule="auto"/>
        <w:ind w:left="426" w:hanging="426"/>
        <w:jc w:val="both"/>
        <w:rPr>
          <w:rFonts w:eastAsia="Times New Roman" w:cs="Times New Roman"/>
          <w:b/>
          <w:sz w:val="22"/>
          <w:lang w:eastAsia="pl-PL"/>
        </w:rPr>
      </w:pPr>
    </w:p>
    <w:p w:rsidR="00DF3657" w:rsidRPr="006F3BCE" w:rsidRDefault="00BE67B2" w:rsidP="002007CB">
      <w:pPr>
        <w:autoSpaceDE w:val="0"/>
        <w:autoSpaceDN w:val="0"/>
        <w:adjustRightInd w:val="0"/>
        <w:spacing w:after="0" w:line="240" w:lineRule="auto"/>
        <w:jc w:val="both"/>
        <w:rPr>
          <w:rFonts w:eastAsia="Times New Roman" w:cs="Times New Roman"/>
          <w:sz w:val="22"/>
          <w:lang w:eastAsia="pl-PL"/>
        </w:rPr>
      </w:pPr>
      <w:r w:rsidRPr="006F3BCE">
        <w:rPr>
          <w:rFonts w:eastAsia="Times New Roman" w:cs="Times New Roman"/>
          <w:b/>
          <w:sz w:val="22"/>
          <w:lang w:eastAsia="pl-PL"/>
        </w:rPr>
        <w:t xml:space="preserve">Pytanie nr 148 - </w:t>
      </w:r>
      <w:r w:rsidR="00DF3657" w:rsidRPr="006F3BCE">
        <w:rPr>
          <w:rFonts w:eastAsia="Times New Roman" w:cs="Times New Roman"/>
          <w:b/>
          <w:sz w:val="22"/>
          <w:lang w:eastAsia="pl-PL"/>
        </w:rPr>
        <w:t xml:space="preserve">Pakiet 15 pozycja 9 </w:t>
      </w:r>
      <w:r w:rsidRPr="006F3BCE">
        <w:rPr>
          <w:rFonts w:eastAsia="Times New Roman" w:cs="Times New Roman"/>
          <w:b/>
          <w:sz w:val="22"/>
          <w:lang w:eastAsia="pl-PL"/>
        </w:rPr>
        <w:t xml:space="preserve">- </w:t>
      </w:r>
      <w:r w:rsidR="00DF3657" w:rsidRPr="006F3BCE">
        <w:rPr>
          <w:rFonts w:eastAsia="Times New Roman" w:cs="Times New Roman"/>
          <w:sz w:val="22"/>
          <w:lang w:eastAsia="pl-PL"/>
        </w:rPr>
        <w:t>Prosimy Zamawiającego aby uznał za równoważny jednorazowy resuscytator dla dorosłych z maską bez PCV, z drenem tlenowym 300 cm, z rezerwuarem tlenu  oraz z zaworem nadciśnieniowym  40 cm H2O .</w:t>
      </w:r>
    </w:p>
    <w:p w:rsidR="00DF3657" w:rsidRPr="006F3BCE" w:rsidRDefault="002007CB" w:rsidP="00DF3657">
      <w:pPr>
        <w:autoSpaceDE w:val="0"/>
        <w:autoSpaceDN w:val="0"/>
        <w:adjustRightInd w:val="0"/>
        <w:spacing w:after="0" w:line="240" w:lineRule="auto"/>
        <w:ind w:left="426" w:hanging="426"/>
        <w:jc w:val="both"/>
        <w:rPr>
          <w:rFonts w:eastAsia="Times New Roman" w:cs="Times New Roman"/>
          <w:b/>
          <w:sz w:val="22"/>
          <w:lang w:eastAsia="pl-PL"/>
        </w:rPr>
      </w:pPr>
      <w:r w:rsidRPr="006F3BCE">
        <w:rPr>
          <w:rFonts w:eastAsia="Times New Roman" w:cs="Times New Roman"/>
          <w:b/>
          <w:sz w:val="22"/>
          <w:lang w:eastAsia="pl-PL"/>
        </w:rPr>
        <w:t>Odpowiedź na pytanie nr 148: Zamawiający dopuszcza.</w:t>
      </w:r>
    </w:p>
    <w:p w:rsidR="002007CB" w:rsidRPr="006F3BCE" w:rsidRDefault="002007CB" w:rsidP="00DF3657">
      <w:pPr>
        <w:autoSpaceDE w:val="0"/>
        <w:autoSpaceDN w:val="0"/>
        <w:adjustRightInd w:val="0"/>
        <w:spacing w:after="0" w:line="240" w:lineRule="auto"/>
        <w:ind w:left="426" w:hanging="426"/>
        <w:jc w:val="both"/>
        <w:rPr>
          <w:rFonts w:eastAsia="Times New Roman" w:cs="Times New Roman"/>
          <w:b/>
          <w:sz w:val="22"/>
          <w:lang w:eastAsia="pl-PL"/>
        </w:rPr>
      </w:pPr>
    </w:p>
    <w:p w:rsidR="00DF3657" w:rsidRPr="006F3BCE" w:rsidRDefault="00BE67B2" w:rsidP="002007CB">
      <w:pPr>
        <w:autoSpaceDE w:val="0"/>
        <w:autoSpaceDN w:val="0"/>
        <w:adjustRightInd w:val="0"/>
        <w:spacing w:after="0" w:line="240" w:lineRule="auto"/>
        <w:jc w:val="both"/>
        <w:rPr>
          <w:rFonts w:eastAsia="Times New Roman" w:cs="Times New Roman"/>
          <w:sz w:val="22"/>
          <w:lang w:eastAsia="pl-PL"/>
        </w:rPr>
      </w:pPr>
      <w:r w:rsidRPr="006F3BCE">
        <w:rPr>
          <w:rFonts w:eastAsia="Times New Roman" w:cs="Times New Roman"/>
          <w:b/>
          <w:sz w:val="22"/>
          <w:lang w:eastAsia="pl-PL"/>
        </w:rPr>
        <w:t xml:space="preserve">Pytanie nr 149 - </w:t>
      </w:r>
      <w:r w:rsidR="00DF3657" w:rsidRPr="006F3BCE">
        <w:rPr>
          <w:rFonts w:eastAsia="Times New Roman" w:cs="Times New Roman"/>
          <w:b/>
          <w:sz w:val="22"/>
          <w:lang w:eastAsia="pl-PL"/>
        </w:rPr>
        <w:t>Pakiet 26 pozycja 1</w:t>
      </w:r>
      <w:r w:rsidRPr="006F3BCE">
        <w:rPr>
          <w:rFonts w:eastAsia="Times New Roman" w:cs="Times New Roman"/>
          <w:b/>
          <w:sz w:val="22"/>
          <w:lang w:eastAsia="pl-PL"/>
        </w:rPr>
        <w:t xml:space="preserve"> - </w:t>
      </w:r>
      <w:r w:rsidR="00DF3657" w:rsidRPr="006F3BCE">
        <w:rPr>
          <w:rFonts w:eastAsia="Times New Roman" w:cs="Times New Roman"/>
          <w:sz w:val="22"/>
          <w:lang w:eastAsia="pl-PL"/>
        </w:rPr>
        <w:t>Czy Zamawiający wymaga aby przestrzeń martwa posiadała port do odsysania i do bronchoskopii, długość w zakresie od 70 do 150 mm  oraz  pamięć kształtu ? Z zachowaniem pozostałych wymogów SIWZ.</w:t>
      </w:r>
    </w:p>
    <w:p w:rsidR="00DF3657" w:rsidRPr="006F3BCE" w:rsidRDefault="002007CB" w:rsidP="002007CB">
      <w:pPr>
        <w:autoSpaceDE w:val="0"/>
        <w:autoSpaceDN w:val="0"/>
        <w:adjustRightInd w:val="0"/>
        <w:spacing w:after="0" w:line="240" w:lineRule="auto"/>
        <w:jc w:val="both"/>
        <w:rPr>
          <w:rFonts w:eastAsia="Times New Roman" w:cs="Times New Roman"/>
          <w:b/>
          <w:sz w:val="22"/>
          <w:lang w:eastAsia="pl-PL"/>
        </w:rPr>
      </w:pPr>
      <w:r w:rsidRPr="006F3BCE">
        <w:rPr>
          <w:rFonts w:eastAsia="Times New Roman" w:cs="Times New Roman"/>
          <w:b/>
          <w:sz w:val="22"/>
          <w:lang w:eastAsia="pl-PL"/>
        </w:rPr>
        <w:t>Odpowiedź na pytanie nr 149: Zgodnie z SWZ</w:t>
      </w:r>
    </w:p>
    <w:p w:rsidR="002007CB" w:rsidRPr="006F3BCE" w:rsidRDefault="002007CB" w:rsidP="002007CB">
      <w:pPr>
        <w:autoSpaceDE w:val="0"/>
        <w:autoSpaceDN w:val="0"/>
        <w:adjustRightInd w:val="0"/>
        <w:spacing w:after="0" w:line="240" w:lineRule="auto"/>
        <w:jc w:val="both"/>
        <w:rPr>
          <w:rFonts w:eastAsia="Times New Roman" w:cs="Times New Roman"/>
          <w:b/>
          <w:sz w:val="22"/>
          <w:lang w:eastAsia="pl-PL"/>
        </w:rPr>
      </w:pPr>
    </w:p>
    <w:p w:rsidR="00DF3657" w:rsidRPr="006F3BCE" w:rsidRDefault="00BE67B2" w:rsidP="002007CB">
      <w:pPr>
        <w:autoSpaceDE w:val="0"/>
        <w:autoSpaceDN w:val="0"/>
        <w:adjustRightInd w:val="0"/>
        <w:spacing w:after="0" w:line="240" w:lineRule="auto"/>
        <w:jc w:val="both"/>
        <w:rPr>
          <w:rFonts w:eastAsia="Times New Roman" w:cs="Times New Roman"/>
          <w:sz w:val="22"/>
          <w:lang w:eastAsia="pl-PL"/>
        </w:rPr>
      </w:pPr>
      <w:r w:rsidRPr="006F3BCE">
        <w:rPr>
          <w:rFonts w:eastAsia="Times New Roman" w:cs="Times New Roman"/>
          <w:b/>
          <w:sz w:val="22"/>
          <w:lang w:eastAsia="pl-PL"/>
        </w:rPr>
        <w:t xml:space="preserve">Pytanie nr 150 - </w:t>
      </w:r>
      <w:r w:rsidR="00DF3657" w:rsidRPr="006F3BCE">
        <w:rPr>
          <w:rFonts w:eastAsia="Times New Roman" w:cs="Times New Roman"/>
          <w:b/>
          <w:sz w:val="22"/>
          <w:lang w:eastAsia="pl-PL"/>
        </w:rPr>
        <w:t>Pakiet 26 pozycja 2</w:t>
      </w:r>
      <w:r w:rsidRPr="006F3BCE">
        <w:rPr>
          <w:rFonts w:eastAsia="Times New Roman" w:cs="Times New Roman"/>
          <w:b/>
          <w:sz w:val="22"/>
          <w:lang w:eastAsia="pl-PL"/>
        </w:rPr>
        <w:t xml:space="preserve">- </w:t>
      </w:r>
      <w:r w:rsidR="00DF3657" w:rsidRPr="006F3BCE">
        <w:rPr>
          <w:rFonts w:eastAsia="Times New Roman" w:cs="Times New Roman"/>
          <w:sz w:val="22"/>
          <w:lang w:eastAsia="pl-PL"/>
        </w:rPr>
        <w:t>Czy Zamawiający wymaga aby łącznik karbowany miał wewnętrzną powierzchnie gładką, podwójny port do odsysania i do bronchoskopii z zatrzaskowym kapturkiem oraz długość 120 mm ?  Z zachowaniem pozostałych wymogów SIWZ.</w:t>
      </w:r>
    </w:p>
    <w:p w:rsidR="00DF3657" w:rsidRPr="006F3BCE" w:rsidRDefault="002007CB" w:rsidP="00DF3657">
      <w:pPr>
        <w:autoSpaceDE w:val="0"/>
        <w:autoSpaceDN w:val="0"/>
        <w:adjustRightInd w:val="0"/>
        <w:spacing w:after="0" w:line="240" w:lineRule="auto"/>
        <w:jc w:val="both"/>
        <w:rPr>
          <w:rFonts w:eastAsia="Times New Roman" w:cs="Times New Roman"/>
          <w:b/>
          <w:sz w:val="22"/>
          <w:lang w:eastAsia="pl-PL"/>
        </w:rPr>
      </w:pPr>
      <w:r w:rsidRPr="006F3BCE">
        <w:rPr>
          <w:rFonts w:eastAsia="Times New Roman" w:cs="Times New Roman"/>
          <w:b/>
          <w:sz w:val="22"/>
          <w:lang w:eastAsia="pl-PL"/>
        </w:rPr>
        <w:t>Odpowiedź na pytanie nr 150: Zgodnie z SIWZ</w:t>
      </w:r>
    </w:p>
    <w:p w:rsidR="002007CB" w:rsidRPr="006F3BCE" w:rsidRDefault="002007CB" w:rsidP="00DF3657">
      <w:pPr>
        <w:autoSpaceDE w:val="0"/>
        <w:autoSpaceDN w:val="0"/>
        <w:adjustRightInd w:val="0"/>
        <w:spacing w:after="0" w:line="240" w:lineRule="auto"/>
        <w:jc w:val="both"/>
        <w:rPr>
          <w:rFonts w:eastAsia="Times New Roman" w:cs="Times New Roman"/>
          <w:color w:val="000000"/>
          <w:sz w:val="22"/>
          <w:lang w:eastAsia="pl-PL"/>
        </w:rPr>
      </w:pPr>
    </w:p>
    <w:p w:rsidR="00DF3657" w:rsidRPr="006F3BCE" w:rsidRDefault="00BE67B2" w:rsidP="00B761D1">
      <w:pPr>
        <w:autoSpaceDE w:val="0"/>
        <w:autoSpaceDN w:val="0"/>
        <w:adjustRightInd w:val="0"/>
        <w:spacing w:after="0" w:line="240" w:lineRule="auto"/>
        <w:jc w:val="both"/>
        <w:rPr>
          <w:rFonts w:eastAsia="Times New Roman" w:cs="Times New Roman"/>
          <w:sz w:val="22"/>
          <w:lang w:eastAsia="pl-PL"/>
        </w:rPr>
      </w:pPr>
      <w:r w:rsidRPr="006F3BCE">
        <w:rPr>
          <w:rFonts w:eastAsia="Times New Roman" w:cs="Times New Roman"/>
          <w:b/>
          <w:sz w:val="22"/>
          <w:lang w:eastAsia="pl-PL"/>
        </w:rPr>
        <w:t xml:space="preserve">Pytanie nr 151 - </w:t>
      </w:r>
      <w:r w:rsidR="00DF3657" w:rsidRPr="006F3BCE">
        <w:rPr>
          <w:rFonts w:eastAsia="Times New Roman" w:cs="Times New Roman"/>
          <w:b/>
          <w:color w:val="000000"/>
          <w:sz w:val="22"/>
          <w:u w:val="single"/>
          <w:lang w:eastAsia="pl-PL"/>
        </w:rPr>
        <w:t>Dotyczy SIWZ oraz wzoru umowy</w:t>
      </w:r>
      <w:r w:rsidRPr="006F3BCE">
        <w:rPr>
          <w:rFonts w:eastAsia="Times New Roman" w:cs="Times New Roman"/>
          <w:b/>
          <w:color w:val="000000"/>
          <w:sz w:val="22"/>
          <w:u w:val="single"/>
          <w:lang w:eastAsia="pl-PL"/>
        </w:rPr>
        <w:t xml:space="preserve"> - </w:t>
      </w:r>
      <w:r w:rsidR="00DF3657" w:rsidRPr="006F3BCE">
        <w:rPr>
          <w:rFonts w:eastAsia="Times New Roman" w:cs="Times New Roman"/>
          <w:sz w:val="22"/>
          <w:lang w:eastAsia="pl-PL"/>
        </w:rPr>
        <w:t>Prosimy Zamawiającego o wyjaśnienie czy przez termin gwarancji Zamawiający rozumiem termin ważności towaru? Przedmiotem zamówienia jest m.in. sprzęt jednorazowy, który nie posiada terminu gwarancji.</w:t>
      </w:r>
    </w:p>
    <w:p w:rsidR="002E3EAA" w:rsidRPr="006F3BCE" w:rsidRDefault="002E3EAA" w:rsidP="00B761D1">
      <w:pPr>
        <w:autoSpaceDE w:val="0"/>
        <w:autoSpaceDN w:val="0"/>
        <w:adjustRightInd w:val="0"/>
        <w:spacing w:after="0" w:line="240" w:lineRule="auto"/>
        <w:jc w:val="both"/>
        <w:rPr>
          <w:rFonts w:eastAsia="Times New Roman" w:cs="Times New Roman"/>
          <w:b/>
          <w:sz w:val="22"/>
          <w:lang w:eastAsia="pl-PL"/>
        </w:rPr>
      </w:pPr>
      <w:r w:rsidRPr="006F3BCE">
        <w:rPr>
          <w:rFonts w:eastAsia="Times New Roman" w:cs="Times New Roman"/>
          <w:b/>
          <w:sz w:val="22"/>
          <w:lang w:eastAsia="pl-PL"/>
        </w:rPr>
        <w:t>Odpowiedź na pytanie nr 151: Gwarancji może udzielić producent lub sprzedawca ( wykonawca)</w:t>
      </w:r>
    </w:p>
    <w:p w:rsidR="002007CB" w:rsidRPr="006F3BCE" w:rsidRDefault="002007CB" w:rsidP="00B761D1">
      <w:pPr>
        <w:autoSpaceDE w:val="0"/>
        <w:autoSpaceDN w:val="0"/>
        <w:adjustRightInd w:val="0"/>
        <w:spacing w:after="0" w:line="240" w:lineRule="auto"/>
        <w:jc w:val="both"/>
        <w:rPr>
          <w:rFonts w:eastAsia="Times New Roman" w:cs="Times New Roman"/>
          <w:b/>
          <w:sz w:val="22"/>
          <w:lang w:eastAsia="pl-PL"/>
        </w:rPr>
      </w:pPr>
    </w:p>
    <w:p w:rsidR="00DF3657" w:rsidRPr="006F3BCE" w:rsidRDefault="00BE67B2" w:rsidP="00B761D1">
      <w:pPr>
        <w:spacing w:after="0" w:line="240" w:lineRule="auto"/>
        <w:rPr>
          <w:rFonts w:eastAsia="Times New Roman" w:cs="Times New Roman"/>
          <w:sz w:val="22"/>
        </w:rPr>
      </w:pPr>
      <w:r w:rsidRPr="006F3BCE">
        <w:rPr>
          <w:rFonts w:eastAsia="Times New Roman" w:cs="Times New Roman"/>
          <w:b/>
          <w:sz w:val="22"/>
          <w:lang w:eastAsia="pl-PL"/>
        </w:rPr>
        <w:t xml:space="preserve">Pytanie nr 152 - </w:t>
      </w:r>
      <w:r w:rsidR="00DF3657" w:rsidRPr="006F3BCE">
        <w:rPr>
          <w:rFonts w:eastAsia="Times New Roman" w:cs="Times New Roman"/>
          <w:sz w:val="22"/>
        </w:rPr>
        <w:t>Czy kryterium „termin dostawy” oznacza dostawę w dni robocze?</w:t>
      </w:r>
    </w:p>
    <w:p w:rsidR="002E3EAA" w:rsidRPr="006F3BCE" w:rsidRDefault="002E3EAA" w:rsidP="00B761D1">
      <w:pPr>
        <w:spacing w:after="0" w:line="240" w:lineRule="auto"/>
        <w:rPr>
          <w:rFonts w:eastAsia="Times New Roman" w:cs="Times New Roman"/>
          <w:b/>
          <w:sz w:val="22"/>
        </w:rPr>
      </w:pPr>
      <w:r w:rsidRPr="006F3BCE">
        <w:rPr>
          <w:rFonts w:eastAsia="Times New Roman" w:cs="Times New Roman"/>
          <w:b/>
          <w:sz w:val="22"/>
        </w:rPr>
        <w:t>Odpowiedź na pytanie nr 152: Terminy liczone zgodnie z art.1</w:t>
      </w:r>
      <w:r w:rsidR="006F3BCE" w:rsidRPr="006F3BCE">
        <w:rPr>
          <w:rFonts w:eastAsia="Times New Roman" w:cs="Times New Roman"/>
          <w:b/>
          <w:sz w:val="22"/>
        </w:rPr>
        <w:t>1</w:t>
      </w:r>
      <w:r w:rsidRPr="006F3BCE">
        <w:rPr>
          <w:rFonts w:eastAsia="Times New Roman" w:cs="Times New Roman"/>
          <w:b/>
          <w:sz w:val="22"/>
        </w:rPr>
        <w:t>1 i n.</w:t>
      </w:r>
      <w:r w:rsidR="006F3BCE" w:rsidRPr="006F3BCE">
        <w:rPr>
          <w:rFonts w:eastAsia="Times New Roman" w:cs="Times New Roman"/>
          <w:b/>
          <w:sz w:val="22"/>
        </w:rPr>
        <w:t xml:space="preserve"> </w:t>
      </w:r>
      <w:r w:rsidRPr="006F3BCE">
        <w:rPr>
          <w:rFonts w:eastAsia="Times New Roman" w:cs="Times New Roman"/>
          <w:b/>
          <w:sz w:val="22"/>
        </w:rPr>
        <w:t xml:space="preserve"> k.c.</w:t>
      </w:r>
    </w:p>
    <w:p w:rsidR="002007CB" w:rsidRPr="006F3BCE" w:rsidRDefault="002007CB" w:rsidP="00B761D1">
      <w:pPr>
        <w:spacing w:after="0" w:line="240" w:lineRule="auto"/>
        <w:rPr>
          <w:rFonts w:eastAsia="Times New Roman" w:cs="Times New Roman"/>
          <w:b/>
          <w:sz w:val="22"/>
          <w:u w:val="single"/>
        </w:rPr>
      </w:pPr>
    </w:p>
    <w:p w:rsidR="00DF3657" w:rsidRPr="006F3BCE" w:rsidRDefault="00BE67B2" w:rsidP="00B761D1">
      <w:pPr>
        <w:spacing w:after="0" w:line="240" w:lineRule="auto"/>
        <w:jc w:val="both"/>
        <w:rPr>
          <w:rFonts w:eastAsia="Times New Roman" w:cs="Times New Roman"/>
          <w:sz w:val="22"/>
          <w:lang w:eastAsia="pl-PL"/>
        </w:rPr>
      </w:pPr>
      <w:r w:rsidRPr="006F3BCE">
        <w:rPr>
          <w:rFonts w:eastAsia="Times New Roman" w:cs="Times New Roman"/>
          <w:b/>
          <w:sz w:val="22"/>
          <w:lang w:eastAsia="pl-PL"/>
        </w:rPr>
        <w:t xml:space="preserve">Pytanie nr 153 - </w:t>
      </w:r>
      <w:r w:rsidR="00DF3657" w:rsidRPr="006F3BCE">
        <w:rPr>
          <w:rFonts w:eastAsia="Times New Roman" w:cs="Times New Roman"/>
          <w:sz w:val="22"/>
          <w:lang w:eastAsia="pl-PL"/>
        </w:rPr>
        <w:t>Czy zamawiający zmieni SIWZ (a tym samym również  ogłoszenie o zamówieniu)  poprzez usunięcie kryterium „Kary umowne”?</w:t>
      </w:r>
    </w:p>
    <w:p w:rsidR="002E3EAA" w:rsidRPr="006F3BCE" w:rsidRDefault="002E3EAA" w:rsidP="00B761D1">
      <w:pPr>
        <w:spacing w:after="0" w:line="240" w:lineRule="auto"/>
        <w:jc w:val="both"/>
        <w:rPr>
          <w:rFonts w:eastAsia="Times New Roman" w:cs="Times New Roman"/>
          <w:b/>
          <w:sz w:val="22"/>
        </w:rPr>
      </w:pPr>
      <w:r w:rsidRPr="006F3BCE">
        <w:rPr>
          <w:rFonts w:eastAsia="Times New Roman" w:cs="Times New Roman"/>
          <w:b/>
          <w:sz w:val="22"/>
        </w:rPr>
        <w:t>Odpowiedź na pytanie nr 153: Nie. Zapisy SIWZ bez zmian.</w:t>
      </w:r>
    </w:p>
    <w:p w:rsidR="002007CB" w:rsidRPr="006F3BCE" w:rsidRDefault="002007CB" w:rsidP="00B761D1">
      <w:pPr>
        <w:spacing w:after="0" w:line="240" w:lineRule="auto"/>
        <w:jc w:val="both"/>
        <w:rPr>
          <w:rFonts w:eastAsia="Times New Roman" w:cs="Times New Roman"/>
          <w:sz w:val="22"/>
          <w:lang w:eastAsia="pl-PL"/>
        </w:rPr>
      </w:pPr>
    </w:p>
    <w:p w:rsidR="00DF3657" w:rsidRPr="006F3BCE" w:rsidRDefault="00BE67B2" w:rsidP="00B761D1">
      <w:pPr>
        <w:spacing w:after="0" w:line="240" w:lineRule="auto"/>
        <w:jc w:val="both"/>
        <w:rPr>
          <w:rFonts w:eastAsia="Times New Roman" w:cs="Times New Roman"/>
          <w:i/>
          <w:sz w:val="22"/>
          <w:lang w:eastAsia="pl-PL"/>
        </w:rPr>
      </w:pPr>
      <w:r w:rsidRPr="006F3BCE">
        <w:rPr>
          <w:rFonts w:eastAsia="Times New Roman" w:cs="Times New Roman"/>
          <w:b/>
          <w:sz w:val="22"/>
          <w:lang w:eastAsia="pl-PL"/>
        </w:rPr>
        <w:t xml:space="preserve">Pytanie nr 154 - </w:t>
      </w:r>
      <w:r w:rsidR="00DF3657" w:rsidRPr="006F3BCE">
        <w:rPr>
          <w:rFonts w:eastAsia="Times New Roman" w:cs="Times New Roman"/>
          <w:sz w:val="22"/>
          <w:lang w:eastAsia="pl-PL"/>
        </w:rPr>
        <w:t xml:space="preserve">Prosimy o modyfikację §11 wzoru umowy w następujący sposób: </w:t>
      </w:r>
      <w:r w:rsidR="00DF3657" w:rsidRPr="006F3BCE">
        <w:rPr>
          <w:rFonts w:eastAsia="Times New Roman" w:cs="Times New Roman"/>
          <w:i/>
          <w:sz w:val="22"/>
          <w:lang w:eastAsia="pl-PL"/>
        </w:rPr>
        <w:t>„Wykonawca nie może dokonać cesji wierzytelności powstałych w związku z realizacją niniejszej umowy na rzecz osoby trzeciej bez zgody Zamawiającego, wyrażonej w trybie art.54 ust. 5 ustawy o działalności leczniczej z dnia 15.04.2011 r. (Dz.U. Nr 112, poz. 654). W przypadku nieuiszczenia przez Zamawiającego zapłaty w terminie 14 dni od dnia otrzymania wezwania Wykonawcy do zapłaty, Wykonawca ma prawo dokonać przelewu wierzytelności zgodnie z art. 509 k.c. a zastrzeżenie umowne wyrażone w zdaniu poprzedzającym strony traktują, jako nieistniejące.”</w:t>
      </w:r>
    </w:p>
    <w:p w:rsidR="002E3EAA" w:rsidRPr="006F3BCE" w:rsidRDefault="002E3EAA" w:rsidP="00B761D1">
      <w:pPr>
        <w:spacing w:after="0" w:line="240" w:lineRule="auto"/>
        <w:jc w:val="both"/>
        <w:rPr>
          <w:rFonts w:eastAsia="Times New Roman" w:cs="Times New Roman"/>
          <w:b/>
          <w:sz w:val="22"/>
        </w:rPr>
      </w:pPr>
      <w:r w:rsidRPr="006F3BCE">
        <w:rPr>
          <w:rFonts w:eastAsia="Times New Roman" w:cs="Times New Roman"/>
          <w:b/>
          <w:sz w:val="22"/>
        </w:rPr>
        <w:t>Odpowiedź na pytanie nr 154: Nie. Zapisy SIWZ bez zmian.</w:t>
      </w:r>
    </w:p>
    <w:p w:rsidR="002007CB" w:rsidRPr="006F3BCE" w:rsidRDefault="002007CB" w:rsidP="00B761D1">
      <w:pPr>
        <w:spacing w:after="0" w:line="240" w:lineRule="auto"/>
        <w:jc w:val="both"/>
        <w:rPr>
          <w:rFonts w:eastAsia="Times New Roman" w:cs="Times New Roman"/>
          <w:sz w:val="22"/>
          <w:lang w:eastAsia="pl-PL"/>
        </w:rPr>
      </w:pPr>
    </w:p>
    <w:p w:rsidR="00DF3657" w:rsidRPr="006F3BCE" w:rsidRDefault="00BE67B2" w:rsidP="00B761D1">
      <w:pPr>
        <w:autoSpaceDE w:val="0"/>
        <w:autoSpaceDN w:val="0"/>
        <w:spacing w:after="0" w:line="240" w:lineRule="auto"/>
        <w:jc w:val="both"/>
        <w:rPr>
          <w:rFonts w:eastAsia="Times New Roman" w:cs="Times New Roman"/>
          <w:sz w:val="22"/>
          <w:lang w:eastAsia="pl-PL"/>
        </w:rPr>
      </w:pPr>
      <w:r w:rsidRPr="006F3BCE">
        <w:rPr>
          <w:rFonts w:eastAsia="Times New Roman" w:cs="Times New Roman"/>
          <w:b/>
          <w:sz w:val="22"/>
          <w:lang w:eastAsia="pl-PL"/>
        </w:rPr>
        <w:lastRenderedPageBreak/>
        <w:t xml:space="preserve">Pytanie nr 155 - </w:t>
      </w:r>
      <w:r w:rsidR="00DF3657" w:rsidRPr="006F3BCE">
        <w:rPr>
          <w:rFonts w:eastAsia="Times New Roman" w:cs="Times New Roman"/>
          <w:sz w:val="22"/>
          <w:lang w:eastAsia="pl-PL"/>
        </w:rPr>
        <w:t>Prosimy Zamawiającego o dodanie do wzoru umowy zastrzeżenia, iż terminy wynikające z niniejszej umowy (terminy dostawy, wymiany towaru, zwłoki, etc.) naliczane będą w dniach roboczych, rozumianych jako: od poniedziałku do piątku.</w:t>
      </w:r>
    </w:p>
    <w:p w:rsidR="00B761D1" w:rsidRPr="006F3BCE" w:rsidRDefault="00B761D1" w:rsidP="00B761D1">
      <w:pPr>
        <w:spacing w:after="0" w:line="240" w:lineRule="auto"/>
        <w:rPr>
          <w:rFonts w:eastAsia="Times New Roman" w:cs="Times New Roman"/>
          <w:b/>
          <w:sz w:val="22"/>
        </w:rPr>
      </w:pPr>
      <w:r w:rsidRPr="006F3BCE">
        <w:rPr>
          <w:rFonts w:eastAsia="Times New Roman" w:cs="Times New Roman"/>
          <w:b/>
          <w:sz w:val="22"/>
        </w:rPr>
        <w:t>Odpowiedź na pytanie nr 155: Terminy liczone zgodnie z art.1</w:t>
      </w:r>
      <w:r w:rsidR="006F3BCE" w:rsidRPr="006F3BCE">
        <w:rPr>
          <w:rFonts w:eastAsia="Times New Roman" w:cs="Times New Roman"/>
          <w:b/>
          <w:sz w:val="22"/>
        </w:rPr>
        <w:t>1</w:t>
      </w:r>
      <w:r w:rsidRPr="006F3BCE">
        <w:rPr>
          <w:rFonts w:eastAsia="Times New Roman" w:cs="Times New Roman"/>
          <w:b/>
          <w:sz w:val="22"/>
        </w:rPr>
        <w:t>1 i n.</w:t>
      </w:r>
      <w:r w:rsidR="006F3BCE" w:rsidRPr="006F3BCE">
        <w:rPr>
          <w:rFonts w:eastAsia="Times New Roman" w:cs="Times New Roman"/>
          <w:b/>
          <w:sz w:val="22"/>
        </w:rPr>
        <w:t xml:space="preserve"> </w:t>
      </w:r>
      <w:r w:rsidRPr="006F3BCE">
        <w:rPr>
          <w:rFonts w:eastAsia="Times New Roman" w:cs="Times New Roman"/>
          <w:b/>
          <w:sz w:val="22"/>
        </w:rPr>
        <w:t xml:space="preserve"> k.c.</w:t>
      </w:r>
    </w:p>
    <w:p w:rsidR="002007CB" w:rsidRPr="006F3BCE" w:rsidRDefault="002007CB" w:rsidP="00B761D1">
      <w:pPr>
        <w:spacing w:after="0" w:line="240" w:lineRule="auto"/>
        <w:rPr>
          <w:rFonts w:eastAsia="Times New Roman" w:cs="Times New Roman"/>
          <w:b/>
          <w:sz w:val="22"/>
          <w:u w:val="single"/>
        </w:rPr>
      </w:pPr>
    </w:p>
    <w:p w:rsidR="00DF3657" w:rsidRPr="006F3BCE" w:rsidRDefault="00BE67B2" w:rsidP="00B761D1">
      <w:pPr>
        <w:autoSpaceDE w:val="0"/>
        <w:autoSpaceDN w:val="0"/>
        <w:spacing w:after="0" w:line="240" w:lineRule="auto"/>
        <w:jc w:val="both"/>
        <w:rPr>
          <w:rFonts w:eastAsia="Times New Roman" w:cs="Times New Roman"/>
          <w:sz w:val="22"/>
          <w:lang w:eastAsia="pl-PL"/>
        </w:rPr>
      </w:pPr>
      <w:r w:rsidRPr="006F3BCE">
        <w:rPr>
          <w:rFonts w:eastAsia="Times New Roman" w:cs="Times New Roman"/>
          <w:b/>
          <w:sz w:val="22"/>
          <w:lang w:eastAsia="pl-PL"/>
        </w:rPr>
        <w:t xml:space="preserve">Pytanie nr 156 - </w:t>
      </w:r>
      <w:r w:rsidR="00DF3657" w:rsidRPr="006F3BCE">
        <w:rPr>
          <w:rFonts w:eastAsia="Times New Roman" w:cs="Times New Roman"/>
          <w:sz w:val="22"/>
          <w:lang w:eastAsia="pl-PL"/>
        </w:rPr>
        <w:t>Prosimy o wykreślenie §1 ust. 11. Kara w postaci odstąpienia od umowy z winy Wykonawcy jest zdecydowanie zbyt wygórowana w porównaniu z przewinieniem Wykonawcy.</w:t>
      </w:r>
    </w:p>
    <w:p w:rsidR="00B761D1" w:rsidRPr="006F3BCE" w:rsidRDefault="00B761D1" w:rsidP="00B761D1">
      <w:pPr>
        <w:spacing w:after="0" w:line="240" w:lineRule="auto"/>
        <w:jc w:val="both"/>
        <w:rPr>
          <w:rFonts w:eastAsia="Times New Roman" w:cs="Times New Roman"/>
          <w:b/>
          <w:sz w:val="22"/>
        </w:rPr>
      </w:pPr>
      <w:r w:rsidRPr="006F3BCE">
        <w:rPr>
          <w:rFonts w:eastAsia="Times New Roman" w:cs="Times New Roman"/>
          <w:b/>
          <w:sz w:val="22"/>
        </w:rPr>
        <w:t>Odpowiedź na pytanie nr 15</w:t>
      </w:r>
      <w:r w:rsidR="006F3BCE" w:rsidRPr="006F3BCE">
        <w:rPr>
          <w:rFonts w:eastAsia="Times New Roman" w:cs="Times New Roman"/>
          <w:b/>
          <w:sz w:val="22"/>
        </w:rPr>
        <w:t>6</w:t>
      </w:r>
      <w:r w:rsidRPr="006F3BCE">
        <w:rPr>
          <w:rFonts w:eastAsia="Times New Roman" w:cs="Times New Roman"/>
          <w:b/>
          <w:sz w:val="22"/>
        </w:rPr>
        <w:t>: Nie. Zapisy SIWZ bez zmian.</w:t>
      </w:r>
    </w:p>
    <w:p w:rsidR="002007CB" w:rsidRPr="006F3BCE" w:rsidRDefault="002007CB" w:rsidP="00B761D1">
      <w:pPr>
        <w:spacing w:after="0" w:line="240" w:lineRule="auto"/>
        <w:jc w:val="both"/>
        <w:rPr>
          <w:rFonts w:eastAsia="Times New Roman" w:cs="Times New Roman"/>
          <w:sz w:val="22"/>
          <w:lang w:eastAsia="pl-PL"/>
        </w:rPr>
      </w:pPr>
    </w:p>
    <w:p w:rsidR="00DF3657" w:rsidRPr="006F3BCE" w:rsidRDefault="00BE67B2" w:rsidP="008937BB">
      <w:pPr>
        <w:autoSpaceDE w:val="0"/>
        <w:autoSpaceDN w:val="0"/>
        <w:spacing w:after="0" w:line="240" w:lineRule="auto"/>
        <w:jc w:val="both"/>
        <w:rPr>
          <w:rFonts w:eastAsia="Times New Roman" w:cs="Times New Roman"/>
          <w:sz w:val="22"/>
          <w:lang w:eastAsia="pl-PL"/>
        </w:rPr>
      </w:pPr>
      <w:r w:rsidRPr="006F3BCE">
        <w:rPr>
          <w:rFonts w:eastAsia="Times New Roman" w:cs="Times New Roman"/>
          <w:b/>
          <w:sz w:val="22"/>
          <w:lang w:eastAsia="pl-PL"/>
        </w:rPr>
        <w:t xml:space="preserve">Pytanie nr 157 - </w:t>
      </w:r>
      <w:r w:rsidR="00DF3657" w:rsidRPr="006F3BCE">
        <w:rPr>
          <w:rFonts w:eastAsia="Times New Roman" w:cs="Times New Roman"/>
          <w:sz w:val="22"/>
          <w:lang w:eastAsia="pl-PL"/>
        </w:rPr>
        <w:t xml:space="preserve">Zwracamy się z prośbą o zmianę zapisów §7 ust. 2 pkt. 1) na: </w:t>
      </w:r>
      <w:r w:rsidR="00DF3657" w:rsidRPr="006F3BCE">
        <w:rPr>
          <w:rFonts w:eastAsia="Times New Roman" w:cs="Times New Roman"/>
          <w:i/>
          <w:sz w:val="22"/>
          <w:lang w:eastAsia="pl-PL"/>
        </w:rPr>
        <w:t>„nie dotrzymuje terminów realizacji dostawy towaru wynikających z §1 ust. 3 przez 3 kolejne następujące po sobie terminy dostaw o 7 dni,”</w:t>
      </w:r>
      <w:r w:rsidR="00DF3657" w:rsidRPr="006F3BCE">
        <w:rPr>
          <w:rFonts w:eastAsia="Times New Roman" w:cs="Times New Roman"/>
          <w:sz w:val="22"/>
          <w:lang w:eastAsia="pl-PL"/>
        </w:rPr>
        <w:t>.</w:t>
      </w:r>
    </w:p>
    <w:p w:rsidR="00B761D1" w:rsidRPr="006F3BCE" w:rsidRDefault="00B761D1" w:rsidP="008937BB">
      <w:pPr>
        <w:spacing w:after="0" w:line="240" w:lineRule="auto"/>
        <w:jc w:val="both"/>
        <w:rPr>
          <w:rFonts w:eastAsia="Times New Roman" w:cs="Times New Roman"/>
          <w:b/>
          <w:sz w:val="22"/>
        </w:rPr>
      </w:pPr>
      <w:r w:rsidRPr="006F3BCE">
        <w:rPr>
          <w:rFonts w:eastAsia="Times New Roman" w:cs="Times New Roman"/>
          <w:b/>
          <w:sz w:val="22"/>
        </w:rPr>
        <w:t>Odpowiedź na pytanie nr 157: Nie. Zapisy SIWZ bez zmian.</w:t>
      </w:r>
    </w:p>
    <w:p w:rsidR="002007CB" w:rsidRPr="006F3BCE" w:rsidRDefault="002007CB" w:rsidP="008937BB">
      <w:pPr>
        <w:spacing w:after="0" w:line="240" w:lineRule="auto"/>
        <w:jc w:val="both"/>
        <w:rPr>
          <w:rFonts w:eastAsia="Times New Roman" w:cs="Times New Roman"/>
          <w:sz w:val="22"/>
          <w:lang w:eastAsia="pl-PL"/>
        </w:rPr>
      </w:pPr>
    </w:p>
    <w:p w:rsidR="00DF3657" w:rsidRPr="006F3BCE" w:rsidRDefault="002E3EAA" w:rsidP="008937BB">
      <w:pPr>
        <w:autoSpaceDE w:val="0"/>
        <w:autoSpaceDN w:val="0"/>
        <w:spacing w:after="0" w:line="240" w:lineRule="auto"/>
        <w:jc w:val="both"/>
        <w:rPr>
          <w:rFonts w:eastAsia="Times New Roman" w:cs="Times New Roman"/>
          <w:sz w:val="22"/>
          <w:lang w:eastAsia="pl-PL"/>
        </w:rPr>
      </w:pPr>
      <w:r w:rsidRPr="006F3BCE">
        <w:rPr>
          <w:rFonts w:eastAsia="Times New Roman" w:cs="Times New Roman"/>
          <w:b/>
          <w:sz w:val="22"/>
          <w:lang w:eastAsia="pl-PL"/>
        </w:rPr>
        <w:t>Pytanie nr 158</w:t>
      </w:r>
      <w:r w:rsidR="00BE67B2" w:rsidRPr="006F3BCE">
        <w:rPr>
          <w:rFonts w:eastAsia="Times New Roman" w:cs="Times New Roman"/>
          <w:b/>
          <w:sz w:val="22"/>
          <w:lang w:eastAsia="pl-PL"/>
        </w:rPr>
        <w:t xml:space="preserve"> - </w:t>
      </w:r>
      <w:r w:rsidR="00DF3657" w:rsidRPr="006F3BCE">
        <w:rPr>
          <w:rFonts w:eastAsia="Times New Roman" w:cs="Times New Roman"/>
          <w:sz w:val="22"/>
          <w:lang w:eastAsia="pl-PL"/>
        </w:rPr>
        <w:t xml:space="preserve">Zwracamy się z prośbą o zmianę zapisów §7 ust. 2 pkt. 3) na: </w:t>
      </w:r>
      <w:r w:rsidR="00DF3657" w:rsidRPr="006F3BCE">
        <w:rPr>
          <w:rFonts w:eastAsia="Times New Roman" w:cs="Times New Roman"/>
          <w:i/>
          <w:sz w:val="22"/>
          <w:lang w:eastAsia="pl-PL"/>
        </w:rPr>
        <w:t>„przekroczy termin, o którym mowa w §6 ust. 3 o 30 dni roboczych dokonując łącznie wszystkich wymian gwarancyjnych (przekroczenia terminów reklamacyjnych będą sumowane przez okres trwania umowy),”</w:t>
      </w:r>
      <w:r w:rsidR="00DF3657" w:rsidRPr="006F3BCE">
        <w:rPr>
          <w:rFonts w:eastAsia="Times New Roman" w:cs="Times New Roman"/>
          <w:sz w:val="22"/>
          <w:lang w:eastAsia="pl-PL"/>
        </w:rPr>
        <w:t>.</w:t>
      </w:r>
    </w:p>
    <w:p w:rsidR="00B761D1" w:rsidRPr="006F3BCE" w:rsidRDefault="00B761D1" w:rsidP="008937BB">
      <w:pPr>
        <w:spacing w:after="0" w:line="240" w:lineRule="auto"/>
        <w:jc w:val="both"/>
        <w:rPr>
          <w:rFonts w:eastAsia="Times New Roman" w:cs="Times New Roman"/>
          <w:b/>
          <w:sz w:val="22"/>
        </w:rPr>
      </w:pPr>
      <w:r w:rsidRPr="006F3BCE">
        <w:rPr>
          <w:rFonts w:eastAsia="Times New Roman" w:cs="Times New Roman"/>
          <w:b/>
          <w:sz w:val="22"/>
        </w:rPr>
        <w:t>Odpowiedź na pytanie nr 158: Nie. Zapisy SIWZ bez zmian.</w:t>
      </w:r>
    </w:p>
    <w:p w:rsidR="002007CB" w:rsidRPr="006F3BCE" w:rsidRDefault="002007CB" w:rsidP="008937BB">
      <w:pPr>
        <w:spacing w:after="0" w:line="240" w:lineRule="auto"/>
        <w:jc w:val="both"/>
        <w:rPr>
          <w:rFonts w:eastAsia="Times New Roman" w:cs="Times New Roman"/>
          <w:sz w:val="22"/>
          <w:lang w:eastAsia="pl-PL"/>
        </w:rPr>
      </w:pPr>
    </w:p>
    <w:p w:rsidR="00DF3657" w:rsidRPr="006F3BCE" w:rsidRDefault="002E3EAA" w:rsidP="008937BB">
      <w:pPr>
        <w:autoSpaceDE w:val="0"/>
        <w:autoSpaceDN w:val="0"/>
        <w:spacing w:after="0" w:line="240" w:lineRule="auto"/>
        <w:jc w:val="both"/>
        <w:rPr>
          <w:rFonts w:eastAsia="Times New Roman" w:cs="Times New Roman"/>
          <w:sz w:val="22"/>
          <w:lang w:eastAsia="pl-PL"/>
        </w:rPr>
      </w:pPr>
      <w:r w:rsidRPr="006F3BCE">
        <w:rPr>
          <w:rFonts w:eastAsia="Times New Roman" w:cs="Times New Roman"/>
          <w:b/>
          <w:sz w:val="22"/>
          <w:lang w:eastAsia="pl-PL"/>
        </w:rPr>
        <w:t xml:space="preserve">Pytanie nr 159 - </w:t>
      </w:r>
      <w:r w:rsidR="00DF3657" w:rsidRPr="006F3BCE">
        <w:rPr>
          <w:rFonts w:eastAsia="Times New Roman" w:cs="Times New Roman"/>
          <w:sz w:val="22"/>
          <w:lang w:eastAsia="pl-PL"/>
        </w:rPr>
        <w:t xml:space="preserve">Zwracamy się z prośbą o zmianę zapisów §1 ust. 13 poprzez dopisanie zastrzeżenia o treści: </w:t>
      </w:r>
      <w:r w:rsidR="00DF3657" w:rsidRPr="006F3BCE">
        <w:rPr>
          <w:rFonts w:eastAsia="Times New Roman" w:cs="Times New Roman"/>
          <w:i/>
          <w:sz w:val="22"/>
          <w:lang w:eastAsia="pl-PL"/>
        </w:rPr>
        <w:t>„Zapis nie dotyczy przypadku opóźnienia przez Zamawiającego w płatności przekraczającego 30 dni.”</w:t>
      </w:r>
      <w:r w:rsidR="00DF3657" w:rsidRPr="006F3BCE">
        <w:rPr>
          <w:rFonts w:eastAsia="Times New Roman" w:cs="Times New Roman"/>
          <w:sz w:val="22"/>
          <w:lang w:eastAsia="pl-PL"/>
        </w:rPr>
        <w:t>.</w:t>
      </w:r>
    </w:p>
    <w:p w:rsidR="00B761D1" w:rsidRPr="006F3BCE" w:rsidRDefault="00B761D1" w:rsidP="008937BB">
      <w:pPr>
        <w:spacing w:after="0" w:line="240" w:lineRule="auto"/>
        <w:jc w:val="both"/>
        <w:rPr>
          <w:rFonts w:eastAsia="Times New Roman" w:cs="Times New Roman"/>
          <w:sz w:val="22"/>
          <w:lang w:eastAsia="pl-PL"/>
        </w:rPr>
      </w:pPr>
      <w:r w:rsidRPr="006F3BCE">
        <w:rPr>
          <w:rFonts w:eastAsia="Times New Roman" w:cs="Times New Roman"/>
          <w:b/>
          <w:sz w:val="22"/>
        </w:rPr>
        <w:t>Odpowiedź na pytanie nr 159: Nie. Zapisy SIWZ bez zmian.</w:t>
      </w:r>
    </w:p>
    <w:p w:rsidR="00B761D1" w:rsidRPr="006F3BCE" w:rsidRDefault="00B761D1" w:rsidP="008937BB">
      <w:pPr>
        <w:autoSpaceDE w:val="0"/>
        <w:autoSpaceDN w:val="0"/>
        <w:spacing w:after="0" w:line="240" w:lineRule="auto"/>
        <w:jc w:val="both"/>
        <w:rPr>
          <w:rFonts w:eastAsia="Times New Roman" w:cs="Times New Roman"/>
          <w:sz w:val="22"/>
          <w:lang w:eastAsia="pl-PL"/>
        </w:rPr>
      </w:pPr>
    </w:p>
    <w:p w:rsidR="00DF3657" w:rsidRPr="006F3BCE" w:rsidRDefault="00731005" w:rsidP="008937BB">
      <w:pPr>
        <w:spacing w:after="0"/>
        <w:jc w:val="both"/>
        <w:rPr>
          <w:rFonts w:eastAsia="Times New Roman" w:cs="Times New Roman"/>
          <w:sz w:val="22"/>
          <w:lang w:eastAsia="pl-PL"/>
        </w:rPr>
      </w:pPr>
      <w:r w:rsidRPr="006F3BCE">
        <w:rPr>
          <w:rFonts w:eastAsia="Times New Roman" w:cs="Times New Roman"/>
          <w:b/>
          <w:sz w:val="22"/>
          <w:lang w:eastAsia="pl-PL"/>
        </w:rPr>
        <w:t>Pytanie nr 160 -</w:t>
      </w:r>
      <w:r w:rsidRPr="006F3BCE">
        <w:rPr>
          <w:rFonts w:eastAsia="Times New Roman" w:cs="Times New Roman"/>
          <w:sz w:val="22"/>
          <w:lang w:eastAsia="pl-PL"/>
        </w:rPr>
        <w:t xml:space="preserve"> </w:t>
      </w:r>
      <w:r w:rsidR="00DF3657" w:rsidRPr="006F3BCE">
        <w:rPr>
          <w:rFonts w:eastAsia="Times New Roman" w:cs="Times New Roman"/>
          <w:sz w:val="22"/>
          <w:lang w:eastAsia="pl-PL"/>
        </w:rPr>
        <w:t>Czy Zamawiający dokona modyfikacji w § 1 ust. 13 projektu umowy i dopuści prawo Wykonawcy do wstrzymania dostaw towaru, w przypadku braku zapłaty zobowiązań Zamawiającego, do czasu uregulowania przez niego płatności.</w:t>
      </w:r>
    </w:p>
    <w:p w:rsidR="00731005" w:rsidRPr="006F3BCE" w:rsidRDefault="00731005" w:rsidP="008937BB">
      <w:pPr>
        <w:spacing w:after="0"/>
        <w:jc w:val="both"/>
        <w:rPr>
          <w:rFonts w:eastAsia="Times New Roman" w:cs="Times New Roman"/>
          <w:b/>
          <w:sz w:val="22"/>
          <w:lang w:eastAsia="pl-PL"/>
        </w:rPr>
      </w:pPr>
      <w:r w:rsidRPr="006F3BCE">
        <w:rPr>
          <w:rFonts w:eastAsia="Times New Roman" w:cs="Times New Roman"/>
          <w:b/>
          <w:sz w:val="22"/>
          <w:lang w:eastAsia="pl-PL"/>
        </w:rPr>
        <w:t>Odpowiedź na pytanie nr 160: Zapisy SIWZ bez zmian.</w:t>
      </w:r>
    </w:p>
    <w:p w:rsidR="00DF3657" w:rsidRPr="006F3BCE" w:rsidRDefault="00DF3657" w:rsidP="008937BB">
      <w:pPr>
        <w:spacing w:after="0"/>
        <w:jc w:val="both"/>
        <w:rPr>
          <w:rFonts w:eastAsia="Times New Roman" w:cs="Times New Roman"/>
          <w:sz w:val="22"/>
          <w:lang w:eastAsia="pl-PL"/>
        </w:rPr>
      </w:pPr>
    </w:p>
    <w:p w:rsidR="00DF3657" w:rsidRPr="006F3BCE" w:rsidRDefault="00731005" w:rsidP="008937BB">
      <w:pPr>
        <w:spacing w:after="0"/>
        <w:jc w:val="both"/>
        <w:rPr>
          <w:rFonts w:eastAsia="Times New Roman" w:cs="Times New Roman"/>
          <w:sz w:val="22"/>
          <w:lang w:eastAsia="pl-PL"/>
        </w:rPr>
      </w:pPr>
      <w:r w:rsidRPr="006F3BCE">
        <w:rPr>
          <w:rFonts w:eastAsia="Times New Roman" w:cs="Times New Roman"/>
          <w:b/>
          <w:sz w:val="22"/>
          <w:lang w:eastAsia="pl-PL"/>
        </w:rPr>
        <w:t>Pytanie nr 161 -</w:t>
      </w:r>
      <w:r w:rsidRPr="006F3BCE">
        <w:rPr>
          <w:rFonts w:eastAsia="Times New Roman" w:cs="Times New Roman"/>
          <w:sz w:val="22"/>
          <w:lang w:eastAsia="pl-PL"/>
        </w:rPr>
        <w:t xml:space="preserve"> </w:t>
      </w:r>
      <w:r w:rsidR="00DF3657" w:rsidRPr="006F3BCE">
        <w:rPr>
          <w:rFonts w:eastAsia="Times New Roman" w:cs="Times New Roman"/>
          <w:sz w:val="22"/>
          <w:lang w:eastAsia="pl-PL"/>
        </w:rPr>
        <w:t>W celu zapewnienia równego traktowania stron umowy i umożliwienia Wykonawcy sprawdzenia zasadności reklamacji wnosimy o wprowadzenie w § 6 ust. 2 projektu umowy 5 dniowego terminu na rozpatrzenie reklamacji.</w:t>
      </w:r>
    </w:p>
    <w:p w:rsidR="00814A31" w:rsidRPr="006F3BCE" w:rsidRDefault="00814A31" w:rsidP="008937BB">
      <w:pPr>
        <w:spacing w:after="0"/>
        <w:jc w:val="both"/>
        <w:rPr>
          <w:rFonts w:eastAsia="Times New Roman" w:cs="Times New Roman"/>
          <w:sz w:val="22"/>
          <w:lang w:eastAsia="pl-PL"/>
        </w:rPr>
      </w:pPr>
      <w:r w:rsidRPr="006F3BCE">
        <w:rPr>
          <w:rFonts w:eastAsia="Times New Roman" w:cs="Times New Roman"/>
          <w:b/>
          <w:sz w:val="22"/>
          <w:lang w:eastAsia="pl-PL"/>
        </w:rPr>
        <w:t>Odpowiedź na pytanie nr 161: Zgodnie z SIWZ.</w:t>
      </w:r>
    </w:p>
    <w:p w:rsidR="00DF3657" w:rsidRPr="006F3BCE" w:rsidRDefault="00DF3657" w:rsidP="00DF3657">
      <w:pPr>
        <w:spacing w:after="0"/>
        <w:jc w:val="both"/>
        <w:rPr>
          <w:rFonts w:eastAsia="Times New Roman" w:cs="Times New Roman"/>
          <w:sz w:val="22"/>
          <w:lang w:eastAsia="pl-PL"/>
        </w:rPr>
      </w:pPr>
    </w:p>
    <w:p w:rsidR="00DF3657" w:rsidRPr="006F3BCE" w:rsidRDefault="00731005" w:rsidP="00731005">
      <w:pPr>
        <w:spacing w:after="0" w:line="240" w:lineRule="auto"/>
        <w:jc w:val="both"/>
        <w:rPr>
          <w:rFonts w:eastAsia="Times New Roman" w:cs="Times New Roman"/>
          <w:sz w:val="22"/>
          <w:lang w:eastAsia="pl-PL"/>
        </w:rPr>
      </w:pPr>
      <w:r w:rsidRPr="006F3BCE">
        <w:rPr>
          <w:rFonts w:eastAsia="Times New Roman" w:cs="Times New Roman"/>
          <w:b/>
          <w:sz w:val="22"/>
          <w:lang w:eastAsia="pl-PL"/>
        </w:rPr>
        <w:t>Pytanie nr 162 -</w:t>
      </w:r>
      <w:r w:rsidRPr="006F3BCE">
        <w:rPr>
          <w:rFonts w:eastAsia="Times New Roman" w:cs="Times New Roman"/>
          <w:sz w:val="22"/>
          <w:lang w:eastAsia="pl-PL"/>
        </w:rPr>
        <w:t xml:space="preserve"> </w:t>
      </w:r>
      <w:r w:rsidR="00DF3657" w:rsidRPr="006F3BCE">
        <w:rPr>
          <w:rFonts w:eastAsia="Times New Roman" w:cs="Times New Roman"/>
          <w:sz w:val="22"/>
          <w:lang w:eastAsia="pl-PL"/>
        </w:rPr>
        <w:t xml:space="preserve">3. Czy w celu miarkowania kar umownych Zamawiający dokona modyfikacji postanowień projektu przyszłej umowy w zakresie zapisów § 9 ust. 1: </w:t>
      </w:r>
    </w:p>
    <w:p w:rsidR="00DF3657" w:rsidRPr="006F3BCE" w:rsidRDefault="00DF3657" w:rsidP="006F3BCE">
      <w:pPr>
        <w:numPr>
          <w:ilvl w:val="0"/>
          <w:numId w:val="8"/>
        </w:numPr>
        <w:spacing w:after="0" w:line="240" w:lineRule="auto"/>
        <w:ind w:left="284" w:hanging="284"/>
        <w:jc w:val="both"/>
        <w:rPr>
          <w:rFonts w:eastAsia="Times New Roman" w:cs="Times New Roman"/>
          <w:sz w:val="22"/>
          <w:lang w:eastAsia="pl-PL"/>
        </w:rPr>
      </w:pPr>
      <w:r w:rsidRPr="006F3BCE">
        <w:rPr>
          <w:rFonts w:eastAsia="Times New Roman" w:cs="Times New Roman"/>
          <w:sz w:val="22"/>
          <w:lang w:eastAsia="pl-PL"/>
        </w:rPr>
        <w:t>W razie nie wykonania lub nienależytego wykonania umowy Wykonawca zobowiązuje się zapłacić Zamawiającemu karę:</w:t>
      </w:r>
    </w:p>
    <w:p w:rsidR="00DF3657" w:rsidRPr="006F3BCE" w:rsidRDefault="00DF3657" w:rsidP="006F3BCE">
      <w:pPr>
        <w:numPr>
          <w:ilvl w:val="0"/>
          <w:numId w:val="41"/>
        </w:numPr>
        <w:spacing w:after="0" w:line="240" w:lineRule="auto"/>
        <w:ind w:left="284" w:hanging="284"/>
        <w:jc w:val="both"/>
        <w:rPr>
          <w:rFonts w:eastAsia="Times New Roman" w:cs="Times New Roman"/>
          <w:sz w:val="22"/>
          <w:lang w:eastAsia="pl-PL"/>
        </w:rPr>
      </w:pPr>
      <w:r w:rsidRPr="006F3BCE">
        <w:rPr>
          <w:rFonts w:eastAsia="Times New Roman" w:cs="Times New Roman"/>
          <w:sz w:val="22"/>
          <w:lang w:eastAsia="pl-PL"/>
        </w:rPr>
        <w:t xml:space="preserve">w wysokości </w:t>
      </w:r>
      <w:r w:rsidRPr="006F3BCE">
        <w:rPr>
          <w:rFonts w:eastAsia="Times New Roman" w:cs="Times New Roman"/>
          <w:b/>
          <w:sz w:val="22"/>
          <w:u w:val="single"/>
          <w:lang w:eastAsia="pl-PL"/>
        </w:rPr>
        <w:t>0,5%</w:t>
      </w:r>
      <w:r w:rsidRPr="006F3BCE">
        <w:rPr>
          <w:rFonts w:eastAsia="Times New Roman" w:cs="Times New Roman"/>
          <w:sz w:val="22"/>
          <w:lang w:eastAsia="pl-PL"/>
        </w:rPr>
        <w:t xml:space="preserve"> ceny brutto </w:t>
      </w:r>
      <w:r w:rsidRPr="006F3BCE">
        <w:rPr>
          <w:rFonts w:eastAsia="Times New Roman" w:cs="Times New Roman"/>
          <w:b/>
          <w:sz w:val="22"/>
          <w:u w:val="single"/>
          <w:lang w:eastAsia="pl-PL"/>
        </w:rPr>
        <w:t>opóźnionego w wykonaniu</w:t>
      </w:r>
      <w:r w:rsidRPr="006F3BCE">
        <w:rPr>
          <w:rFonts w:eastAsia="Times New Roman" w:cs="Times New Roman"/>
          <w:sz w:val="22"/>
          <w:lang w:eastAsia="pl-PL"/>
        </w:rPr>
        <w:t xml:space="preserve"> pakietu w przypadku opóźnienia w wykonaniu dostawy za każdy dzień opóźnienia licząc od daty upływu terminu określonego w §1 ust. 3, §6 ust. 3 do dnia ostatecznego przyjęcia bez zastrzeżeń przez Zamawiającego zamawianego towaru, </w:t>
      </w:r>
      <w:r w:rsidRPr="006F3BCE">
        <w:rPr>
          <w:rFonts w:eastAsia="Times New Roman" w:cs="Times New Roman"/>
          <w:b/>
          <w:sz w:val="22"/>
          <w:u w:val="single"/>
          <w:lang w:eastAsia="pl-PL"/>
        </w:rPr>
        <w:t>jednak nie więcej niż 10% wartości brutto opóźnionej części dostawy</w:t>
      </w:r>
      <w:r w:rsidRPr="006F3BCE">
        <w:rPr>
          <w:rFonts w:eastAsia="Times New Roman" w:cs="Times New Roman"/>
          <w:sz w:val="22"/>
          <w:lang w:eastAsia="pl-PL"/>
        </w:rPr>
        <w:t>. W przypadku wykonawstwa zastępczego, o którym mowa w §8, termin ostatecznego przyjęcia będzie oznaczał datę otrzymania towaru od podmiotu, któremu Zamawiający powierzył wykonawstwo zastępcze,</w:t>
      </w:r>
    </w:p>
    <w:p w:rsidR="00DF3657" w:rsidRPr="006F3BCE" w:rsidRDefault="00DF3657" w:rsidP="006F3BCE">
      <w:pPr>
        <w:numPr>
          <w:ilvl w:val="0"/>
          <w:numId w:val="41"/>
        </w:numPr>
        <w:spacing w:after="0" w:line="240" w:lineRule="auto"/>
        <w:ind w:left="284" w:hanging="284"/>
        <w:jc w:val="both"/>
        <w:rPr>
          <w:rFonts w:eastAsia="Times New Roman" w:cs="Times New Roman"/>
          <w:sz w:val="22"/>
          <w:lang w:eastAsia="pl-PL"/>
        </w:rPr>
      </w:pPr>
      <w:r w:rsidRPr="006F3BCE">
        <w:rPr>
          <w:rFonts w:eastAsia="Times New Roman" w:cs="Times New Roman"/>
          <w:sz w:val="22"/>
          <w:lang w:eastAsia="pl-PL"/>
        </w:rPr>
        <w:t xml:space="preserve">w wysokości 5% ceny brutto wartości </w:t>
      </w:r>
      <w:r w:rsidRPr="006F3BCE">
        <w:rPr>
          <w:rFonts w:eastAsia="Times New Roman" w:cs="Times New Roman"/>
          <w:b/>
          <w:sz w:val="22"/>
          <w:u w:val="single"/>
          <w:lang w:eastAsia="pl-PL"/>
        </w:rPr>
        <w:t>niezrealizowanej części</w:t>
      </w:r>
      <w:r w:rsidRPr="006F3BCE">
        <w:rPr>
          <w:rFonts w:eastAsia="Times New Roman" w:cs="Times New Roman"/>
          <w:sz w:val="22"/>
          <w:lang w:eastAsia="pl-PL"/>
        </w:rPr>
        <w:t xml:space="preserve"> pakietu, w przypadku odstąpienia od umowy z przyczyn leżących po stronie Wykonawcy,</w:t>
      </w:r>
    </w:p>
    <w:p w:rsidR="00DF3657" w:rsidRPr="006F3BCE" w:rsidRDefault="00DF3657" w:rsidP="006F3BCE">
      <w:pPr>
        <w:numPr>
          <w:ilvl w:val="0"/>
          <w:numId w:val="41"/>
        </w:numPr>
        <w:spacing w:after="0" w:line="240" w:lineRule="auto"/>
        <w:ind w:left="284" w:hanging="284"/>
        <w:jc w:val="both"/>
        <w:rPr>
          <w:rFonts w:eastAsia="Times New Roman" w:cs="Times New Roman"/>
          <w:sz w:val="22"/>
          <w:lang w:eastAsia="pl-PL"/>
        </w:rPr>
      </w:pPr>
      <w:r w:rsidRPr="006F3BCE">
        <w:rPr>
          <w:rFonts w:eastAsia="Times New Roman" w:cs="Times New Roman"/>
          <w:sz w:val="22"/>
          <w:lang w:eastAsia="pl-PL"/>
        </w:rPr>
        <w:t xml:space="preserve">w wysokości 0,5% ceny brutto </w:t>
      </w:r>
      <w:r w:rsidRPr="006F3BCE">
        <w:rPr>
          <w:rFonts w:eastAsia="Times New Roman" w:cs="Times New Roman"/>
          <w:b/>
          <w:sz w:val="22"/>
          <w:u w:val="single"/>
          <w:lang w:eastAsia="pl-PL"/>
        </w:rPr>
        <w:t>niedostarczonej w terminie/ niezainstalowanego</w:t>
      </w:r>
      <w:r w:rsidRPr="006F3BCE">
        <w:rPr>
          <w:rFonts w:eastAsia="Times New Roman" w:cs="Times New Roman"/>
          <w:sz w:val="22"/>
          <w:lang w:eastAsia="pl-PL"/>
        </w:rPr>
        <w:t xml:space="preserve">  pakietu, w przypadku opóźnienia w dostawie / zainstalowaniu wynajmowanego urządzenia za każdy dzień opóźnienia licząc od daty upływu terminu określonego w §3 ust. 3 do dnia ostatecznego przyjęcia bez zastrzeżeń przez Zamawiającego potwierdzonego /protokołem instalacji i przekazania, podpisanym po dostawie/ instalacji urządzenia, </w:t>
      </w:r>
      <w:r w:rsidRPr="006F3BCE">
        <w:rPr>
          <w:rFonts w:eastAsia="Times New Roman" w:cs="Times New Roman"/>
          <w:b/>
          <w:sz w:val="22"/>
          <w:u w:val="single"/>
          <w:lang w:eastAsia="pl-PL"/>
        </w:rPr>
        <w:t>jednak nie więcej niż 10% wartości brutto niedostarczonego w terminie/ niezainstalowanego urządzenia</w:t>
      </w:r>
      <w:r w:rsidRPr="006F3BCE">
        <w:rPr>
          <w:rFonts w:eastAsia="Times New Roman" w:cs="Times New Roman"/>
          <w:sz w:val="22"/>
          <w:lang w:eastAsia="pl-PL"/>
        </w:rPr>
        <w:t>,</w:t>
      </w:r>
    </w:p>
    <w:p w:rsidR="00DF3657" w:rsidRPr="006F3BCE" w:rsidRDefault="00DF3657" w:rsidP="006F3BCE">
      <w:pPr>
        <w:numPr>
          <w:ilvl w:val="0"/>
          <w:numId w:val="41"/>
        </w:numPr>
        <w:spacing w:after="0" w:line="240" w:lineRule="auto"/>
        <w:ind w:left="284" w:hanging="284"/>
        <w:jc w:val="both"/>
        <w:rPr>
          <w:rFonts w:eastAsia="Times New Roman" w:cs="Times New Roman"/>
          <w:sz w:val="22"/>
          <w:lang w:eastAsia="pl-PL"/>
        </w:rPr>
      </w:pPr>
      <w:r w:rsidRPr="006F3BCE">
        <w:rPr>
          <w:rFonts w:eastAsia="Times New Roman" w:cs="Times New Roman"/>
          <w:sz w:val="22"/>
          <w:lang w:eastAsia="pl-PL"/>
        </w:rPr>
        <w:t xml:space="preserve">w wysokości 0,15% ceny brutto wartości pakietu </w:t>
      </w:r>
      <w:r w:rsidRPr="006F3BCE">
        <w:rPr>
          <w:rFonts w:eastAsia="Times New Roman" w:cs="Times New Roman"/>
          <w:b/>
          <w:sz w:val="22"/>
          <w:u w:val="single"/>
          <w:lang w:eastAsia="pl-PL"/>
        </w:rPr>
        <w:t>objętego awarią</w:t>
      </w:r>
      <w:r w:rsidRPr="006F3BCE">
        <w:rPr>
          <w:rFonts w:eastAsia="Times New Roman" w:cs="Times New Roman"/>
          <w:sz w:val="22"/>
          <w:lang w:eastAsia="pl-PL"/>
        </w:rPr>
        <w:t xml:space="preserve">, w przypadku  opóźnienia w usunięciu awarii urządzenia, jeżeli naprawa przedłuża się powyżej 3 dni, do czasu dostarczenia urządzenia zastępczego na czas naprawy, które to dostarczenie naliczanie dalszych kar umownych wstrzymuje, </w:t>
      </w:r>
      <w:r w:rsidRPr="006F3BCE">
        <w:rPr>
          <w:rFonts w:eastAsia="Times New Roman" w:cs="Times New Roman"/>
          <w:b/>
          <w:sz w:val="22"/>
          <w:u w:val="single"/>
          <w:lang w:eastAsia="pl-PL"/>
        </w:rPr>
        <w:t>jednak nie więcej niż 10% wartości brutto opóźnionego w usunięciu awarii urządzenia</w:t>
      </w:r>
      <w:r w:rsidRPr="006F3BCE">
        <w:rPr>
          <w:rFonts w:eastAsia="Times New Roman" w:cs="Times New Roman"/>
          <w:sz w:val="22"/>
          <w:lang w:eastAsia="pl-PL"/>
        </w:rPr>
        <w:t>,</w:t>
      </w:r>
    </w:p>
    <w:p w:rsidR="00DF3657" w:rsidRPr="006F3BCE" w:rsidRDefault="00DF3657" w:rsidP="006F3BCE">
      <w:pPr>
        <w:numPr>
          <w:ilvl w:val="0"/>
          <w:numId w:val="41"/>
        </w:numPr>
        <w:spacing w:after="0" w:line="240" w:lineRule="auto"/>
        <w:ind w:left="284" w:hanging="284"/>
        <w:jc w:val="both"/>
        <w:rPr>
          <w:rFonts w:eastAsia="Times New Roman" w:cs="Times New Roman"/>
          <w:sz w:val="22"/>
          <w:lang w:eastAsia="pl-PL"/>
        </w:rPr>
      </w:pPr>
      <w:r w:rsidRPr="006F3BCE">
        <w:rPr>
          <w:rFonts w:eastAsia="Times New Roman" w:cs="Times New Roman"/>
          <w:sz w:val="22"/>
          <w:lang w:eastAsia="pl-PL"/>
        </w:rPr>
        <w:t xml:space="preserve">w wysokości 0,1% ceny brutto </w:t>
      </w:r>
      <w:r w:rsidRPr="006F3BCE">
        <w:rPr>
          <w:rFonts w:eastAsia="Times New Roman" w:cs="Times New Roman"/>
          <w:b/>
          <w:sz w:val="22"/>
          <w:u w:val="single"/>
          <w:lang w:eastAsia="pl-PL"/>
        </w:rPr>
        <w:t>wadliwego</w:t>
      </w:r>
      <w:r w:rsidRPr="006F3BCE">
        <w:rPr>
          <w:rFonts w:eastAsia="Times New Roman" w:cs="Times New Roman"/>
          <w:sz w:val="22"/>
          <w:lang w:eastAsia="pl-PL"/>
        </w:rPr>
        <w:t xml:space="preserve"> pakietu w przypadku nie wywiązania się z obowiązku o którym mowa w § 5 ust. 5 oraz § 5 ust. 6 umowy za każdy dzień opóźnienia,</w:t>
      </w:r>
      <w:r w:rsidRPr="006F3BCE">
        <w:rPr>
          <w:rFonts w:eastAsia="Times New Roman" w:cs="Times New Roman"/>
          <w:b/>
          <w:sz w:val="22"/>
          <w:u w:val="single"/>
          <w:lang w:eastAsia="pl-PL"/>
        </w:rPr>
        <w:t xml:space="preserve"> jednak nie więcej niż 10% wartości brutto wadliwego pakietu</w:t>
      </w:r>
      <w:r w:rsidRPr="006F3BCE">
        <w:rPr>
          <w:rFonts w:eastAsia="Times New Roman" w:cs="Times New Roman"/>
          <w:sz w:val="22"/>
          <w:lang w:eastAsia="pl-PL"/>
        </w:rPr>
        <w:t>,</w:t>
      </w:r>
    </w:p>
    <w:p w:rsidR="00DF3657" w:rsidRPr="006F3BCE" w:rsidRDefault="00DF3657" w:rsidP="006F3BCE">
      <w:pPr>
        <w:numPr>
          <w:ilvl w:val="0"/>
          <w:numId w:val="41"/>
        </w:numPr>
        <w:spacing w:after="0" w:line="240" w:lineRule="auto"/>
        <w:ind w:left="284" w:hanging="284"/>
        <w:jc w:val="both"/>
        <w:rPr>
          <w:rFonts w:eastAsia="Times New Roman" w:cs="Times New Roman"/>
          <w:b/>
          <w:sz w:val="22"/>
          <w:u w:val="single"/>
          <w:lang w:eastAsia="pl-PL"/>
        </w:rPr>
      </w:pPr>
      <w:r w:rsidRPr="006F3BCE">
        <w:rPr>
          <w:rFonts w:eastAsia="Times New Roman" w:cs="Times New Roman"/>
          <w:sz w:val="22"/>
          <w:lang w:eastAsia="pl-PL"/>
        </w:rPr>
        <w:lastRenderedPageBreak/>
        <w:t xml:space="preserve">w wysokości </w:t>
      </w:r>
      <w:r w:rsidRPr="006F3BCE">
        <w:rPr>
          <w:rFonts w:eastAsia="Times New Roman" w:cs="Times New Roman"/>
          <w:b/>
          <w:sz w:val="22"/>
          <w:u w:val="single"/>
          <w:lang w:eastAsia="pl-PL"/>
        </w:rPr>
        <w:t>0,5%</w:t>
      </w:r>
      <w:r w:rsidRPr="006F3BCE">
        <w:rPr>
          <w:rFonts w:eastAsia="Times New Roman" w:cs="Times New Roman"/>
          <w:sz w:val="22"/>
          <w:lang w:eastAsia="pl-PL"/>
        </w:rPr>
        <w:t xml:space="preserve"> ceny brutto wartości pakietu, </w:t>
      </w:r>
      <w:r w:rsidRPr="006F3BCE">
        <w:rPr>
          <w:rFonts w:eastAsia="Times New Roman" w:cs="Times New Roman"/>
          <w:b/>
          <w:sz w:val="22"/>
          <w:u w:val="single"/>
          <w:lang w:eastAsia="pl-PL"/>
        </w:rPr>
        <w:t>którego dotyczą niedostarczone  dokumenty</w:t>
      </w:r>
      <w:r w:rsidRPr="006F3BCE">
        <w:rPr>
          <w:rFonts w:eastAsia="Times New Roman" w:cs="Times New Roman"/>
          <w:sz w:val="22"/>
          <w:lang w:eastAsia="pl-PL"/>
        </w:rPr>
        <w:t>, w przypadku niedostarczenia dokumentów o których mowa w § 1 ust 11 za każdy dzień opóźnienia, licząc od upływu terminu tam wskazanego do dnia dostarczenia dokumentów,</w:t>
      </w:r>
      <w:r w:rsidRPr="006F3BCE">
        <w:rPr>
          <w:rFonts w:eastAsia="Times New Roman" w:cs="Times New Roman"/>
          <w:b/>
          <w:sz w:val="22"/>
          <w:u w:val="single"/>
          <w:lang w:eastAsia="pl-PL"/>
        </w:rPr>
        <w:t xml:space="preserve"> jednak nie więcej niż 10% wartości brutto pakietu, którego dotyczą niedostarczone dokumenty</w:t>
      </w:r>
      <w:r w:rsidRPr="006F3BCE">
        <w:rPr>
          <w:rFonts w:eastAsia="Times New Roman" w:cs="Times New Roman"/>
          <w:sz w:val="22"/>
          <w:lang w:eastAsia="pl-PL"/>
        </w:rPr>
        <w:t>.</w:t>
      </w:r>
    </w:p>
    <w:p w:rsidR="00731005" w:rsidRPr="006F3BCE" w:rsidRDefault="00731005" w:rsidP="00731005">
      <w:pPr>
        <w:spacing w:after="0"/>
        <w:jc w:val="both"/>
        <w:rPr>
          <w:rFonts w:eastAsia="Times New Roman" w:cs="Times New Roman"/>
          <w:b/>
          <w:sz w:val="22"/>
          <w:lang w:eastAsia="pl-PL"/>
        </w:rPr>
      </w:pPr>
      <w:r w:rsidRPr="006F3BCE">
        <w:rPr>
          <w:rFonts w:eastAsia="Times New Roman" w:cs="Times New Roman"/>
          <w:b/>
          <w:sz w:val="22"/>
          <w:lang w:eastAsia="pl-PL"/>
        </w:rPr>
        <w:t>Odpowiedź na pytanie nr 162: Zapisy SIWZ bez zmian.</w:t>
      </w:r>
    </w:p>
    <w:p w:rsidR="006F3BCE" w:rsidRDefault="006F3BCE" w:rsidP="00967ED4">
      <w:pPr>
        <w:spacing w:after="0" w:line="240" w:lineRule="auto"/>
        <w:jc w:val="both"/>
        <w:rPr>
          <w:rFonts w:eastAsia="Calibri" w:cs="Times New Roman"/>
          <w:b/>
          <w:sz w:val="22"/>
          <w:lang w:eastAsia="pl-PL"/>
        </w:rPr>
      </w:pPr>
    </w:p>
    <w:p w:rsidR="00DF3657" w:rsidRPr="006F3BCE" w:rsidRDefault="0010011D" w:rsidP="00967ED4">
      <w:pPr>
        <w:spacing w:after="0" w:line="240" w:lineRule="auto"/>
        <w:jc w:val="both"/>
        <w:rPr>
          <w:rFonts w:eastAsia="Calibri" w:cs="Times New Roman"/>
          <w:sz w:val="22"/>
          <w:lang w:eastAsia="pl-PL"/>
        </w:rPr>
      </w:pPr>
      <w:r w:rsidRPr="006F3BCE">
        <w:rPr>
          <w:rFonts w:eastAsia="Calibri" w:cs="Times New Roman"/>
          <w:b/>
          <w:sz w:val="22"/>
          <w:lang w:eastAsia="pl-PL"/>
        </w:rPr>
        <w:t>Pytanie nr 163 -</w:t>
      </w:r>
      <w:r w:rsidRPr="006F3BCE">
        <w:rPr>
          <w:rFonts w:eastAsia="Calibri" w:cs="Times New Roman"/>
          <w:sz w:val="22"/>
          <w:lang w:eastAsia="pl-PL"/>
        </w:rPr>
        <w:t xml:space="preserve"> </w:t>
      </w:r>
      <w:r w:rsidR="00DF3657" w:rsidRPr="006F3BCE">
        <w:rPr>
          <w:rFonts w:eastAsia="Calibri" w:cs="Times New Roman"/>
          <w:sz w:val="22"/>
          <w:lang w:eastAsia="pl-PL"/>
        </w:rPr>
        <w:t>Dotyczy Pakiet nr 16 FILTRY ODDECHOWE</w:t>
      </w:r>
      <w:r w:rsidRPr="006F3BCE">
        <w:rPr>
          <w:rFonts w:eastAsia="Calibri" w:cs="Times New Roman"/>
          <w:sz w:val="22"/>
          <w:lang w:eastAsia="pl-PL"/>
        </w:rPr>
        <w:t>-</w:t>
      </w:r>
      <w:r w:rsidR="00DF3657" w:rsidRPr="006F3BCE">
        <w:rPr>
          <w:rFonts w:eastAsia="Calibri" w:cs="Times New Roman"/>
          <w:sz w:val="22"/>
          <w:lang w:eastAsia="pl-PL"/>
        </w:rPr>
        <w:t xml:space="preserve">Prosimy o potwierdzenie, że Zamawiający oczekuje zaoferowania filtrów walidowany do prątków gruźlicy , HIV i wzw C; wolny od latex, PCV, ftalany i będzie oczekiwał potwierdzenia tych parametrów w załączonych do oferty ulotkach/folderach. Pozostałe zgodnie z siwz. </w:t>
      </w:r>
    </w:p>
    <w:p w:rsidR="00DF3657" w:rsidRPr="006F3BCE" w:rsidRDefault="0010011D" w:rsidP="00967ED4">
      <w:pPr>
        <w:spacing w:after="0" w:line="240" w:lineRule="auto"/>
        <w:jc w:val="both"/>
        <w:rPr>
          <w:rFonts w:eastAsia="Calibri" w:cs="Times New Roman"/>
          <w:sz w:val="22"/>
          <w:lang w:eastAsia="pl-PL"/>
        </w:rPr>
      </w:pPr>
      <w:r w:rsidRPr="006F3BCE">
        <w:rPr>
          <w:rFonts w:eastAsia="Calibri" w:cs="Times New Roman"/>
          <w:b/>
          <w:sz w:val="22"/>
          <w:lang w:eastAsia="pl-PL"/>
        </w:rPr>
        <w:t>Pytanie nr 164 -</w:t>
      </w:r>
      <w:r w:rsidR="00DF3657" w:rsidRPr="006F3BCE">
        <w:rPr>
          <w:rFonts w:eastAsia="Calibri" w:cs="Times New Roman"/>
          <w:sz w:val="22"/>
          <w:lang w:eastAsia="pl-PL"/>
        </w:rPr>
        <w:t>Dotyczy Pakiet nr 26 ŁĄCZNIKI poz.1</w:t>
      </w:r>
      <w:r w:rsidRPr="006F3BCE">
        <w:rPr>
          <w:rFonts w:eastAsia="Calibri" w:cs="Times New Roman"/>
          <w:sz w:val="22"/>
          <w:lang w:eastAsia="pl-PL"/>
        </w:rPr>
        <w:t>-</w:t>
      </w:r>
      <w:r w:rsidR="00DF3657" w:rsidRPr="006F3BCE">
        <w:rPr>
          <w:rFonts w:eastAsia="Calibri" w:cs="Times New Roman"/>
          <w:sz w:val="22"/>
          <w:lang w:eastAsia="pl-PL"/>
        </w:rPr>
        <w:t xml:space="preserve">Prosimy o potwierdzenie, że Zamawiający oczekuje zaoferowania łączników rozciągliwych w zakresie długości 9-15cm, łącznik podwójnie obrotowy, z portem do odsysania 3,5mm i portem do bronchoskopii 9mm, końcówka od strony pacjenta 22M/15F, z przeciwnej strony 15M lub 22F do wyboru.   Pozostałe zgodnie z siwz. </w:t>
      </w:r>
    </w:p>
    <w:p w:rsidR="00DF3657" w:rsidRPr="006F3BCE" w:rsidRDefault="0010011D" w:rsidP="00967ED4">
      <w:pPr>
        <w:spacing w:after="0" w:line="240" w:lineRule="auto"/>
        <w:jc w:val="both"/>
        <w:rPr>
          <w:rFonts w:eastAsia="Calibri" w:cs="Times New Roman"/>
          <w:sz w:val="22"/>
          <w:lang w:eastAsia="pl-PL"/>
        </w:rPr>
      </w:pPr>
      <w:r w:rsidRPr="006F3BCE">
        <w:rPr>
          <w:rFonts w:eastAsia="Calibri" w:cs="Times New Roman"/>
          <w:b/>
          <w:sz w:val="22"/>
          <w:lang w:eastAsia="pl-PL"/>
        </w:rPr>
        <w:t xml:space="preserve">Pytanie nr 165-  </w:t>
      </w:r>
      <w:r w:rsidR="00DF3657" w:rsidRPr="006F3BCE">
        <w:rPr>
          <w:rFonts w:eastAsia="Calibri" w:cs="Times New Roman"/>
          <w:sz w:val="22"/>
          <w:lang w:eastAsia="pl-PL"/>
        </w:rPr>
        <w:t>Dotyczy Pakiet nr 26 ŁĄCZNIKI poz.2</w:t>
      </w:r>
      <w:r w:rsidRPr="006F3BCE">
        <w:rPr>
          <w:rFonts w:eastAsia="Calibri" w:cs="Times New Roman"/>
          <w:sz w:val="22"/>
          <w:lang w:eastAsia="pl-PL"/>
        </w:rPr>
        <w:t xml:space="preserve"> -  </w:t>
      </w:r>
      <w:r w:rsidR="00DF3657" w:rsidRPr="006F3BCE">
        <w:rPr>
          <w:rFonts w:eastAsia="Calibri" w:cs="Times New Roman"/>
          <w:sz w:val="22"/>
          <w:lang w:eastAsia="pl-PL"/>
        </w:rPr>
        <w:t>Prosimy o potwierdzenie, że Zamawiający oczekuje zaoferowania łączników o długości 15cm, nierozciągliwe i gładkiej powierzchni wewnętrznej, łącznik podwójnie obrotowy, z portem do odsysania 3,5mm i portem do bronchoskopii 9mm, końcówka, końcówka od strony pacjenta 22M/15F, z przeciwnej strony 15M lub 22F do wyboru.   Pozostałe zgodnie z siwz.</w:t>
      </w:r>
    </w:p>
    <w:p w:rsidR="0010011D" w:rsidRPr="006F3BCE" w:rsidRDefault="0010011D" w:rsidP="00967ED4">
      <w:pPr>
        <w:spacing w:after="0" w:line="240" w:lineRule="auto"/>
        <w:jc w:val="both"/>
        <w:rPr>
          <w:rFonts w:eastAsia="Calibri" w:cs="Times New Roman"/>
          <w:sz w:val="22"/>
          <w:lang w:eastAsia="pl-PL"/>
        </w:rPr>
      </w:pPr>
      <w:r w:rsidRPr="006F3BCE">
        <w:rPr>
          <w:rFonts w:eastAsia="Calibri" w:cs="Times New Roman"/>
          <w:b/>
          <w:sz w:val="22"/>
          <w:lang w:eastAsia="pl-PL"/>
        </w:rPr>
        <w:t xml:space="preserve">Pytanie nr 166 - </w:t>
      </w:r>
      <w:r w:rsidR="00DF3657" w:rsidRPr="006F3BCE">
        <w:rPr>
          <w:rFonts w:eastAsia="Calibri" w:cs="Times New Roman"/>
          <w:sz w:val="22"/>
          <w:lang w:eastAsia="pl-PL"/>
        </w:rPr>
        <w:t xml:space="preserve">Dotyczy Pakiet nr 27 APARAT DO TRENINGU ODDECHOWEGO </w:t>
      </w:r>
      <w:r w:rsidRPr="006F3BCE">
        <w:rPr>
          <w:rFonts w:eastAsia="Calibri" w:cs="Times New Roman"/>
          <w:sz w:val="22"/>
          <w:lang w:eastAsia="pl-PL"/>
        </w:rPr>
        <w:t xml:space="preserve"> - </w:t>
      </w:r>
      <w:r w:rsidR="00DF3657" w:rsidRPr="006F3BCE">
        <w:rPr>
          <w:rFonts w:eastAsia="Calibri" w:cs="Times New Roman"/>
          <w:sz w:val="22"/>
          <w:lang w:eastAsia="pl-PL"/>
        </w:rPr>
        <w:t xml:space="preserve">     Zwracamy się do Zamawiającego z prośbą o potwierdzenie, że Zamawiający oczekuje zaoferowania trenażerów oddechowych objętościowych?</w:t>
      </w:r>
    </w:p>
    <w:p w:rsidR="00DF3657" w:rsidRPr="006F3BCE" w:rsidRDefault="0010011D" w:rsidP="00967ED4">
      <w:pPr>
        <w:spacing w:after="0" w:line="240" w:lineRule="auto"/>
        <w:contextualSpacing/>
        <w:jc w:val="both"/>
        <w:rPr>
          <w:rFonts w:eastAsia="Calibri" w:cs="Times New Roman"/>
          <w:sz w:val="22"/>
          <w:lang w:eastAsia="pl-PL"/>
        </w:rPr>
      </w:pPr>
      <w:r w:rsidRPr="006F3BCE">
        <w:rPr>
          <w:rFonts w:eastAsia="Calibri" w:cs="Times New Roman"/>
          <w:b/>
          <w:sz w:val="22"/>
          <w:lang w:eastAsia="pl-PL"/>
        </w:rPr>
        <w:t xml:space="preserve">Pytanie nr 167 - </w:t>
      </w:r>
      <w:r w:rsidRPr="006F3BCE">
        <w:rPr>
          <w:rFonts w:eastAsia="Calibri" w:cs="Times New Roman"/>
          <w:sz w:val="22"/>
          <w:lang w:eastAsia="pl-PL"/>
        </w:rPr>
        <w:t xml:space="preserve"> Dotyczy Pakiet nr 27 APARAT DO TRENINGU ODDECHOWEGO   - </w:t>
      </w:r>
      <w:r w:rsidRPr="006F3BCE">
        <w:rPr>
          <w:rFonts w:eastAsia="Calibri" w:cs="Times New Roman"/>
          <w:b/>
          <w:sz w:val="22"/>
          <w:lang w:eastAsia="pl-PL"/>
        </w:rPr>
        <w:t xml:space="preserve"> </w:t>
      </w:r>
      <w:r w:rsidR="00DF3657" w:rsidRPr="006F3BCE">
        <w:rPr>
          <w:rFonts w:eastAsia="Calibri" w:cs="Times New Roman"/>
          <w:sz w:val="22"/>
          <w:lang w:eastAsia="pl-PL"/>
        </w:rPr>
        <w:t xml:space="preserve">Zwracamy się do Zamawiającego z prośbą o możliwość zaoferowania trenażerów o zdecydowanie wyższej jakości, objętościowych, zawierających ustnik i rurkę w dwóch rozmiarach, by lepiej dopasować się zarówno do małych jak i dużych objętości (250 ml do 2.500 ml – dla dorosłych i dzieci oraz 250 ml do 5.000 ml – dla dorosłych) , skala z podziałką po obu stronach, kompaktowy o, ekonomicznej konstruckji z wbudowanym uchwytem. </w:t>
      </w:r>
    </w:p>
    <w:p w:rsidR="00DF3657" w:rsidRPr="006F3BCE" w:rsidRDefault="0010011D" w:rsidP="00967ED4">
      <w:pPr>
        <w:tabs>
          <w:tab w:val="left" w:pos="7845"/>
        </w:tabs>
        <w:spacing w:after="0" w:line="240" w:lineRule="auto"/>
        <w:jc w:val="both"/>
        <w:rPr>
          <w:rFonts w:eastAsia="Calibri" w:cs="Times New Roman"/>
          <w:sz w:val="22"/>
          <w:lang w:eastAsia="pl-PL"/>
        </w:rPr>
      </w:pPr>
      <w:r w:rsidRPr="006F3BCE">
        <w:rPr>
          <w:rFonts w:eastAsia="Calibri" w:cs="Times New Roman"/>
          <w:b/>
          <w:sz w:val="22"/>
          <w:lang w:eastAsia="pl-PL"/>
        </w:rPr>
        <w:t xml:space="preserve">Pytanie nr 168 -  </w:t>
      </w:r>
      <w:r w:rsidR="00DF3657" w:rsidRPr="006F3BCE">
        <w:rPr>
          <w:rFonts w:eastAsia="Calibri" w:cs="Times New Roman"/>
          <w:sz w:val="22"/>
          <w:lang w:eastAsia="pl-PL"/>
        </w:rPr>
        <w:t>Dotyczy Pakiet nr 60 Zestaw do konikotomii, cewniki, zestawy do wprowadzania, igły</w:t>
      </w:r>
      <w:r w:rsidRPr="006F3BCE">
        <w:rPr>
          <w:rFonts w:eastAsia="Calibri" w:cs="Times New Roman"/>
          <w:sz w:val="22"/>
          <w:lang w:eastAsia="pl-PL"/>
        </w:rPr>
        <w:t xml:space="preserve"> - </w:t>
      </w:r>
      <w:r w:rsidR="00DF3657" w:rsidRPr="006F3BCE">
        <w:rPr>
          <w:rFonts w:eastAsia="Calibri" w:cs="Times New Roman"/>
          <w:sz w:val="22"/>
          <w:lang w:eastAsia="pl-PL"/>
        </w:rPr>
        <w:t xml:space="preserve">Prosimy o wyjaśnienie czy nie zaszła omyłka i jako jednostka miary powinno być opakowanie zamiast sztuka? </w:t>
      </w:r>
    </w:p>
    <w:p w:rsidR="0010011D" w:rsidRPr="006F3BCE" w:rsidRDefault="0010011D" w:rsidP="00967ED4">
      <w:pPr>
        <w:tabs>
          <w:tab w:val="left" w:pos="7845"/>
        </w:tabs>
        <w:spacing w:after="0" w:line="240" w:lineRule="auto"/>
        <w:jc w:val="both"/>
        <w:rPr>
          <w:rFonts w:eastAsia="Calibri" w:cs="Times New Roman"/>
          <w:b/>
          <w:sz w:val="22"/>
          <w:lang w:eastAsia="pl-PL"/>
        </w:rPr>
      </w:pPr>
      <w:r w:rsidRPr="006F3BCE">
        <w:rPr>
          <w:rFonts w:eastAsia="Calibri" w:cs="Times New Roman"/>
          <w:b/>
          <w:sz w:val="22"/>
          <w:lang w:eastAsia="pl-PL"/>
        </w:rPr>
        <w:t>Odpowiedź na pytanie nr 163 – 168 : Zgodnie z SIWZ.</w:t>
      </w:r>
    </w:p>
    <w:p w:rsidR="00DF3657" w:rsidRPr="006F3BCE" w:rsidRDefault="00DF3657" w:rsidP="00DF3657">
      <w:pPr>
        <w:autoSpaceDE w:val="0"/>
        <w:autoSpaceDN w:val="0"/>
        <w:adjustRightInd w:val="0"/>
        <w:spacing w:after="0" w:line="240" w:lineRule="auto"/>
        <w:rPr>
          <w:rFonts w:eastAsia="Times New Roman" w:cs="Times New Roman"/>
          <w:color w:val="000000"/>
          <w:sz w:val="22"/>
          <w:lang w:eastAsia="pl-PL"/>
        </w:rPr>
      </w:pPr>
    </w:p>
    <w:p w:rsidR="00DF3657" w:rsidRPr="006F3BCE" w:rsidRDefault="008D1C6E" w:rsidP="008D1C6E">
      <w:pPr>
        <w:pStyle w:val="ox-c08765e842-msonormal"/>
        <w:spacing w:after="0"/>
        <w:rPr>
          <w:color w:val="333333"/>
          <w:sz w:val="22"/>
          <w:szCs w:val="22"/>
        </w:rPr>
      </w:pPr>
      <w:r w:rsidRPr="006F3BCE">
        <w:rPr>
          <w:b/>
          <w:sz w:val="22"/>
          <w:szCs w:val="22"/>
        </w:rPr>
        <w:t>Pytanie 169</w:t>
      </w:r>
      <w:r w:rsidRPr="006F3BCE">
        <w:rPr>
          <w:sz w:val="22"/>
          <w:szCs w:val="22"/>
        </w:rPr>
        <w:t xml:space="preserve"> - </w:t>
      </w:r>
      <w:r w:rsidR="00DF3657" w:rsidRPr="006F3BCE">
        <w:rPr>
          <w:b/>
          <w:bCs/>
          <w:color w:val="333333"/>
          <w:sz w:val="22"/>
          <w:szCs w:val="22"/>
        </w:rPr>
        <w:t>Dotyczy: 35/WZM/2018, Pakiet nr 9, pozycja 2</w:t>
      </w:r>
      <w:r w:rsidRPr="006F3BCE">
        <w:rPr>
          <w:b/>
          <w:bCs/>
          <w:color w:val="333333"/>
          <w:sz w:val="22"/>
          <w:szCs w:val="22"/>
        </w:rPr>
        <w:t xml:space="preserve"> - </w:t>
      </w:r>
      <w:r w:rsidR="00DF3657" w:rsidRPr="006F3BCE">
        <w:rPr>
          <w:color w:val="333333"/>
          <w:sz w:val="22"/>
          <w:szCs w:val="22"/>
        </w:rPr>
        <w:t xml:space="preserve">Czy Zamawiający dopuści zamknięty system dostępu naczyniowego w kolorze przeźroczystym który może być stosowany zarówno do tętnic jak i do żył. Pozostałe parametry zgodne z SIWZ. </w:t>
      </w:r>
    </w:p>
    <w:p w:rsidR="00DF3657" w:rsidRPr="006F3BCE" w:rsidRDefault="008D1C6E" w:rsidP="008D1C6E">
      <w:pPr>
        <w:pStyle w:val="ox-c08765e842-msonormal"/>
        <w:spacing w:after="0"/>
        <w:rPr>
          <w:color w:val="333333"/>
          <w:sz w:val="22"/>
          <w:szCs w:val="22"/>
        </w:rPr>
      </w:pPr>
      <w:r w:rsidRPr="006F3BCE">
        <w:rPr>
          <w:b/>
          <w:sz w:val="22"/>
          <w:szCs w:val="22"/>
        </w:rPr>
        <w:t>Pytanie 170</w:t>
      </w:r>
      <w:r w:rsidRPr="006F3BCE">
        <w:rPr>
          <w:sz w:val="22"/>
          <w:szCs w:val="22"/>
        </w:rPr>
        <w:t xml:space="preserve"> - </w:t>
      </w:r>
      <w:r w:rsidRPr="006F3BCE">
        <w:rPr>
          <w:b/>
          <w:bCs/>
          <w:color w:val="333333"/>
          <w:sz w:val="22"/>
          <w:szCs w:val="22"/>
        </w:rPr>
        <w:t xml:space="preserve">Dotyczy: 35/WZM/2018, </w:t>
      </w:r>
      <w:r w:rsidR="00DF3657" w:rsidRPr="006F3BCE">
        <w:rPr>
          <w:color w:val="333333"/>
          <w:sz w:val="22"/>
          <w:szCs w:val="22"/>
        </w:rPr>
        <w:t xml:space="preserve">Czy Zamawiający wyrazi zgodę na wydzielenie pozycji 2 z Pakietu nr 9  i stworzy osobny pakiet? </w:t>
      </w:r>
    </w:p>
    <w:p w:rsidR="00DF3657" w:rsidRPr="006F3BCE" w:rsidRDefault="008D1C6E" w:rsidP="008D1C6E">
      <w:pPr>
        <w:pStyle w:val="ox-c08765e842-msonormal"/>
        <w:spacing w:after="0"/>
        <w:rPr>
          <w:color w:val="333333"/>
          <w:sz w:val="22"/>
          <w:szCs w:val="22"/>
        </w:rPr>
      </w:pPr>
      <w:r w:rsidRPr="006F3BCE">
        <w:rPr>
          <w:b/>
          <w:sz w:val="22"/>
          <w:szCs w:val="22"/>
        </w:rPr>
        <w:t>Pytanie 171</w:t>
      </w:r>
      <w:r w:rsidRPr="006F3BCE">
        <w:rPr>
          <w:sz w:val="22"/>
          <w:szCs w:val="22"/>
        </w:rPr>
        <w:t xml:space="preserve"> - </w:t>
      </w:r>
      <w:r w:rsidRPr="006F3BCE">
        <w:rPr>
          <w:b/>
          <w:bCs/>
          <w:color w:val="333333"/>
          <w:sz w:val="22"/>
          <w:szCs w:val="22"/>
        </w:rPr>
        <w:t xml:space="preserve">Dotyczy: 35/WZM/2018, </w:t>
      </w:r>
      <w:r w:rsidR="00DF3657" w:rsidRPr="006F3BCE">
        <w:rPr>
          <w:color w:val="333333"/>
          <w:sz w:val="22"/>
          <w:szCs w:val="22"/>
        </w:rPr>
        <w:t xml:space="preserve">Czy Zamawiający wyrazi zgodę na wydzielenie pozycji 7 z Pakietu nr 55  i stworzy osobny pakiet? </w:t>
      </w:r>
    </w:p>
    <w:p w:rsidR="00DF3657" w:rsidRPr="006F3BCE" w:rsidRDefault="00DF3657" w:rsidP="008D1C6E">
      <w:pPr>
        <w:pStyle w:val="ox-c08765e842-msonormal"/>
        <w:spacing w:after="0"/>
        <w:rPr>
          <w:color w:val="333333"/>
          <w:sz w:val="22"/>
          <w:szCs w:val="22"/>
        </w:rPr>
      </w:pPr>
      <w:r w:rsidRPr="006F3BCE">
        <w:rPr>
          <w:color w:val="333333"/>
          <w:sz w:val="22"/>
          <w:szCs w:val="22"/>
        </w:rPr>
        <w:t>Wydzielenie pozycji stworzy Zamawiającemu możliwości na składania ofert konkurencyjnych co przełoży się na efektywne zarządzanie środkami publicznymi.</w:t>
      </w:r>
    </w:p>
    <w:p w:rsidR="008D1C6E" w:rsidRPr="006F3BCE" w:rsidRDefault="008D1C6E" w:rsidP="008D1C6E">
      <w:pPr>
        <w:autoSpaceDE w:val="0"/>
        <w:autoSpaceDN w:val="0"/>
        <w:adjustRightInd w:val="0"/>
        <w:spacing w:after="0" w:line="240" w:lineRule="auto"/>
        <w:jc w:val="both"/>
        <w:rPr>
          <w:rFonts w:eastAsia="Times New Roman" w:cs="Times New Roman"/>
          <w:b/>
          <w:sz w:val="22"/>
          <w:lang w:eastAsia="pl-PL"/>
        </w:rPr>
      </w:pPr>
      <w:r w:rsidRPr="006F3BCE">
        <w:rPr>
          <w:rFonts w:eastAsia="Times New Roman" w:cs="Times New Roman"/>
          <w:b/>
          <w:sz w:val="22"/>
          <w:lang w:eastAsia="pl-PL"/>
        </w:rPr>
        <w:t>Odpowiedź na pytanie nr 169 - 171: Nie, Zapisy SIWZ bez zmian.</w:t>
      </w:r>
    </w:p>
    <w:p w:rsidR="00DF3657" w:rsidRPr="00454E5A" w:rsidRDefault="00DF3657" w:rsidP="00DF3657">
      <w:pPr>
        <w:spacing w:after="0" w:line="240" w:lineRule="auto"/>
        <w:rPr>
          <w:rFonts w:eastAsia="Calibri" w:cs="Times New Roman"/>
          <w:sz w:val="22"/>
          <w:lang w:eastAsia="pl-PL"/>
        </w:rPr>
      </w:pPr>
    </w:p>
    <w:p w:rsidR="00B85116" w:rsidRPr="00454E5A" w:rsidRDefault="008D1C6E" w:rsidP="008D1C6E">
      <w:pPr>
        <w:autoSpaceDE w:val="0"/>
        <w:autoSpaceDN w:val="0"/>
        <w:adjustRightInd w:val="0"/>
        <w:spacing w:after="0" w:line="240" w:lineRule="auto"/>
        <w:jc w:val="both"/>
        <w:rPr>
          <w:rFonts w:eastAsia="Times New Roman" w:cs="Times New Roman"/>
          <w:sz w:val="22"/>
          <w:lang w:eastAsia="pl-PL"/>
        </w:rPr>
      </w:pPr>
      <w:r w:rsidRPr="00454E5A">
        <w:rPr>
          <w:rFonts w:eastAsia="Times New Roman" w:cs="Times New Roman"/>
          <w:b/>
          <w:sz w:val="22"/>
          <w:lang w:eastAsia="pl-PL"/>
        </w:rPr>
        <w:t>Pytanie 172</w:t>
      </w:r>
      <w:r w:rsidRPr="00454E5A">
        <w:rPr>
          <w:rFonts w:eastAsia="Times New Roman" w:cs="Times New Roman"/>
          <w:sz w:val="22"/>
          <w:lang w:eastAsia="pl-PL"/>
        </w:rPr>
        <w:t xml:space="preserve"> - </w:t>
      </w:r>
      <w:r w:rsidR="00B85116" w:rsidRPr="00454E5A">
        <w:rPr>
          <w:rFonts w:eastAsia="Times New Roman" w:cs="Times New Roman"/>
          <w:sz w:val="22"/>
          <w:lang w:eastAsia="pl-PL"/>
        </w:rPr>
        <w:t>Czy Zamawiający wymaga aby filtry z pozycji 1 i 2 w Pakiecie 16 były przeznaczone do użytkowania przez 24 godziny i ich parametry użytkowe były potwierdzone przez producenta dla ostatniej  godziny użytkowania ?</w:t>
      </w:r>
    </w:p>
    <w:p w:rsidR="008D1C6E" w:rsidRPr="00454E5A" w:rsidRDefault="008D1C6E" w:rsidP="008D1C6E">
      <w:pPr>
        <w:autoSpaceDE w:val="0"/>
        <w:autoSpaceDN w:val="0"/>
        <w:adjustRightInd w:val="0"/>
        <w:spacing w:after="0" w:line="240" w:lineRule="auto"/>
        <w:jc w:val="both"/>
        <w:rPr>
          <w:rFonts w:eastAsia="Times New Roman" w:cs="Times New Roman"/>
          <w:b/>
          <w:sz w:val="22"/>
          <w:lang w:eastAsia="pl-PL"/>
        </w:rPr>
      </w:pPr>
      <w:r w:rsidRPr="00454E5A">
        <w:rPr>
          <w:rFonts w:eastAsia="Times New Roman" w:cs="Times New Roman"/>
          <w:b/>
          <w:sz w:val="22"/>
          <w:lang w:eastAsia="pl-PL"/>
        </w:rPr>
        <w:t>Odpowiedź na pytanie nr 172: Zgodnie z SIWZ.</w:t>
      </w:r>
    </w:p>
    <w:p w:rsidR="00CF655F" w:rsidRPr="00454E5A" w:rsidRDefault="00CF655F" w:rsidP="008D1C6E">
      <w:pPr>
        <w:autoSpaceDE w:val="0"/>
        <w:autoSpaceDN w:val="0"/>
        <w:adjustRightInd w:val="0"/>
        <w:spacing w:after="0" w:line="240" w:lineRule="auto"/>
        <w:jc w:val="both"/>
        <w:rPr>
          <w:rFonts w:eastAsia="Times New Roman" w:cs="Times New Roman"/>
          <w:b/>
          <w:sz w:val="22"/>
          <w:highlight w:val="green"/>
          <w:lang w:eastAsia="pl-PL"/>
        </w:rPr>
      </w:pPr>
    </w:p>
    <w:p w:rsidR="00B85116" w:rsidRPr="00454E5A" w:rsidRDefault="00C73850" w:rsidP="00C73850">
      <w:pPr>
        <w:autoSpaceDE w:val="0"/>
        <w:autoSpaceDN w:val="0"/>
        <w:adjustRightInd w:val="0"/>
        <w:spacing w:after="0" w:line="240" w:lineRule="auto"/>
        <w:jc w:val="both"/>
        <w:rPr>
          <w:rFonts w:eastAsia="Times New Roman" w:cs="Times New Roman"/>
          <w:sz w:val="22"/>
          <w:lang w:eastAsia="pl-PL"/>
        </w:rPr>
      </w:pPr>
      <w:r w:rsidRPr="00454E5A">
        <w:rPr>
          <w:rFonts w:eastAsia="Times New Roman" w:cs="Times New Roman"/>
          <w:b/>
          <w:sz w:val="22"/>
          <w:lang w:eastAsia="pl-PL"/>
        </w:rPr>
        <w:t xml:space="preserve">Pytanie nr 173 -  </w:t>
      </w:r>
      <w:r w:rsidR="00B85116" w:rsidRPr="00454E5A">
        <w:rPr>
          <w:rFonts w:eastAsia="Times New Roman" w:cs="Times New Roman"/>
          <w:b/>
          <w:sz w:val="22"/>
          <w:lang w:eastAsia="pl-PL"/>
        </w:rPr>
        <w:t>Dotyczy rozdział IV pkt 2. 2) – Wykaz dokumentów podmiotowych</w:t>
      </w:r>
      <w:r w:rsidRPr="00454E5A">
        <w:rPr>
          <w:rFonts w:eastAsia="Times New Roman" w:cs="Times New Roman"/>
          <w:b/>
          <w:sz w:val="22"/>
          <w:lang w:eastAsia="pl-PL"/>
        </w:rPr>
        <w:t xml:space="preserve"> - </w:t>
      </w:r>
      <w:r w:rsidR="00B85116" w:rsidRPr="00454E5A">
        <w:rPr>
          <w:rFonts w:eastAsia="Times New Roman" w:cs="Times New Roman"/>
          <w:sz w:val="22"/>
          <w:lang w:eastAsia="pl-PL"/>
        </w:rPr>
        <w:t xml:space="preserve"> Wykonawca wnioskuje o zmianę terminu dostarczenia dokumentów o których mowa w pkt 2.2) SIWZ na termin </w:t>
      </w:r>
      <w:r w:rsidR="00B85116" w:rsidRPr="00454E5A">
        <w:rPr>
          <w:rFonts w:eastAsia="Times New Roman" w:cs="Times New Roman"/>
          <w:b/>
          <w:sz w:val="22"/>
          <w:lang w:eastAsia="pl-PL"/>
        </w:rPr>
        <w:t>3 dni roboczych</w:t>
      </w:r>
      <w:r w:rsidR="00B85116" w:rsidRPr="00454E5A">
        <w:rPr>
          <w:rFonts w:eastAsia="Times New Roman" w:cs="Times New Roman"/>
          <w:sz w:val="22"/>
          <w:lang w:eastAsia="pl-PL"/>
        </w:rPr>
        <w:t xml:space="preserve"> od daty pisemnego wezwania Wykonawcy do dostarczenia dokumentów lub dopuszczenie przekazania ich drogą elektroniczną w formie faxu lub skanu jako załącznik do wiadomości elektronicznej wraz z późniejszym dostarczeniem ich za pośrednictwem posłańca.</w:t>
      </w:r>
    </w:p>
    <w:p w:rsidR="00B85116" w:rsidRPr="00454E5A" w:rsidRDefault="00C73850" w:rsidP="00C73850">
      <w:pPr>
        <w:spacing w:after="0" w:line="240" w:lineRule="auto"/>
        <w:contextualSpacing/>
        <w:jc w:val="both"/>
        <w:rPr>
          <w:rFonts w:eastAsia="Times New Roman" w:cs="Times New Roman"/>
          <w:b/>
          <w:sz w:val="22"/>
          <w:lang w:eastAsia="pl-PL"/>
        </w:rPr>
      </w:pPr>
      <w:r w:rsidRPr="00454E5A">
        <w:rPr>
          <w:rFonts w:eastAsia="Times New Roman" w:cs="Times New Roman"/>
          <w:b/>
          <w:sz w:val="22"/>
          <w:lang w:eastAsia="pl-PL"/>
        </w:rPr>
        <w:t>Odpowiedź na pytanie nr 173: Zapisy SIWZ bez zmian.</w:t>
      </w:r>
    </w:p>
    <w:p w:rsidR="00654961" w:rsidRPr="00454E5A" w:rsidRDefault="00654961" w:rsidP="00654961">
      <w:pPr>
        <w:spacing w:after="0" w:line="240" w:lineRule="auto"/>
        <w:jc w:val="both"/>
        <w:rPr>
          <w:rFonts w:eastAsia="Times New Roman" w:cs="Times New Roman"/>
          <w:sz w:val="22"/>
          <w:highlight w:val="green"/>
          <w:lang w:eastAsia="pl-PL"/>
        </w:rPr>
      </w:pPr>
    </w:p>
    <w:p w:rsidR="00B85116" w:rsidRPr="00454E5A" w:rsidRDefault="00654961" w:rsidP="00654961">
      <w:pPr>
        <w:spacing w:after="0" w:line="240" w:lineRule="auto"/>
        <w:jc w:val="both"/>
        <w:rPr>
          <w:rFonts w:eastAsia="Times New Roman" w:cs="Times New Roman"/>
          <w:b/>
          <w:sz w:val="22"/>
          <w:highlight w:val="green"/>
          <w:lang w:eastAsia="pl-PL"/>
        </w:rPr>
      </w:pPr>
      <w:r w:rsidRPr="00454E5A">
        <w:rPr>
          <w:rFonts w:eastAsia="Times New Roman" w:cs="Times New Roman"/>
          <w:b/>
          <w:sz w:val="22"/>
          <w:lang w:eastAsia="pl-PL"/>
        </w:rPr>
        <w:t xml:space="preserve">Pytanie nr 174 -  </w:t>
      </w:r>
      <w:r w:rsidR="00B85116" w:rsidRPr="00454E5A">
        <w:rPr>
          <w:rFonts w:eastAsia="Times New Roman" w:cs="Times New Roman"/>
          <w:sz w:val="22"/>
          <w:lang w:eastAsia="pl-PL"/>
        </w:rPr>
        <w:t>Dotyczy rozdział VIII pkt 1. – Kryteria wyb</w:t>
      </w:r>
      <w:r w:rsidRPr="00454E5A">
        <w:rPr>
          <w:rFonts w:eastAsia="Times New Roman" w:cs="Times New Roman"/>
          <w:sz w:val="22"/>
          <w:lang w:eastAsia="pl-PL"/>
        </w:rPr>
        <w:t xml:space="preserve">oru ofert i ich znaczenie- </w:t>
      </w:r>
      <w:r w:rsidR="00B85116" w:rsidRPr="00454E5A">
        <w:rPr>
          <w:rFonts w:eastAsia="Times New Roman" w:cs="Times New Roman"/>
          <w:sz w:val="22"/>
          <w:lang w:eastAsia="pl-PL"/>
        </w:rPr>
        <w:t xml:space="preserve"> Prosimy o potwierdzenie, iż Zamawiający pod pojęciem dnia ma na myśli dzień roboczy? </w:t>
      </w:r>
    </w:p>
    <w:p w:rsidR="00B85116" w:rsidRPr="00454E5A" w:rsidRDefault="00654961" w:rsidP="00C73850">
      <w:pPr>
        <w:spacing w:after="0" w:line="240" w:lineRule="auto"/>
        <w:jc w:val="both"/>
        <w:rPr>
          <w:rFonts w:eastAsia="Times New Roman" w:cs="Times New Roman"/>
          <w:b/>
          <w:sz w:val="22"/>
          <w:highlight w:val="green"/>
          <w:lang w:eastAsia="pl-PL"/>
        </w:rPr>
      </w:pPr>
      <w:r w:rsidRPr="00454E5A">
        <w:rPr>
          <w:rFonts w:eastAsia="Times New Roman" w:cs="Times New Roman"/>
          <w:b/>
          <w:sz w:val="22"/>
          <w:lang w:eastAsia="pl-PL"/>
        </w:rPr>
        <w:t xml:space="preserve">Odpowiedź na pytanie nr 174: Zapisy SIWZ bez zmian. </w:t>
      </w:r>
      <w:r w:rsidR="00200AA5" w:rsidRPr="00454E5A">
        <w:rPr>
          <w:b/>
          <w:sz w:val="22"/>
        </w:rPr>
        <w:t>Terminy liczone będą zgodnie z art. 111 i n. k.c.</w:t>
      </w:r>
    </w:p>
    <w:p w:rsidR="00654961" w:rsidRPr="00454E5A" w:rsidRDefault="00654961" w:rsidP="00C73850">
      <w:pPr>
        <w:spacing w:after="0" w:line="240" w:lineRule="auto"/>
        <w:jc w:val="both"/>
        <w:rPr>
          <w:rFonts w:eastAsia="Times New Roman" w:cs="Times New Roman"/>
          <w:sz w:val="22"/>
          <w:highlight w:val="green"/>
          <w:lang w:eastAsia="pl-PL"/>
        </w:rPr>
      </w:pPr>
    </w:p>
    <w:p w:rsidR="00B85116" w:rsidRPr="00454E5A" w:rsidRDefault="00654961" w:rsidP="00654961">
      <w:pPr>
        <w:spacing w:after="0" w:line="240" w:lineRule="auto"/>
        <w:jc w:val="both"/>
        <w:rPr>
          <w:rFonts w:eastAsia="Times New Roman" w:cs="Times New Roman"/>
          <w:sz w:val="22"/>
          <w:lang w:eastAsia="pl-PL"/>
        </w:rPr>
      </w:pPr>
      <w:r w:rsidRPr="00454E5A">
        <w:rPr>
          <w:rFonts w:eastAsia="Times New Roman" w:cs="Times New Roman"/>
          <w:b/>
          <w:sz w:val="22"/>
          <w:lang w:eastAsia="pl-PL"/>
        </w:rPr>
        <w:t xml:space="preserve">Pytanie nr 175 -  </w:t>
      </w:r>
      <w:r w:rsidR="00B85116" w:rsidRPr="00454E5A">
        <w:rPr>
          <w:rFonts w:eastAsia="Times New Roman" w:cs="Times New Roman"/>
          <w:sz w:val="22"/>
          <w:lang w:eastAsia="pl-PL"/>
        </w:rPr>
        <w:t>Wzór Umowy</w:t>
      </w:r>
      <w:r w:rsidRPr="00454E5A">
        <w:rPr>
          <w:rFonts w:eastAsia="Times New Roman" w:cs="Times New Roman"/>
          <w:sz w:val="22"/>
          <w:lang w:eastAsia="pl-PL"/>
        </w:rPr>
        <w:t xml:space="preserve"> </w:t>
      </w:r>
      <w:r w:rsidR="00B85116" w:rsidRPr="00454E5A">
        <w:rPr>
          <w:rFonts w:eastAsia="Times New Roman" w:cs="Times New Roman"/>
          <w:b/>
          <w:sz w:val="22"/>
          <w:lang w:eastAsia="pl-PL"/>
        </w:rPr>
        <w:t>Dotyczy §5 pkt 4.</w:t>
      </w:r>
      <w:r w:rsidRPr="00454E5A">
        <w:rPr>
          <w:rFonts w:eastAsia="Times New Roman" w:cs="Times New Roman"/>
          <w:b/>
          <w:sz w:val="22"/>
          <w:lang w:eastAsia="pl-PL"/>
        </w:rPr>
        <w:t xml:space="preserve"> - </w:t>
      </w:r>
      <w:r w:rsidR="00B85116" w:rsidRPr="00454E5A">
        <w:rPr>
          <w:rFonts w:eastAsia="Times New Roman" w:cs="Times New Roman"/>
          <w:sz w:val="22"/>
          <w:lang w:eastAsia="pl-PL"/>
        </w:rPr>
        <w:t xml:space="preserve"> Wykonawca wnioskuje o zastąpienie zapisu §1 ust.3: </w:t>
      </w:r>
    </w:p>
    <w:p w:rsidR="00B85116" w:rsidRPr="00454E5A" w:rsidRDefault="00B85116" w:rsidP="00C73850">
      <w:pPr>
        <w:spacing w:after="0" w:line="240" w:lineRule="auto"/>
        <w:contextualSpacing/>
        <w:jc w:val="both"/>
        <w:rPr>
          <w:rFonts w:eastAsia="Times New Roman" w:cs="Times New Roman"/>
          <w:i/>
          <w:iCs/>
          <w:sz w:val="22"/>
          <w:lang w:eastAsia="pl-PL"/>
        </w:rPr>
      </w:pPr>
      <w:r w:rsidRPr="00454E5A">
        <w:rPr>
          <w:rFonts w:eastAsia="Times New Roman" w:cs="Times New Roman"/>
          <w:i/>
          <w:iCs/>
          <w:sz w:val="22"/>
          <w:lang w:eastAsia="pl-PL"/>
        </w:rPr>
        <w:lastRenderedPageBreak/>
        <w:t>„3.</w:t>
      </w:r>
      <w:r w:rsidRPr="00454E5A">
        <w:rPr>
          <w:rFonts w:eastAsia="Times New Roman" w:cs="Times New Roman"/>
          <w:i/>
          <w:iCs/>
          <w:sz w:val="22"/>
          <w:lang w:eastAsia="pl-PL"/>
        </w:rPr>
        <w:tab/>
        <w:t>Wykonawca zobowiązuje się dostarczyć do siedziby Zamawiającego zamówiony pisemnie towar określony w pakiecie nr 1 – 66 własnym środkiem transportu i na koszt własny w terminie ….. dni ( min. 1 dzień max 5 dni - zgodnie ze złożona ofertą) od daty otrzymania każdorazowego zamówienia (…)</w:t>
      </w:r>
    </w:p>
    <w:p w:rsidR="00B85116" w:rsidRPr="00454E5A" w:rsidRDefault="00B85116" w:rsidP="00C73850">
      <w:pPr>
        <w:spacing w:after="0" w:line="240" w:lineRule="auto"/>
        <w:contextualSpacing/>
        <w:jc w:val="both"/>
        <w:rPr>
          <w:rFonts w:eastAsia="Times New Roman" w:cs="Times New Roman"/>
          <w:sz w:val="22"/>
          <w:lang w:eastAsia="pl-PL"/>
        </w:rPr>
      </w:pPr>
      <w:r w:rsidRPr="00454E5A">
        <w:rPr>
          <w:rFonts w:eastAsia="Times New Roman" w:cs="Times New Roman"/>
          <w:sz w:val="22"/>
          <w:lang w:eastAsia="pl-PL"/>
        </w:rPr>
        <w:t xml:space="preserve">zapisem: </w:t>
      </w:r>
    </w:p>
    <w:p w:rsidR="00B85116" w:rsidRPr="00454E5A" w:rsidRDefault="00B85116" w:rsidP="00C73850">
      <w:pPr>
        <w:spacing w:after="0" w:line="240" w:lineRule="auto"/>
        <w:contextualSpacing/>
        <w:jc w:val="both"/>
        <w:rPr>
          <w:rFonts w:eastAsia="Times New Roman" w:cs="Times New Roman"/>
          <w:i/>
          <w:iCs/>
          <w:sz w:val="22"/>
          <w:lang w:eastAsia="pl-PL"/>
        </w:rPr>
      </w:pPr>
      <w:r w:rsidRPr="00454E5A">
        <w:rPr>
          <w:rFonts w:eastAsia="Times New Roman" w:cs="Times New Roman"/>
          <w:i/>
          <w:iCs/>
          <w:sz w:val="22"/>
          <w:lang w:eastAsia="pl-PL"/>
        </w:rPr>
        <w:t>„3.</w:t>
      </w:r>
      <w:r w:rsidRPr="00454E5A">
        <w:rPr>
          <w:rFonts w:eastAsia="Times New Roman" w:cs="Times New Roman"/>
          <w:i/>
          <w:iCs/>
          <w:sz w:val="22"/>
          <w:lang w:eastAsia="pl-PL"/>
        </w:rPr>
        <w:tab/>
        <w:t xml:space="preserve">Wykonawca zobowiązuje się dostarczyć do siedziby Zamawiającego zamówiony pisemnie towar określony w pakiecie nr 1 – 66 własnym środkiem transportu i na koszt własny w terminie ….. dni </w:t>
      </w:r>
      <w:r w:rsidRPr="00454E5A">
        <w:rPr>
          <w:rFonts w:eastAsia="Times New Roman" w:cs="Times New Roman"/>
          <w:b/>
          <w:i/>
          <w:iCs/>
          <w:sz w:val="22"/>
          <w:lang w:eastAsia="pl-PL"/>
        </w:rPr>
        <w:t>roboczych</w:t>
      </w:r>
      <w:r w:rsidRPr="00454E5A">
        <w:rPr>
          <w:rFonts w:eastAsia="Times New Roman" w:cs="Times New Roman"/>
          <w:i/>
          <w:iCs/>
          <w:sz w:val="22"/>
          <w:lang w:eastAsia="pl-PL"/>
        </w:rPr>
        <w:t xml:space="preserve"> ( min. 1 dzień max 5 dni - zgodnie ze złożona ofertą) od daty otrzymania każdorazowego zamówienia (…)</w:t>
      </w:r>
    </w:p>
    <w:p w:rsidR="00B85116" w:rsidRPr="00454E5A" w:rsidRDefault="00654961" w:rsidP="00C73850">
      <w:pPr>
        <w:spacing w:after="0" w:line="240" w:lineRule="auto"/>
        <w:contextualSpacing/>
        <w:jc w:val="both"/>
        <w:rPr>
          <w:rFonts w:eastAsia="Times New Roman" w:cs="Times New Roman"/>
          <w:iCs/>
          <w:sz w:val="22"/>
          <w:highlight w:val="green"/>
          <w:lang w:eastAsia="pl-PL"/>
        </w:rPr>
      </w:pPr>
      <w:r w:rsidRPr="00454E5A">
        <w:rPr>
          <w:rFonts w:eastAsia="Times New Roman" w:cs="Times New Roman"/>
          <w:b/>
          <w:sz w:val="22"/>
          <w:lang w:eastAsia="pl-PL"/>
        </w:rPr>
        <w:t>Odpowiedź na pytanie nr 175: Nie, Zapisy SIWZ bez zmian</w:t>
      </w:r>
      <w:r w:rsidR="002E348B" w:rsidRPr="00454E5A">
        <w:rPr>
          <w:rFonts w:eastAsia="Times New Roman" w:cs="Times New Roman"/>
          <w:b/>
          <w:sz w:val="22"/>
          <w:lang w:eastAsia="pl-PL"/>
        </w:rPr>
        <w:t>.</w:t>
      </w:r>
      <w:r w:rsidR="002E348B" w:rsidRPr="00454E5A">
        <w:rPr>
          <w:rFonts w:eastAsia="Times New Roman" w:cs="Times New Roman"/>
          <w:b/>
          <w:color w:val="FF0000"/>
          <w:sz w:val="22"/>
          <w:lang w:eastAsia="pl-PL"/>
        </w:rPr>
        <w:t xml:space="preserve"> </w:t>
      </w:r>
      <w:r w:rsidR="00200AA5" w:rsidRPr="00454E5A">
        <w:rPr>
          <w:b/>
          <w:sz w:val="22"/>
        </w:rPr>
        <w:t>Terminy liczone będą zgodnie z art. 111 i n. k.c.</w:t>
      </w:r>
    </w:p>
    <w:p w:rsidR="00B85116" w:rsidRPr="00454E5A" w:rsidRDefault="00B85116" w:rsidP="00C73850">
      <w:pPr>
        <w:spacing w:after="0" w:line="240" w:lineRule="auto"/>
        <w:contextualSpacing/>
        <w:jc w:val="both"/>
        <w:rPr>
          <w:rFonts w:eastAsia="Times New Roman" w:cs="Times New Roman"/>
          <w:iCs/>
          <w:sz w:val="22"/>
          <w:highlight w:val="green"/>
          <w:lang w:eastAsia="pl-PL"/>
        </w:rPr>
      </w:pPr>
    </w:p>
    <w:p w:rsidR="00B85116" w:rsidRPr="00454E5A" w:rsidRDefault="00654961" w:rsidP="00654961">
      <w:pPr>
        <w:spacing w:after="0" w:line="240" w:lineRule="auto"/>
        <w:jc w:val="both"/>
        <w:rPr>
          <w:rFonts w:eastAsia="Times New Roman" w:cs="Times New Roman"/>
          <w:sz w:val="22"/>
          <w:lang w:eastAsia="pl-PL"/>
        </w:rPr>
      </w:pPr>
      <w:r w:rsidRPr="00454E5A">
        <w:rPr>
          <w:rFonts w:eastAsia="Times New Roman" w:cs="Times New Roman"/>
          <w:b/>
          <w:sz w:val="22"/>
          <w:lang w:eastAsia="pl-PL"/>
        </w:rPr>
        <w:t xml:space="preserve">Pytanie nr 176 -  </w:t>
      </w:r>
      <w:r w:rsidR="00B85116" w:rsidRPr="00454E5A">
        <w:rPr>
          <w:rFonts w:eastAsia="Times New Roman" w:cs="Times New Roman"/>
          <w:b/>
          <w:sz w:val="22"/>
          <w:lang w:eastAsia="pl-PL"/>
        </w:rPr>
        <w:t>Dotyczy §5 pkt 4.</w:t>
      </w:r>
      <w:r w:rsidRPr="00454E5A">
        <w:rPr>
          <w:rFonts w:eastAsia="Times New Roman" w:cs="Times New Roman"/>
          <w:b/>
          <w:sz w:val="22"/>
          <w:lang w:eastAsia="pl-PL"/>
        </w:rPr>
        <w:t xml:space="preserve"> - </w:t>
      </w:r>
      <w:r w:rsidR="00B85116" w:rsidRPr="00454E5A">
        <w:rPr>
          <w:rFonts w:eastAsia="Times New Roman" w:cs="Times New Roman"/>
          <w:sz w:val="22"/>
          <w:lang w:eastAsia="pl-PL"/>
        </w:rPr>
        <w:t xml:space="preserve"> Wykonawca wnioskuje o zastąpienie zapisu §1 ust.8: </w:t>
      </w:r>
    </w:p>
    <w:p w:rsidR="00B85116" w:rsidRPr="00454E5A" w:rsidRDefault="00B85116" w:rsidP="00C73850">
      <w:pPr>
        <w:spacing w:after="0" w:line="240" w:lineRule="auto"/>
        <w:contextualSpacing/>
        <w:jc w:val="both"/>
        <w:rPr>
          <w:rFonts w:eastAsia="Times New Roman" w:cs="Times New Roman"/>
          <w:i/>
          <w:iCs/>
          <w:sz w:val="22"/>
          <w:lang w:eastAsia="pl-PL"/>
        </w:rPr>
      </w:pPr>
      <w:r w:rsidRPr="00454E5A">
        <w:rPr>
          <w:rFonts w:eastAsia="Times New Roman" w:cs="Times New Roman"/>
          <w:i/>
          <w:iCs/>
          <w:sz w:val="22"/>
          <w:lang w:eastAsia="pl-PL"/>
        </w:rPr>
        <w:t>„8.(…) Towar niekompletny, uszkodzony lub z terminem ważności niezgodnym z §6 ust. 1 Wykonawca zobowiązany jest wymienić na własny koszt w terminie …… dni (min. 1dzień max 5 dni - zgodnie ze złożona ofertą ) od daty powiadomienia  go o zastrzeżeniach (…)</w:t>
      </w:r>
    </w:p>
    <w:p w:rsidR="00B85116" w:rsidRPr="00454E5A" w:rsidRDefault="00B85116" w:rsidP="00C73850">
      <w:pPr>
        <w:spacing w:after="0" w:line="240" w:lineRule="auto"/>
        <w:contextualSpacing/>
        <w:jc w:val="both"/>
        <w:rPr>
          <w:rFonts w:eastAsia="Times New Roman" w:cs="Times New Roman"/>
          <w:sz w:val="22"/>
          <w:lang w:eastAsia="pl-PL"/>
        </w:rPr>
      </w:pPr>
      <w:r w:rsidRPr="00454E5A">
        <w:rPr>
          <w:rFonts w:eastAsia="Times New Roman" w:cs="Times New Roman"/>
          <w:sz w:val="22"/>
          <w:lang w:eastAsia="pl-PL"/>
        </w:rPr>
        <w:t xml:space="preserve">zapisem: </w:t>
      </w:r>
    </w:p>
    <w:p w:rsidR="00B85116" w:rsidRPr="00454E5A" w:rsidRDefault="00B85116" w:rsidP="00C73850">
      <w:pPr>
        <w:spacing w:after="0" w:line="240" w:lineRule="auto"/>
        <w:contextualSpacing/>
        <w:jc w:val="both"/>
        <w:rPr>
          <w:rFonts w:eastAsia="Times New Roman" w:cs="Times New Roman"/>
          <w:i/>
          <w:iCs/>
          <w:sz w:val="22"/>
          <w:lang w:eastAsia="pl-PL"/>
        </w:rPr>
      </w:pPr>
      <w:r w:rsidRPr="00454E5A">
        <w:rPr>
          <w:rFonts w:eastAsia="Times New Roman" w:cs="Times New Roman"/>
          <w:i/>
          <w:iCs/>
          <w:sz w:val="22"/>
          <w:lang w:eastAsia="pl-PL"/>
        </w:rPr>
        <w:t xml:space="preserve">„8. (…) Towar niekompletny, uszkodzony lub z terminem ważności niezgodnym z §6 ust. 1 Wykonawca zobowiązany jest wymienić na własny koszt w terminie …… dni </w:t>
      </w:r>
      <w:r w:rsidRPr="00454E5A">
        <w:rPr>
          <w:rFonts w:eastAsia="Times New Roman" w:cs="Times New Roman"/>
          <w:b/>
          <w:i/>
          <w:iCs/>
          <w:sz w:val="22"/>
          <w:lang w:eastAsia="pl-PL"/>
        </w:rPr>
        <w:t>roboczych</w:t>
      </w:r>
      <w:r w:rsidRPr="00454E5A">
        <w:rPr>
          <w:rFonts w:eastAsia="Times New Roman" w:cs="Times New Roman"/>
          <w:i/>
          <w:iCs/>
          <w:sz w:val="22"/>
          <w:lang w:eastAsia="pl-PL"/>
        </w:rPr>
        <w:t xml:space="preserve"> (min. 1dzień max 5 dni - zgodnie ze złożona ofertą ) od daty powiadomienia  go o zastrzeżeniach (…)</w:t>
      </w:r>
    </w:p>
    <w:p w:rsidR="002E348B" w:rsidRPr="00454E5A" w:rsidRDefault="002E348B" w:rsidP="002E348B">
      <w:pPr>
        <w:spacing w:after="0" w:line="240" w:lineRule="auto"/>
        <w:contextualSpacing/>
        <w:jc w:val="both"/>
        <w:rPr>
          <w:rFonts w:eastAsia="Times New Roman" w:cs="Times New Roman"/>
          <w:iCs/>
          <w:sz w:val="22"/>
          <w:highlight w:val="green"/>
          <w:lang w:eastAsia="pl-PL"/>
        </w:rPr>
      </w:pPr>
      <w:r w:rsidRPr="00454E5A">
        <w:rPr>
          <w:rFonts w:eastAsia="Times New Roman" w:cs="Times New Roman"/>
          <w:b/>
          <w:sz w:val="22"/>
          <w:lang w:eastAsia="pl-PL"/>
        </w:rPr>
        <w:t>Odpowiedź na pytanie nr 175: Nie, Zapisy SIWZ bez zmian</w:t>
      </w:r>
      <w:r w:rsidRPr="00454E5A">
        <w:rPr>
          <w:rFonts w:eastAsia="Times New Roman" w:cs="Times New Roman"/>
          <w:b/>
          <w:color w:val="FF0000"/>
          <w:sz w:val="22"/>
          <w:lang w:eastAsia="pl-PL"/>
        </w:rPr>
        <w:t xml:space="preserve"> </w:t>
      </w:r>
      <w:r w:rsidR="00200AA5" w:rsidRPr="00454E5A">
        <w:rPr>
          <w:b/>
          <w:sz w:val="22"/>
        </w:rPr>
        <w:t>Terminy liczone będą zgodnie z art. 111 i n. k.c.</w:t>
      </w:r>
    </w:p>
    <w:p w:rsidR="00B85116" w:rsidRPr="00454E5A" w:rsidRDefault="00B85116" w:rsidP="00C73850">
      <w:pPr>
        <w:spacing w:after="0" w:line="240" w:lineRule="auto"/>
        <w:contextualSpacing/>
        <w:jc w:val="both"/>
        <w:rPr>
          <w:rFonts w:eastAsia="Times New Roman" w:cs="Times New Roman"/>
          <w:i/>
          <w:iCs/>
          <w:sz w:val="22"/>
          <w:highlight w:val="green"/>
          <w:lang w:eastAsia="pl-PL"/>
        </w:rPr>
      </w:pPr>
    </w:p>
    <w:p w:rsidR="00B85116" w:rsidRPr="00454E5A" w:rsidRDefault="002E348B" w:rsidP="002E348B">
      <w:pPr>
        <w:spacing w:after="0" w:line="240" w:lineRule="auto"/>
        <w:jc w:val="both"/>
        <w:rPr>
          <w:rFonts w:eastAsia="Times New Roman" w:cs="Times New Roman"/>
          <w:sz w:val="22"/>
          <w:lang w:eastAsia="pl-PL"/>
        </w:rPr>
      </w:pPr>
      <w:r w:rsidRPr="00454E5A">
        <w:rPr>
          <w:rFonts w:eastAsia="Times New Roman" w:cs="Times New Roman"/>
          <w:b/>
          <w:sz w:val="22"/>
          <w:lang w:eastAsia="pl-PL"/>
        </w:rPr>
        <w:t xml:space="preserve">Pytanie nr 177 -  Dotyczy §1 pkt 13 - </w:t>
      </w:r>
      <w:r w:rsidR="00B85116" w:rsidRPr="00454E5A">
        <w:rPr>
          <w:rFonts w:eastAsia="Times New Roman" w:cs="Times New Roman"/>
          <w:sz w:val="22"/>
          <w:lang w:eastAsia="pl-PL"/>
        </w:rPr>
        <w:t xml:space="preserve">Wnioskujemy o złagodzenie zapisu umowy §1 ust.13  o treści: </w:t>
      </w:r>
    </w:p>
    <w:p w:rsidR="00B85116" w:rsidRPr="00454E5A" w:rsidRDefault="00B85116" w:rsidP="00C73850">
      <w:pPr>
        <w:spacing w:after="0" w:line="240" w:lineRule="auto"/>
        <w:contextualSpacing/>
        <w:jc w:val="both"/>
        <w:rPr>
          <w:rFonts w:eastAsia="Times New Roman" w:cs="Times New Roman"/>
          <w:i/>
          <w:sz w:val="22"/>
          <w:lang w:eastAsia="pl-PL"/>
        </w:rPr>
      </w:pPr>
      <w:r w:rsidRPr="00454E5A">
        <w:rPr>
          <w:rFonts w:eastAsia="Times New Roman" w:cs="Times New Roman"/>
          <w:sz w:val="22"/>
          <w:lang w:eastAsia="pl-PL"/>
        </w:rPr>
        <w:t>„13.</w:t>
      </w:r>
      <w:r w:rsidRPr="00454E5A">
        <w:rPr>
          <w:rFonts w:eastAsia="Times New Roman" w:cs="Times New Roman"/>
          <w:sz w:val="22"/>
          <w:lang w:eastAsia="pl-PL"/>
        </w:rPr>
        <w:tab/>
      </w:r>
      <w:r w:rsidRPr="00454E5A">
        <w:rPr>
          <w:rFonts w:eastAsia="Times New Roman" w:cs="Times New Roman"/>
          <w:i/>
          <w:sz w:val="22"/>
          <w:lang w:eastAsia="pl-PL"/>
        </w:rPr>
        <w:t>Wykonawca zobowiązuje się nie korzystać z prawa do wstrzymywania dostaw na podstawie art. 552 k.c. lub jakiegokolwiek innego tytułu prawnego.”</w:t>
      </w:r>
    </w:p>
    <w:p w:rsidR="00B85116" w:rsidRPr="00454E5A" w:rsidRDefault="00B85116" w:rsidP="00C73850">
      <w:pPr>
        <w:spacing w:after="0" w:line="240" w:lineRule="auto"/>
        <w:contextualSpacing/>
        <w:jc w:val="both"/>
        <w:rPr>
          <w:rFonts w:eastAsia="Times New Roman" w:cs="Times New Roman"/>
          <w:sz w:val="22"/>
          <w:lang w:eastAsia="pl-PL"/>
        </w:rPr>
      </w:pPr>
      <w:r w:rsidRPr="00454E5A">
        <w:rPr>
          <w:rFonts w:eastAsia="Times New Roman" w:cs="Times New Roman"/>
          <w:sz w:val="22"/>
          <w:lang w:eastAsia="pl-PL"/>
        </w:rPr>
        <w:t>poprzez nałożenie obowiązku prowadzenia negocjacji stron umowy w wypadku zaistnienia sytuacji opisanej w art. 552 k.c.</w:t>
      </w:r>
    </w:p>
    <w:p w:rsidR="00B85116" w:rsidRPr="00454E5A" w:rsidRDefault="00B85116" w:rsidP="00C73850">
      <w:pPr>
        <w:spacing w:after="0" w:line="240" w:lineRule="auto"/>
        <w:contextualSpacing/>
        <w:jc w:val="both"/>
        <w:rPr>
          <w:rFonts w:eastAsia="Times New Roman" w:cs="Times New Roman"/>
          <w:sz w:val="22"/>
          <w:u w:val="single"/>
          <w:lang w:eastAsia="pl-PL"/>
        </w:rPr>
      </w:pPr>
      <w:r w:rsidRPr="00454E5A">
        <w:rPr>
          <w:rFonts w:eastAsia="Times New Roman" w:cs="Times New Roman"/>
          <w:sz w:val="22"/>
          <w:u w:val="single"/>
          <w:lang w:eastAsia="pl-PL"/>
        </w:rPr>
        <w:t xml:space="preserve">Uzasadnienie: </w:t>
      </w:r>
    </w:p>
    <w:p w:rsidR="00B85116" w:rsidRPr="0018642E" w:rsidRDefault="00B85116" w:rsidP="00C73850">
      <w:pPr>
        <w:spacing w:after="0" w:line="240" w:lineRule="auto"/>
        <w:contextualSpacing/>
        <w:jc w:val="both"/>
        <w:rPr>
          <w:rFonts w:eastAsia="Times New Roman" w:cs="Times New Roman"/>
          <w:szCs w:val="24"/>
          <w:lang w:eastAsia="pl-PL"/>
        </w:rPr>
      </w:pPr>
      <w:r w:rsidRPr="0018642E">
        <w:rPr>
          <w:rFonts w:eastAsia="Times New Roman" w:cs="Times New Roman"/>
          <w:szCs w:val="24"/>
          <w:lang w:eastAsia="pl-PL"/>
        </w:rPr>
        <w:t>Zamawiający posługując się w/w. zapisem dopuszcza się nierównego traktowania stron umowy nakładając na Wykonawców nie tylko</w:t>
      </w:r>
      <w:r w:rsidRPr="0018642E">
        <w:rPr>
          <w:rFonts w:eastAsia="Times New Roman" w:cs="Times New Roman"/>
          <w:b/>
          <w:szCs w:val="24"/>
          <w:lang w:eastAsia="pl-PL"/>
        </w:rPr>
        <w:t xml:space="preserve"> wysokie kary za opóźnienia</w:t>
      </w:r>
      <w:r w:rsidRPr="0018642E">
        <w:rPr>
          <w:rFonts w:eastAsia="Times New Roman" w:cs="Times New Roman"/>
          <w:szCs w:val="24"/>
          <w:lang w:eastAsia="pl-PL"/>
        </w:rPr>
        <w:t xml:space="preserve"> w realizacji przedmiotu zamówienia, ale także </w:t>
      </w:r>
      <w:r w:rsidRPr="0018642E">
        <w:rPr>
          <w:rFonts w:eastAsia="Times New Roman" w:cs="Times New Roman"/>
          <w:b/>
          <w:szCs w:val="24"/>
          <w:lang w:eastAsia="pl-PL"/>
        </w:rPr>
        <w:t>konieczność wykonania dostaw przez Wykonawców na rzecz Zamawiającego pomimo zalegania z płatnościami</w:t>
      </w:r>
      <w:r w:rsidRPr="0018642E">
        <w:rPr>
          <w:rFonts w:eastAsia="Times New Roman" w:cs="Times New Roman"/>
          <w:szCs w:val="24"/>
          <w:lang w:eastAsia="pl-PL"/>
        </w:rPr>
        <w:t xml:space="preserve"> za zrealizowane już zamówienia. Zamawiający wystarczająco zabezpieczył konieczności dostaw zamówionego asortymentu poprzez zastosowanie kar umownych w postępowaniu. W/w. zapisy umowy nakładają na Wykonawców konieczność magazynowania dużych ilości towaru, który zabezpieczy potencjalne zamówienia, oraz niosą ryzyko długiego oczekiwania na spłatę za już wykonane dostawy. Wymienione okoliczności zmuszają Wykonawców do kalkulowania niekorzystnych warunków umowy w cenie oferty, co znacząco zawyża jej cenę.</w:t>
      </w:r>
    </w:p>
    <w:p w:rsidR="00B85116" w:rsidRPr="0018642E" w:rsidRDefault="002E348B" w:rsidP="002E348B">
      <w:pPr>
        <w:spacing w:after="0" w:line="240" w:lineRule="auto"/>
        <w:contextualSpacing/>
        <w:jc w:val="both"/>
        <w:rPr>
          <w:rFonts w:eastAsia="Times New Roman" w:cs="Times New Roman"/>
          <w:b/>
          <w:szCs w:val="24"/>
          <w:lang w:eastAsia="pl-PL"/>
        </w:rPr>
      </w:pPr>
      <w:r w:rsidRPr="0018642E">
        <w:rPr>
          <w:rFonts w:eastAsia="Times New Roman" w:cs="Times New Roman"/>
          <w:b/>
          <w:szCs w:val="24"/>
          <w:lang w:eastAsia="pl-PL"/>
        </w:rPr>
        <w:t xml:space="preserve">Odpowiedź na pytanie nr 177: Nie, Zapisy SIWZ bez zmian. </w:t>
      </w:r>
    </w:p>
    <w:p w:rsidR="00200AA5" w:rsidRPr="0018642E" w:rsidRDefault="00200AA5" w:rsidP="00200AA5">
      <w:pPr>
        <w:spacing w:after="150" w:line="240" w:lineRule="auto"/>
        <w:jc w:val="both"/>
        <w:rPr>
          <w:rFonts w:eastAsia="Times New Roman" w:cs="Times New Roman"/>
          <w:color w:val="333333"/>
          <w:szCs w:val="24"/>
          <w:lang w:eastAsia="pl-PL"/>
        </w:rPr>
      </w:pPr>
      <w:r w:rsidRPr="0018642E">
        <w:rPr>
          <w:rFonts w:eastAsia="Times New Roman" w:cs="Times New Roman"/>
          <w:b/>
          <w:color w:val="333333"/>
          <w:szCs w:val="24"/>
          <w:lang w:eastAsia="pl-PL"/>
        </w:rPr>
        <w:t>Art. 552 k.c nie jest normą bezwzględnie obowiązującą o charakterze nakazująco – zakazującym określone działanie lub zaniechanie. Jest przepisem dyspozytywnym,  (względnie obowiązującym) zezwalającym, upoważniającym adresata do określonego działania, zaniechania. W związku z powyższym, Zamawiający w ramach zasady wyrażonej w art. 353.1 k.c tj. zasady swobody umów, mając również na uwadze rodzaj przedmiotu zamówienia publicznego oraz dobro i bezpieczeństwo pacjentów, dla których przedmiot zamówienia będzie przeznaczony – wprowadził ww. zapis do wzoru umowy i go nie wykreśli.</w:t>
      </w:r>
    </w:p>
    <w:p w:rsidR="00B85116" w:rsidRPr="00454E5A" w:rsidRDefault="002E348B" w:rsidP="002E348B">
      <w:pPr>
        <w:spacing w:after="0" w:line="240" w:lineRule="auto"/>
        <w:jc w:val="both"/>
        <w:rPr>
          <w:rFonts w:eastAsia="Times New Roman" w:cs="Times New Roman"/>
          <w:sz w:val="22"/>
          <w:lang w:eastAsia="pl-PL"/>
        </w:rPr>
      </w:pPr>
      <w:r w:rsidRPr="00454E5A">
        <w:rPr>
          <w:rFonts w:eastAsia="Times New Roman" w:cs="Times New Roman"/>
          <w:b/>
          <w:sz w:val="22"/>
          <w:lang w:eastAsia="pl-PL"/>
        </w:rPr>
        <w:t xml:space="preserve">Pytanie nr 178 -  </w:t>
      </w:r>
      <w:r w:rsidR="00B85116" w:rsidRPr="00454E5A">
        <w:rPr>
          <w:rFonts w:eastAsia="Times New Roman" w:cs="Times New Roman"/>
          <w:sz w:val="22"/>
          <w:lang w:eastAsia="pl-PL"/>
        </w:rPr>
        <w:t>Załącznik 3 do SIWZ Wzór Umowy</w:t>
      </w:r>
      <w:r w:rsidRPr="00454E5A">
        <w:rPr>
          <w:rFonts w:eastAsia="Times New Roman" w:cs="Times New Roman"/>
          <w:sz w:val="22"/>
          <w:lang w:eastAsia="pl-PL"/>
        </w:rPr>
        <w:t>-</w:t>
      </w:r>
      <w:r w:rsidR="00B85116" w:rsidRPr="00454E5A">
        <w:rPr>
          <w:rFonts w:eastAsia="Times New Roman" w:cs="Times New Roman"/>
          <w:b/>
          <w:sz w:val="22"/>
          <w:lang w:eastAsia="pl-PL"/>
        </w:rPr>
        <w:t>Dotyczy §5 pkt 4.</w:t>
      </w:r>
      <w:r w:rsidRPr="00454E5A">
        <w:rPr>
          <w:rFonts w:eastAsia="Times New Roman" w:cs="Times New Roman"/>
          <w:b/>
          <w:sz w:val="22"/>
          <w:lang w:eastAsia="pl-PL"/>
        </w:rPr>
        <w:t>-</w:t>
      </w:r>
      <w:r w:rsidR="00B85116" w:rsidRPr="00454E5A">
        <w:rPr>
          <w:rFonts w:eastAsia="Times New Roman" w:cs="Times New Roman"/>
          <w:sz w:val="22"/>
          <w:lang w:eastAsia="pl-PL"/>
        </w:rPr>
        <w:t xml:space="preserve"> Wykonawca wnioskuje o zastąpienie zapisu §6 ust.3: </w:t>
      </w:r>
    </w:p>
    <w:p w:rsidR="00B85116" w:rsidRPr="00454E5A" w:rsidRDefault="00B85116" w:rsidP="00C73850">
      <w:pPr>
        <w:spacing w:after="0" w:line="240" w:lineRule="auto"/>
        <w:contextualSpacing/>
        <w:jc w:val="both"/>
        <w:rPr>
          <w:rFonts w:eastAsia="Times New Roman" w:cs="Times New Roman"/>
          <w:i/>
          <w:iCs/>
          <w:sz w:val="22"/>
          <w:lang w:eastAsia="pl-PL"/>
        </w:rPr>
      </w:pPr>
      <w:r w:rsidRPr="00454E5A">
        <w:rPr>
          <w:rFonts w:eastAsia="Times New Roman" w:cs="Times New Roman"/>
          <w:i/>
          <w:iCs/>
          <w:sz w:val="22"/>
          <w:lang w:eastAsia="pl-PL"/>
        </w:rPr>
        <w:t>„3.</w:t>
      </w:r>
      <w:r w:rsidRPr="00454E5A">
        <w:rPr>
          <w:rFonts w:eastAsia="Times New Roman" w:cs="Times New Roman"/>
          <w:i/>
          <w:iCs/>
          <w:sz w:val="22"/>
          <w:lang w:eastAsia="pl-PL"/>
        </w:rPr>
        <w:tab/>
        <w:t>W ramach gwarancji i rękojmi Wykonawca zobowiązany jest wymienić zakwestionowany towar, o którym mowa w ust. 2 i §1 ust. 8 w terminie …... dni ( min. 1 dnia max 5 dni– zgodnie ze złożoną ofertą ) od daty wezwania faxem na numer ………………………………...</w:t>
      </w:r>
    </w:p>
    <w:p w:rsidR="00B85116" w:rsidRPr="00454E5A" w:rsidRDefault="00B85116" w:rsidP="00C73850">
      <w:pPr>
        <w:spacing w:after="0" w:line="240" w:lineRule="auto"/>
        <w:contextualSpacing/>
        <w:jc w:val="both"/>
        <w:rPr>
          <w:rFonts w:eastAsia="Times New Roman" w:cs="Times New Roman"/>
          <w:sz w:val="22"/>
          <w:lang w:eastAsia="pl-PL"/>
        </w:rPr>
      </w:pPr>
      <w:r w:rsidRPr="00454E5A">
        <w:rPr>
          <w:rFonts w:eastAsia="Times New Roman" w:cs="Times New Roman"/>
          <w:sz w:val="22"/>
          <w:lang w:eastAsia="pl-PL"/>
        </w:rPr>
        <w:t xml:space="preserve">zapisem: </w:t>
      </w:r>
    </w:p>
    <w:p w:rsidR="00B85116" w:rsidRPr="00454E5A" w:rsidRDefault="00B85116" w:rsidP="00C73850">
      <w:pPr>
        <w:spacing w:after="0" w:line="240" w:lineRule="auto"/>
        <w:contextualSpacing/>
        <w:jc w:val="both"/>
        <w:rPr>
          <w:rFonts w:eastAsia="Times New Roman" w:cs="Times New Roman"/>
          <w:i/>
          <w:iCs/>
          <w:sz w:val="22"/>
          <w:lang w:eastAsia="pl-PL"/>
        </w:rPr>
      </w:pPr>
      <w:r w:rsidRPr="00454E5A">
        <w:rPr>
          <w:rFonts w:eastAsia="Times New Roman" w:cs="Times New Roman"/>
          <w:i/>
          <w:iCs/>
          <w:sz w:val="22"/>
          <w:lang w:eastAsia="pl-PL"/>
        </w:rPr>
        <w:t>„3.</w:t>
      </w:r>
      <w:r w:rsidRPr="00454E5A">
        <w:rPr>
          <w:rFonts w:eastAsia="Times New Roman" w:cs="Times New Roman"/>
          <w:i/>
          <w:iCs/>
          <w:sz w:val="22"/>
          <w:lang w:eastAsia="pl-PL"/>
        </w:rPr>
        <w:tab/>
        <w:t xml:space="preserve">W ramach gwarancji i rękojmi Wykonawca zobowiązany jest wymienić zakwestionowany towar, o którym mowa w ust. 2 i §1 ust. 8 w terminie …... dni </w:t>
      </w:r>
      <w:r w:rsidRPr="00454E5A">
        <w:rPr>
          <w:rFonts w:eastAsia="Times New Roman" w:cs="Times New Roman"/>
          <w:b/>
          <w:i/>
          <w:iCs/>
          <w:sz w:val="22"/>
          <w:lang w:eastAsia="pl-PL"/>
        </w:rPr>
        <w:t>roboczych</w:t>
      </w:r>
      <w:r w:rsidRPr="00454E5A">
        <w:rPr>
          <w:rFonts w:eastAsia="Times New Roman" w:cs="Times New Roman"/>
          <w:i/>
          <w:iCs/>
          <w:sz w:val="22"/>
          <w:lang w:eastAsia="pl-PL"/>
        </w:rPr>
        <w:t xml:space="preserve"> ( min. 1 dnia max 5 dni– zgodnie ze złożoną ofertą ) od daty wezwania faxem na numer ………………………………...”</w:t>
      </w:r>
    </w:p>
    <w:p w:rsidR="002E348B" w:rsidRPr="00454E5A" w:rsidRDefault="002E348B" w:rsidP="002E348B">
      <w:pPr>
        <w:spacing w:after="0" w:line="240" w:lineRule="auto"/>
        <w:contextualSpacing/>
        <w:jc w:val="both"/>
        <w:rPr>
          <w:rFonts w:eastAsia="Times New Roman" w:cs="Times New Roman"/>
          <w:iCs/>
          <w:sz w:val="22"/>
          <w:highlight w:val="green"/>
          <w:lang w:eastAsia="pl-PL"/>
        </w:rPr>
      </w:pPr>
      <w:r w:rsidRPr="00454E5A">
        <w:rPr>
          <w:rFonts w:eastAsia="Times New Roman" w:cs="Times New Roman"/>
          <w:b/>
          <w:sz w:val="22"/>
          <w:lang w:eastAsia="pl-PL"/>
        </w:rPr>
        <w:t>Odpowiedź na pytanie nr 178: Nie, Zapisy SIWZ bez zmian.</w:t>
      </w:r>
      <w:r w:rsidR="00200AA5" w:rsidRPr="00454E5A">
        <w:rPr>
          <w:b/>
          <w:bCs/>
          <w:sz w:val="22"/>
        </w:rPr>
        <w:t xml:space="preserve"> </w:t>
      </w:r>
      <w:r w:rsidR="00200AA5" w:rsidRPr="00454E5A">
        <w:rPr>
          <w:b/>
          <w:sz w:val="22"/>
        </w:rPr>
        <w:t>Terminy liczone będą zgodnie z art. 111 i n. k.c.</w:t>
      </w:r>
    </w:p>
    <w:p w:rsidR="00B85116" w:rsidRPr="00454E5A" w:rsidRDefault="00B85116" w:rsidP="00C73850">
      <w:pPr>
        <w:spacing w:after="0" w:line="240" w:lineRule="auto"/>
        <w:contextualSpacing/>
        <w:jc w:val="both"/>
        <w:rPr>
          <w:rFonts w:eastAsia="Times New Roman" w:cs="Times New Roman"/>
          <w:sz w:val="22"/>
          <w:highlight w:val="green"/>
          <w:lang w:eastAsia="pl-PL"/>
        </w:rPr>
      </w:pPr>
    </w:p>
    <w:p w:rsidR="00B85116" w:rsidRPr="00454E5A" w:rsidRDefault="002E348B" w:rsidP="002E348B">
      <w:pPr>
        <w:spacing w:after="0" w:line="240" w:lineRule="auto"/>
        <w:jc w:val="both"/>
        <w:rPr>
          <w:rFonts w:eastAsia="Times New Roman" w:cs="Times New Roman"/>
          <w:sz w:val="22"/>
          <w:lang w:eastAsia="pl-PL"/>
        </w:rPr>
      </w:pPr>
      <w:r w:rsidRPr="00454E5A">
        <w:rPr>
          <w:rFonts w:eastAsia="Times New Roman" w:cs="Times New Roman"/>
          <w:b/>
          <w:sz w:val="22"/>
          <w:lang w:eastAsia="pl-PL"/>
        </w:rPr>
        <w:lastRenderedPageBreak/>
        <w:t xml:space="preserve">Pytanie nr 179 -  </w:t>
      </w:r>
      <w:r w:rsidR="00B85116" w:rsidRPr="00454E5A">
        <w:rPr>
          <w:rFonts w:eastAsia="Times New Roman" w:cs="Times New Roman"/>
          <w:sz w:val="22"/>
          <w:lang w:eastAsia="pl-PL"/>
        </w:rPr>
        <w:t>Załącznik 3 do SIWZ Wzór Umowy</w:t>
      </w:r>
      <w:r w:rsidRPr="00454E5A">
        <w:rPr>
          <w:rFonts w:eastAsia="Times New Roman" w:cs="Times New Roman"/>
          <w:sz w:val="22"/>
          <w:lang w:eastAsia="pl-PL"/>
        </w:rPr>
        <w:t xml:space="preserve"> - </w:t>
      </w:r>
      <w:r w:rsidR="00B85116" w:rsidRPr="00454E5A">
        <w:rPr>
          <w:rFonts w:eastAsia="Times New Roman" w:cs="Times New Roman"/>
          <w:b/>
          <w:sz w:val="22"/>
          <w:lang w:eastAsia="pl-PL"/>
        </w:rPr>
        <w:t>Dotyczy §5 pkt 4.</w:t>
      </w:r>
      <w:r w:rsidRPr="00454E5A">
        <w:rPr>
          <w:rFonts w:eastAsia="Times New Roman" w:cs="Times New Roman"/>
          <w:b/>
          <w:sz w:val="22"/>
          <w:lang w:eastAsia="pl-PL"/>
        </w:rPr>
        <w:t xml:space="preserve">- </w:t>
      </w:r>
      <w:r w:rsidR="00B85116" w:rsidRPr="00454E5A">
        <w:rPr>
          <w:rFonts w:eastAsia="Times New Roman" w:cs="Times New Roman"/>
          <w:sz w:val="22"/>
          <w:lang w:eastAsia="pl-PL"/>
        </w:rPr>
        <w:t xml:space="preserve"> Wykonawca wnioskuje o zastąpienie zapisu §6 ust.3: </w:t>
      </w:r>
    </w:p>
    <w:p w:rsidR="00B85116" w:rsidRPr="00454E5A" w:rsidRDefault="00B85116" w:rsidP="00C73850">
      <w:pPr>
        <w:spacing w:after="0" w:line="240" w:lineRule="auto"/>
        <w:contextualSpacing/>
        <w:jc w:val="both"/>
        <w:rPr>
          <w:rFonts w:eastAsia="Times New Roman" w:cs="Times New Roman"/>
          <w:i/>
          <w:iCs/>
          <w:sz w:val="22"/>
          <w:lang w:eastAsia="pl-PL"/>
        </w:rPr>
      </w:pPr>
      <w:r w:rsidRPr="00454E5A">
        <w:rPr>
          <w:rFonts w:eastAsia="Times New Roman" w:cs="Times New Roman"/>
          <w:i/>
          <w:iCs/>
          <w:sz w:val="22"/>
          <w:lang w:eastAsia="pl-PL"/>
        </w:rPr>
        <w:t>„1)</w:t>
      </w:r>
      <w:r w:rsidRPr="00454E5A">
        <w:rPr>
          <w:rFonts w:eastAsia="Times New Roman" w:cs="Times New Roman"/>
          <w:i/>
          <w:iCs/>
          <w:sz w:val="22"/>
          <w:lang w:eastAsia="pl-PL"/>
        </w:rPr>
        <w:tab/>
        <w:t>w wysokości …….% ceny brutto gwarantowanej części pakietu w przypadku opóźnienia w wykonaniu dostawy za każdy dzień opóźnienia licząc od daty upływu terminu określonego w §1 ust. 3 oraz w §6 ust. 3 do dnia ostatecznego przyjęcia bez zastrzeżeń przez Zamawiającego zamawianego towaru. (…)”</w:t>
      </w:r>
    </w:p>
    <w:p w:rsidR="00B85116" w:rsidRPr="00454E5A" w:rsidRDefault="00B85116" w:rsidP="00C73850">
      <w:pPr>
        <w:spacing w:after="0" w:line="240" w:lineRule="auto"/>
        <w:contextualSpacing/>
        <w:jc w:val="both"/>
        <w:rPr>
          <w:rFonts w:eastAsia="Times New Roman" w:cs="Times New Roman"/>
          <w:sz w:val="22"/>
          <w:lang w:eastAsia="pl-PL"/>
        </w:rPr>
      </w:pPr>
      <w:r w:rsidRPr="00454E5A">
        <w:rPr>
          <w:rFonts w:eastAsia="Times New Roman" w:cs="Times New Roman"/>
          <w:sz w:val="22"/>
          <w:lang w:eastAsia="pl-PL"/>
        </w:rPr>
        <w:t xml:space="preserve">zapisem: </w:t>
      </w:r>
    </w:p>
    <w:p w:rsidR="00B85116" w:rsidRPr="00454E5A" w:rsidRDefault="00B85116" w:rsidP="00C73850">
      <w:pPr>
        <w:spacing w:after="0" w:line="240" w:lineRule="auto"/>
        <w:contextualSpacing/>
        <w:jc w:val="both"/>
        <w:rPr>
          <w:rFonts w:eastAsia="Times New Roman" w:cs="Times New Roman"/>
          <w:i/>
          <w:iCs/>
          <w:sz w:val="22"/>
          <w:lang w:eastAsia="pl-PL"/>
        </w:rPr>
      </w:pPr>
      <w:r w:rsidRPr="00454E5A">
        <w:rPr>
          <w:rFonts w:eastAsia="Times New Roman" w:cs="Times New Roman"/>
          <w:i/>
          <w:iCs/>
          <w:sz w:val="22"/>
          <w:lang w:eastAsia="pl-PL"/>
        </w:rPr>
        <w:t>„1)</w:t>
      </w:r>
      <w:r w:rsidRPr="00454E5A">
        <w:rPr>
          <w:rFonts w:eastAsia="Times New Roman" w:cs="Times New Roman"/>
          <w:i/>
          <w:iCs/>
          <w:sz w:val="22"/>
          <w:lang w:eastAsia="pl-PL"/>
        </w:rPr>
        <w:tab/>
        <w:t xml:space="preserve">w wysokości …….% ceny brutto </w:t>
      </w:r>
      <w:r w:rsidRPr="00454E5A">
        <w:rPr>
          <w:rFonts w:eastAsia="Times New Roman" w:cs="Times New Roman"/>
          <w:b/>
          <w:i/>
          <w:iCs/>
          <w:sz w:val="22"/>
          <w:lang w:eastAsia="pl-PL"/>
        </w:rPr>
        <w:t>wartości zamówienia cząstkowego</w:t>
      </w:r>
      <w:r w:rsidRPr="00454E5A">
        <w:rPr>
          <w:rFonts w:eastAsia="Times New Roman" w:cs="Times New Roman"/>
          <w:i/>
          <w:iCs/>
          <w:sz w:val="22"/>
          <w:lang w:eastAsia="pl-PL"/>
        </w:rPr>
        <w:t xml:space="preserve"> </w:t>
      </w:r>
      <w:r w:rsidRPr="00454E5A">
        <w:rPr>
          <w:rFonts w:eastAsia="Times New Roman" w:cs="Times New Roman"/>
          <w:i/>
          <w:iCs/>
          <w:sz w:val="22"/>
          <w:lang w:eastAsia="pl-PL"/>
        </w:rPr>
        <w:br/>
        <w:t>w przypadku opóźnienia w wykonaniu dostawy za każdy dzień opóźnienia licząc od daty upływu terminu określonego w §1 ust. 3 oraz w §6 ust. 3 do dnia ostatecznego przyjęcia bez zastrzeżeń przez Zamawiającego zamawianego towaru. (…)”</w:t>
      </w:r>
    </w:p>
    <w:p w:rsidR="00B85116" w:rsidRPr="00454E5A" w:rsidRDefault="00B85116" w:rsidP="00C73850">
      <w:pPr>
        <w:spacing w:after="0" w:line="240" w:lineRule="auto"/>
        <w:contextualSpacing/>
        <w:jc w:val="both"/>
        <w:rPr>
          <w:rFonts w:eastAsia="Times New Roman" w:cs="Times New Roman"/>
          <w:sz w:val="22"/>
          <w:u w:val="single"/>
          <w:lang w:eastAsia="pl-PL"/>
        </w:rPr>
      </w:pPr>
      <w:r w:rsidRPr="00454E5A">
        <w:rPr>
          <w:rFonts w:eastAsia="Times New Roman" w:cs="Times New Roman"/>
          <w:sz w:val="22"/>
          <w:u w:val="single"/>
          <w:lang w:eastAsia="pl-PL"/>
        </w:rPr>
        <w:t xml:space="preserve">Uzasadnienie: </w:t>
      </w:r>
    </w:p>
    <w:p w:rsidR="00B85116" w:rsidRPr="00454E5A" w:rsidRDefault="00B85116" w:rsidP="00C73850">
      <w:pPr>
        <w:spacing w:after="0" w:line="240" w:lineRule="auto"/>
        <w:contextualSpacing/>
        <w:jc w:val="both"/>
        <w:rPr>
          <w:rFonts w:eastAsia="Times New Roman" w:cs="Times New Roman"/>
          <w:sz w:val="22"/>
          <w:lang w:eastAsia="pl-PL"/>
        </w:rPr>
      </w:pPr>
      <w:r w:rsidRPr="00454E5A">
        <w:rPr>
          <w:rFonts w:eastAsia="Times New Roman" w:cs="Times New Roman"/>
          <w:sz w:val="22"/>
          <w:lang w:eastAsia="pl-PL"/>
        </w:rPr>
        <w:t xml:space="preserve">Naliczanie kary za opóźnienie w dostawie od wartości gwarantowanej części pakietu, co stanowi zgodnie z §2 wzoru umowy 50% wartości pakietu, jest zdecydowane zbyt wygórowaną ceną za zaistniałe uchybienie. Zgodnie z zapisami SIWZ Zamawiający zakłada wykonanie dostaw asortymentu </w:t>
      </w:r>
      <w:r w:rsidRPr="00454E5A">
        <w:rPr>
          <w:rFonts w:eastAsia="Times New Roman" w:cs="Times New Roman"/>
          <w:sz w:val="22"/>
          <w:lang w:eastAsia="pl-PL"/>
        </w:rPr>
        <w:br/>
        <w:t xml:space="preserve">w postaci zamówień cząstkowych o znacznie niższej wartości niż kwota, od której Zamawiający zakłada naliczanie kar. </w:t>
      </w:r>
    </w:p>
    <w:p w:rsidR="00B85116" w:rsidRPr="00454E5A" w:rsidRDefault="00B85116" w:rsidP="00C73850">
      <w:pPr>
        <w:spacing w:after="0" w:line="240" w:lineRule="auto"/>
        <w:contextualSpacing/>
        <w:jc w:val="both"/>
        <w:rPr>
          <w:rFonts w:eastAsia="Times New Roman" w:cs="Times New Roman"/>
          <w:sz w:val="22"/>
          <w:lang w:eastAsia="pl-PL"/>
        </w:rPr>
      </w:pPr>
      <w:r w:rsidRPr="00454E5A">
        <w:rPr>
          <w:rFonts w:eastAsia="Times New Roman" w:cs="Times New Roman"/>
          <w:sz w:val="22"/>
          <w:lang w:eastAsia="pl-PL"/>
        </w:rPr>
        <w:t xml:space="preserve">Powyższe postępowanie zostało zabezpieczone przed nienależytym wykonaniem przedmiotu zamówienia już na etapie badania ofert poprzez obowiązek złożenia informacji o posiadanych środkach finansowych lub zdolności kredytowej potencjalnych Wykonawców. </w:t>
      </w:r>
    </w:p>
    <w:p w:rsidR="00B85116" w:rsidRPr="00454E5A" w:rsidRDefault="00B85116" w:rsidP="00C73850">
      <w:pPr>
        <w:spacing w:after="0" w:line="240" w:lineRule="auto"/>
        <w:contextualSpacing/>
        <w:jc w:val="both"/>
        <w:rPr>
          <w:rFonts w:eastAsia="Times New Roman" w:cs="Times New Roman"/>
          <w:sz w:val="22"/>
          <w:lang w:eastAsia="pl-PL"/>
        </w:rPr>
      </w:pPr>
      <w:r w:rsidRPr="00454E5A">
        <w:rPr>
          <w:rFonts w:eastAsia="Times New Roman" w:cs="Times New Roman"/>
          <w:sz w:val="22"/>
          <w:lang w:eastAsia="pl-PL"/>
        </w:rPr>
        <w:t>Pragniemy zwrócić uwagę, że naliczanie tak wysokich kar umownych przy konieczności dostaw towaru w niezwykle krótkim terminie zmusza Wykonawców do kalkulacji ryzyka poniesienia wysokich kosztów wykonania zamówienia i podniesienia ceny oferty, co w efekcie obciąży jedynie budżet Zamawiającego.</w:t>
      </w:r>
    </w:p>
    <w:p w:rsidR="00B85116" w:rsidRPr="00454E5A" w:rsidRDefault="002E348B" w:rsidP="002E348B">
      <w:pPr>
        <w:spacing w:after="0" w:line="240" w:lineRule="auto"/>
        <w:contextualSpacing/>
        <w:jc w:val="both"/>
        <w:rPr>
          <w:rFonts w:eastAsia="Times New Roman" w:cs="Times New Roman"/>
          <w:sz w:val="22"/>
          <w:highlight w:val="green"/>
          <w:lang w:eastAsia="pl-PL"/>
        </w:rPr>
      </w:pPr>
      <w:r w:rsidRPr="00454E5A">
        <w:rPr>
          <w:rFonts w:eastAsia="Times New Roman" w:cs="Times New Roman"/>
          <w:b/>
          <w:sz w:val="22"/>
          <w:lang w:eastAsia="pl-PL"/>
        </w:rPr>
        <w:t xml:space="preserve">Odpowiedź na pytanie nr 179: Nie, Zapisy SIWZ bez zmian. Zapisy wzoru umowy dotyczą etapu realizacji umowy. </w:t>
      </w:r>
    </w:p>
    <w:p w:rsidR="00B85116" w:rsidRPr="00454E5A" w:rsidRDefault="00B85116" w:rsidP="00C73850">
      <w:pPr>
        <w:spacing w:after="0" w:line="240" w:lineRule="auto"/>
        <w:contextualSpacing/>
        <w:jc w:val="both"/>
        <w:rPr>
          <w:rFonts w:eastAsia="Times New Roman" w:cs="Times New Roman"/>
          <w:sz w:val="22"/>
          <w:lang w:eastAsia="pl-PL"/>
        </w:rPr>
      </w:pPr>
    </w:p>
    <w:p w:rsidR="00B85116" w:rsidRPr="00454E5A" w:rsidRDefault="002E348B" w:rsidP="002E348B">
      <w:pPr>
        <w:spacing w:after="0" w:line="240" w:lineRule="auto"/>
        <w:jc w:val="both"/>
        <w:rPr>
          <w:rFonts w:eastAsia="Times New Roman" w:cs="Times New Roman"/>
          <w:sz w:val="22"/>
          <w:lang w:eastAsia="pl-PL"/>
        </w:rPr>
      </w:pPr>
      <w:r w:rsidRPr="00454E5A">
        <w:rPr>
          <w:rFonts w:eastAsia="Times New Roman" w:cs="Times New Roman"/>
          <w:b/>
          <w:sz w:val="22"/>
          <w:lang w:eastAsia="pl-PL"/>
        </w:rPr>
        <w:t xml:space="preserve">Pytanie nr 180 -  </w:t>
      </w:r>
      <w:r w:rsidR="00B85116" w:rsidRPr="00454E5A">
        <w:rPr>
          <w:rFonts w:eastAsia="Times New Roman" w:cs="Times New Roman"/>
          <w:sz w:val="22"/>
          <w:lang w:eastAsia="pl-PL"/>
        </w:rPr>
        <w:t>Załącznik 3 do SIWZ</w:t>
      </w:r>
      <w:r w:rsidRPr="00454E5A">
        <w:rPr>
          <w:rFonts w:eastAsia="Times New Roman" w:cs="Times New Roman"/>
          <w:sz w:val="22"/>
          <w:lang w:eastAsia="pl-PL"/>
        </w:rPr>
        <w:t xml:space="preserve"> </w:t>
      </w:r>
      <w:r w:rsidR="00B85116" w:rsidRPr="00454E5A">
        <w:rPr>
          <w:rFonts w:eastAsia="Times New Roman" w:cs="Times New Roman"/>
          <w:sz w:val="22"/>
          <w:lang w:eastAsia="pl-PL"/>
        </w:rPr>
        <w:t>Wzór Umowy</w:t>
      </w:r>
      <w:r w:rsidRPr="00454E5A">
        <w:rPr>
          <w:rFonts w:eastAsia="Times New Roman" w:cs="Times New Roman"/>
          <w:sz w:val="22"/>
          <w:lang w:eastAsia="pl-PL"/>
        </w:rPr>
        <w:t xml:space="preserve"> - </w:t>
      </w:r>
      <w:r w:rsidRPr="00454E5A">
        <w:rPr>
          <w:rFonts w:eastAsia="Times New Roman" w:cs="Times New Roman"/>
          <w:b/>
          <w:sz w:val="22"/>
          <w:lang w:eastAsia="pl-PL"/>
        </w:rPr>
        <w:t xml:space="preserve">Dotyczy §5 pkt 4 - </w:t>
      </w:r>
      <w:r w:rsidR="00B85116" w:rsidRPr="00454E5A">
        <w:rPr>
          <w:rFonts w:eastAsia="Times New Roman" w:cs="Times New Roman"/>
          <w:sz w:val="22"/>
          <w:lang w:eastAsia="pl-PL"/>
        </w:rPr>
        <w:t xml:space="preserve"> Wykonawca wnioskuje o zastąpienie zapisu §6 ust.3: </w:t>
      </w:r>
    </w:p>
    <w:p w:rsidR="00B85116" w:rsidRPr="00454E5A" w:rsidRDefault="00B85116" w:rsidP="00C73850">
      <w:pPr>
        <w:spacing w:after="0" w:line="240" w:lineRule="auto"/>
        <w:contextualSpacing/>
        <w:jc w:val="both"/>
        <w:rPr>
          <w:rFonts w:eastAsia="Times New Roman" w:cs="Times New Roman"/>
          <w:i/>
          <w:iCs/>
          <w:sz w:val="22"/>
          <w:lang w:eastAsia="pl-PL"/>
        </w:rPr>
      </w:pPr>
      <w:r w:rsidRPr="00454E5A">
        <w:rPr>
          <w:rFonts w:eastAsia="Times New Roman" w:cs="Times New Roman"/>
          <w:i/>
          <w:iCs/>
          <w:sz w:val="22"/>
          <w:lang w:eastAsia="pl-PL"/>
        </w:rPr>
        <w:t>„6)</w:t>
      </w:r>
      <w:r w:rsidRPr="00454E5A">
        <w:rPr>
          <w:rFonts w:eastAsia="Times New Roman" w:cs="Times New Roman"/>
          <w:i/>
          <w:iCs/>
          <w:sz w:val="22"/>
          <w:lang w:eastAsia="pl-PL"/>
        </w:rPr>
        <w:tab/>
        <w:t xml:space="preserve">w wysokości 1% ceny brutto gwarantowanej wartości pakietu, </w:t>
      </w:r>
      <w:r w:rsidRPr="00454E5A">
        <w:rPr>
          <w:rFonts w:eastAsia="Times New Roman" w:cs="Times New Roman"/>
          <w:i/>
          <w:iCs/>
          <w:sz w:val="22"/>
          <w:lang w:eastAsia="pl-PL"/>
        </w:rPr>
        <w:br/>
        <w:t>w przypadku niedostarczenia dokumentów o których mowa w § 1 ust 11 za każdy dzień opóźnienia, licząc od upływu terminu tam wskazanego do dnia dostarczenia dokumentów.</w:t>
      </w:r>
    </w:p>
    <w:p w:rsidR="00B85116" w:rsidRPr="00454E5A" w:rsidRDefault="00B85116" w:rsidP="00C73850">
      <w:pPr>
        <w:spacing w:after="0" w:line="240" w:lineRule="auto"/>
        <w:contextualSpacing/>
        <w:jc w:val="both"/>
        <w:rPr>
          <w:rFonts w:eastAsia="Times New Roman" w:cs="Times New Roman"/>
          <w:sz w:val="22"/>
          <w:lang w:eastAsia="pl-PL"/>
        </w:rPr>
      </w:pPr>
      <w:r w:rsidRPr="00454E5A">
        <w:rPr>
          <w:rFonts w:eastAsia="Times New Roman" w:cs="Times New Roman"/>
          <w:sz w:val="22"/>
          <w:lang w:eastAsia="pl-PL"/>
        </w:rPr>
        <w:t xml:space="preserve">zapisem: </w:t>
      </w:r>
    </w:p>
    <w:p w:rsidR="00B85116" w:rsidRPr="00454E5A" w:rsidRDefault="00B85116" w:rsidP="00C73850">
      <w:pPr>
        <w:spacing w:after="0" w:line="240" w:lineRule="auto"/>
        <w:contextualSpacing/>
        <w:jc w:val="both"/>
        <w:rPr>
          <w:rFonts w:eastAsia="Times New Roman" w:cs="Times New Roman"/>
          <w:i/>
          <w:iCs/>
          <w:sz w:val="22"/>
          <w:lang w:eastAsia="pl-PL"/>
        </w:rPr>
      </w:pPr>
      <w:r w:rsidRPr="00454E5A">
        <w:rPr>
          <w:rFonts w:eastAsia="Times New Roman" w:cs="Times New Roman"/>
          <w:i/>
          <w:iCs/>
          <w:sz w:val="22"/>
          <w:lang w:eastAsia="pl-PL"/>
        </w:rPr>
        <w:t>„6)</w:t>
      </w:r>
      <w:r w:rsidRPr="00454E5A">
        <w:rPr>
          <w:rFonts w:eastAsia="Times New Roman" w:cs="Times New Roman"/>
          <w:i/>
          <w:iCs/>
          <w:sz w:val="22"/>
          <w:lang w:eastAsia="pl-PL"/>
        </w:rPr>
        <w:tab/>
        <w:t xml:space="preserve">w wysokości </w:t>
      </w:r>
      <w:r w:rsidRPr="00454E5A">
        <w:rPr>
          <w:rFonts w:eastAsia="Times New Roman" w:cs="Times New Roman"/>
          <w:b/>
          <w:i/>
          <w:iCs/>
          <w:sz w:val="22"/>
          <w:lang w:eastAsia="pl-PL"/>
        </w:rPr>
        <w:t>0,1%</w:t>
      </w:r>
      <w:r w:rsidRPr="00454E5A">
        <w:rPr>
          <w:rFonts w:eastAsia="Times New Roman" w:cs="Times New Roman"/>
          <w:i/>
          <w:iCs/>
          <w:sz w:val="22"/>
          <w:lang w:eastAsia="pl-PL"/>
        </w:rPr>
        <w:t xml:space="preserve"> ceny brutto gwarantowanej wartości pakietu, </w:t>
      </w:r>
      <w:r w:rsidRPr="00454E5A">
        <w:rPr>
          <w:rFonts w:eastAsia="Times New Roman" w:cs="Times New Roman"/>
          <w:i/>
          <w:iCs/>
          <w:sz w:val="22"/>
          <w:lang w:eastAsia="pl-PL"/>
        </w:rPr>
        <w:br/>
        <w:t>w przypadku niedostarczenia dokumentów o których mowa w § 1 ust 11 za każdy dzień opóźnienia, licząc od upływu terminu tam wskazanego do dnia dostarczenia dokumentów.”</w:t>
      </w:r>
    </w:p>
    <w:p w:rsidR="00B85116" w:rsidRPr="00454E5A" w:rsidRDefault="00B85116" w:rsidP="00C73850">
      <w:pPr>
        <w:spacing w:after="0" w:line="240" w:lineRule="auto"/>
        <w:contextualSpacing/>
        <w:jc w:val="both"/>
        <w:rPr>
          <w:rFonts w:eastAsia="Times New Roman" w:cs="Times New Roman"/>
          <w:sz w:val="22"/>
          <w:u w:val="single"/>
          <w:lang w:eastAsia="pl-PL"/>
        </w:rPr>
      </w:pPr>
      <w:r w:rsidRPr="00454E5A">
        <w:rPr>
          <w:rFonts w:eastAsia="Times New Roman" w:cs="Times New Roman"/>
          <w:sz w:val="22"/>
          <w:u w:val="single"/>
          <w:lang w:eastAsia="pl-PL"/>
        </w:rPr>
        <w:t xml:space="preserve">Uzasadnienie:  </w:t>
      </w:r>
    </w:p>
    <w:p w:rsidR="00B85116" w:rsidRPr="00454E5A" w:rsidRDefault="00B85116" w:rsidP="00C73850">
      <w:pPr>
        <w:spacing w:after="0" w:line="240" w:lineRule="auto"/>
        <w:contextualSpacing/>
        <w:jc w:val="both"/>
        <w:rPr>
          <w:rFonts w:eastAsia="Times New Roman" w:cs="Times New Roman"/>
          <w:sz w:val="22"/>
          <w:lang w:eastAsia="pl-PL"/>
        </w:rPr>
      </w:pPr>
      <w:r w:rsidRPr="00454E5A">
        <w:rPr>
          <w:rFonts w:eastAsia="Times New Roman" w:cs="Times New Roman"/>
          <w:sz w:val="22"/>
          <w:lang w:eastAsia="pl-PL"/>
        </w:rPr>
        <w:t>Zastosowana w w/w. zapisie kara jest nieadekwatna do przewinienia, a termin dostarczenia dokumentów wyjątkowo krótki, zważywszy na fakt, iż liczba wezwań do złożenia dokumentów zgodnie z SIWZ jest nieograniczona.</w:t>
      </w:r>
    </w:p>
    <w:p w:rsidR="00B85116" w:rsidRPr="00454E5A" w:rsidRDefault="002E348B" w:rsidP="002E348B">
      <w:pPr>
        <w:autoSpaceDE w:val="0"/>
        <w:autoSpaceDN w:val="0"/>
        <w:adjustRightInd w:val="0"/>
        <w:spacing w:after="0" w:line="240" w:lineRule="auto"/>
        <w:jc w:val="both"/>
        <w:rPr>
          <w:rFonts w:eastAsia="Times New Roman" w:cs="Times New Roman"/>
          <w:color w:val="FF0000"/>
          <w:sz w:val="22"/>
          <w:highlight w:val="green"/>
          <w:lang w:eastAsia="pl-PL"/>
        </w:rPr>
      </w:pPr>
      <w:r w:rsidRPr="00454E5A">
        <w:rPr>
          <w:rFonts w:eastAsia="Times New Roman" w:cs="Times New Roman"/>
          <w:b/>
          <w:sz w:val="22"/>
          <w:lang w:eastAsia="pl-PL"/>
        </w:rPr>
        <w:t>Odpowiedź na pytanie nr 180: Nie, Zapisy SIWZ bez zmian</w:t>
      </w:r>
    </w:p>
    <w:p w:rsidR="00B85116" w:rsidRPr="00454E5A" w:rsidRDefault="00B85116" w:rsidP="00C73850">
      <w:pPr>
        <w:autoSpaceDE w:val="0"/>
        <w:autoSpaceDN w:val="0"/>
        <w:adjustRightInd w:val="0"/>
        <w:spacing w:after="0" w:line="240" w:lineRule="auto"/>
        <w:jc w:val="both"/>
        <w:rPr>
          <w:rFonts w:eastAsia="Times New Roman" w:cs="Times New Roman"/>
          <w:color w:val="FF0000"/>
          <w:sz w:val="22"/>
          <w:highlight w:val="green"/>
          <w:lang w:eastAsia="pl-PL"/>
        </w:rPr>
      </w:pPr>
    </w:p>
    <w:p w:rsidR="006721E0" w:rsidRPr="00454E5A" w:rsidRDefault="00896515"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t>Pytanie nr 181 - p</w:t>
      </w:r>
      <w:r w:rsidR="006721E0" w:rsidRPr="00454E5A">
        <w:rPr>
          <w:rFonts w:eastAsia="Times New Roman" w:cs="Times New Roman"/>
          <w:b/>
          <w:sz w:val="22"/>
          <w:lang w:eastAsia="pl-PL"/>
        </w:rPr>
        <w:t>akiet 9</w:t>
      </w:r>
      <w:r w:rsidRPr="00454E5A">
        <w:rPr>
          <w:rFonts w:eastAsia="Times New Roman" w:cs="Times New Roman"/>
          <w:b/>
          <w:sz w:val="22"/>
          <w:lang w:eastAsia="pl-PL"/>
        </w:rPr>
        <w:t xml:space="preserve">- </w:t>
      </w:r>
      <w:r w:rsidR="006721E0" w:rsidRPr="00454E5A">
        <w:rPr>
          <w:rFonts w:eastAsia="Times New Roman" w:cs="Times New Roman"/>
          <w:sz w:val="22"/>
          <w:lang w:eastAsia="pl-PL"/>
        </w:rPr>
        <w:t>poz. 1,2</w:t>
      </w:r>
      <w:r w:rsidRPr="00454E5A">
        <w:rPr>
          <w:rFonts w:eastAsia="Times New Roman" w:cs="Times New Roman"/>
          <w:sz w:val="22"/>
          <w:lang w:eastAsia="pl-PL"/>
        </w:rPr>
        <w:t xml:space="preserve"> - </w:t>
      </w:r>
      <w:r w:rsidR="006721E0" w:rsidRPr="00454E5A">
        <w:rPr>
          <w:rFonts w:eastAsia="Times New Roman" w:cs="Times New Roman"/>
          <w:sz w:val="22"/>
          <w:lang w:eastAsia="pl-PL"/>
        </w:rPr>
        <w:t>Prosimy Zamawiającego o wyłączenie wyżej wymienionej pozycji, co pozwoli większej liczbie wykonawców na złożenie ważnej i konkurencyjnej cenowo oferty.</w:t>
      </w:r>
    </w:p>
    <w:p w:rsidR="006721E0" w:rsidRPr="00454E5A" w:rsidRDefault="00896515"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t xml:space="preserve">Pytanie nr 182 - pakiet 9- </w:t>
      </w:r>
      <w:r w:rsidR="006721E0" w:rsidRPr="00454E5A">
        <w:rPr>
          <w:rFonts w:eastAsia="Times New Roman" w:cs="Times New Roman"/>
          <w:sz w:val="22"/>
          <w:lang w:eastAsia="pl-PL"/>
        </w:rPr>
        <w:t xml:space="preserve">Poz.1 </w:t>
      </w:r>
      <w:r w:rsidRPr="00454E5A">
        <w:rPr>
          <w:rFonts w:eastAsia="Times New Roman" w:cs="Times New Roman"/>
          <w:sz w:val="22"/>
          <w:lang w:eastAsia="pl-PL"/>
        </w:rPr>
        <w:t xml:space="preserve">- </w:t>
      </w:r>
      <w:r w:rsidR="006721E0" w:rsidRPr="00454E5A">
        <w:rPr>
          <w:rFonts w:eastAsia="Times New Roman" w:cs="Times New Roman"/>
          <w:sz w:val="22"/>
          <w:lang w:eastAsia="pl-PL"/>
        </w:rPr>
        <w:t>Prosimy Zamawiającego o dopuszczenie produktu funkcjonalnie odpowiadającemu opisanemu, z ponad 2 razy lepszą skutecznością filtracji – 0,2 mikrona</w:t>
      </w:r>
    </w:p>
    <w:p w:rsidR="006721E0" w:rsidRPr="00454E5A" w:rsidRDefault="00896515"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t xml:space="preserve">Pytanie nr 183 - pakiet 9- </w:t>
      </w:r>
      <w:r w:rsidR="006721E0" w:rsidRPr="00454E5A">
        <w:rPr>
          <w:rFonts w:eastAsia="Times New Roman" w:cs="Times New Roman"/>
          <w:sz w:val="22"/>
          <w:lang w:eastAsia="pl-PL"/>
        </w:rPr>
        <w:t xml:space="preserve">Poz.2 </w:t>
      </w:r>
      <w:r w:rsidRPr="00454E5A">
        <w:rPr>
          <w:rFonts w:eastAsia="Times New Roman" w:cs="Times New Roman"/>
          <w:sz w:val="22"/>
          <w:lang w:eastAsia="pl-PL"/>
        </w:rPr>
        <w:t xml:space="preserve">- </w:t>
      </w:r>
      <w:r w:rsidR="006721E0" w:rsidRPr="00454E5A">
        <w:rPr>
          <w:rFonts w:eastAsia="Times New Roman" w:cs="Times New Roman"/>
          <w:sz w:val="22"/>
          <w:lang w:eastAsia="pl-PL"/>
        </w:rPr>
        <w:t xml:space="preserve">Prosimy Zamawiającego o dopuszczenie systemu bezigłowego o następujących parametrach: </w:t>
      </w:r>
    </w:p>
    <w:p w:rsidR="006721E0" w:rsidRPr="00454E5A" w:rsidRDefault="006721E0" w:rsidP="00967ED4">
      <w:pPr>
        <w:spacing w:after="0" w:line="240" w:lineRule="auto"/>
        <w:jc w:val="both"/>
        <w:rPr>
          <w:rFonts w:eastAsia="Times New Roman" w:cs="Times New Roman"/>
          <w:sz w:val="22"/>
          <w:lang w:eastAsia="pl-PL"/>
        </w:rPr>
      </w:pPr>
      <w:r w:rsidRPr="00454E5A">
        <w:rPr>
          <w:rFonts w:eastAsia="Times New Roman" w:cs="Times New Roman"/>
          <w:sz w:val="22"/>
          <w:lang w:eastAsia="pl-PL"/>
        </w:rPr>
        <w:t xml:space="preserve">Zawór bezigłowy, system bezigłowy pozwalający na wielokrotne użycie z zachowaniem jałowości, żywotność 200 użyć, obudowa przeźroczysta,   nie zawierający metalu oraz lateksu, membrana jednorodna, wykonana z wytrzymałego na odkształcenie silikonu, powierzchnia membrany od strony zaworu wejściowego typu żeński Luer lock  płaska – zapewniająca prosty sposób czyszczenia i odkażania (przez przetarcie wacikiem ze środkiem dezynfekującym), membrana szczelnie zamykająca się, zapewniająca szczelność przed, w czasie i po użyciu, wytrzymałość na ciśnienie wewnątrz portu: nadciśnienie powyżej 30 psi oraz podciśnienie –12,5 psi, przepływ do 600 ml/min. przystosowany do pracy z końcówkami luer lock, możliwość pracy z końcówkami luer slip, współpracujący z drenami do infuzji, do pomp strzykawkowych i objętościowych oraz z drenami do kroplówek, przedłużaczami, objętość wypełnienia 0,1 ml, możliwość stosowania z lipidami, cytostatykami i lekami nowej generacji,  do żył i częściowo zabarwiona na czerwono, przezierna obudowa - do tętnic, wyposażony w zdejmowalny przed aplikacją  protektor męski umożliwiający podłączenie bez ryzyka skażenia wkłucia, Sterylny, </w:t>
      </w:r>
      <w:r w:rsidRPr="00454E5A">
        <w:rPr>
          <w:rFonts w:eastAsia="Times New Roman" w:cs="Times New Roman"/>
          <w:sz w:val="22"/>
          <w:lang w:eastAsia="pl-PL"/>
        </w:rPr>
        <w:lastRenderedPageBreak/>
        <w:t>jednorazowy, pakowany pojedynczo. Na każdym opakowaniu nadruk nr serii i daty ważności. Pakowany w papier folię.</w:t>
      </w:r>
    </w:p>
    <w:p w:rsidR="00896515" w:rsidRPr="00454E5A" w:rsidRDefault="00896515" w:rsidP="00967ED4">
      <w:pPr>
        <w:spacing w:after="0" w:line="240" w:lineRule="auto"/>
        <w:jc w:val="both"/>
        <w:rPr>
          <w:rFonts w:eastAsia="Times New Roman" w:cs="Times New Roman"/>
          <w:b/>
          <w:sz w:val="22"/>
          <w:lang w:eastAsia="pl-PL"/>
        </w:rPr>
      </w:pPr>
      <w:r w:rsidRPr="00454E5A">
        <w:rPr>
          <w:rFonts w:eastAsia="Times New Roman" w:cs="Times New Roman"/>
          <w:b/>
          <w:sz w:val="22"/>
          <w:lang w:eastAsia="pl-PL"/>
        </w:rPr>
        <w:t>Odpowiedź na pytanie nr 181 – 183: Nie, Zapisy SIWZ bez zmian.</w:t>
      </w:r>
    </w:p>
    <w:p w:rsidR="006721E0" w:rsidRPr="00454E5A" w:rsidRDefault="006721E0" w:rsidP="00967ED4">
      <w:pPr>
        <w:spacing w:after="0" w:line="240" w:lineRule="auto"/>
        <w:jc w:val="both"/>
        <w:rPr>
          <w:rFonts w:eastAsia="Times New Roman" w:cs="Times New Roman"/>
          <w:b/>
          <w:sz w:val="22"/>
          <w:highlight w:val="green"/>
          <w:lang w:eastAsia="pl-PL"/>
        </w:rPr>
      </w:pPr>
    </w:p>
    <w:p w:rsidR="006721E0" w:rsidRPr="00454E5A" w:rsidRDefault="0022316B"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t>Pytanie nr 184 -</w:t>
      </w:r>
      <w:r w:rsidR="006721E0" w:rsidRPr="00454E5A">
        <w:rPr>
          <w:rFonts w:eastAsia="Times New Roman" w:cs="Times New Roman"/>
          <w:b/>
          <w:sz w:val="22"/>
          <w:lang w:eastAsia="pl-PL"/>
        </w:rPr>
        <w:t>Pakiet 10</w:t>
      </w:r>
      <w:r w:rsidRPr="00454E5A">
        <w:rPr>
          <w:rFonts w:eastAsia="Times New Roman" w:cs="Times New Roman"/>
          <w:b/>
          <w:sz w:val="22"/>
          <w:lang w:eastAsia="pl-PL"/>
        </w:rPr>
        <w:t xml:space="preserve"> - </w:t>
      </w:r>
      <w:r w:rsidR="006721E0" w:rsidRPr="00454E5A">
        <w:rPr>
          <w:rFonts w:eastAsia="Times New Roman" w:cs="Times New Roman"/>
          <w:sz w:val="22"/>
          <w:lang w:eastAsia="pl-PL"/>
        </w:rPr>
        <w:t>1/Czy Zamawiający oczekuje dołączenia do oferty  opublikowanych   badań klinicznych lub laboratoryjnych (min. 3) potwierdzających zmniejszenie  ryzyka  wystąpienia zakrzepowego zapalenia żył związanego z materiałem zastosowanym do produkcji cewnika oferowanych kaniul.</w:t>
      </w:r>
    </w:p>
    <w:p w:rsidR="006721E0" w:rsidRPr="00454E5A" w:rsidRDefault="0022316B"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t xml:space="preserve">Pytanie nr 185 -Pakiet 10 - </w:t>
      </w:r>
      <w:r w:rsidR="006721E0" w:rsidRPr="00454E5A">
        <w:rPr>
          <w:rFonts w:eastAsia="Times New Roman" w:cs="Times New Roman"/>
          <w:sz w:val="22"/>
          <w:lang w:eastAsia="pl-PL"/>
        </w:rPr>
        <w:t>2/ Prosimy Zamawiającego o wyjaśnienie czy w celu podnoszenia kwalifikacji pielęgniarek i położnych zgodnie z Ustawą o zawodach pielęgniarki i położnej z dnia 15.07.2011 (Dz. U.  2011 nr 174 poz. 1039  z późn. zmianami) Zamawiający będzie wymagał przeprowadzenia  w trakcie obowiązywania umowy min. 2 kursów dokształcających o różnej tematyce związanej z  bezpieczną kaniulacją, ochroną przed ekspozycją zawodową, opieką nad dostępem naczyniowym,  zarejestrowanych  w Okręgowej Izbie Pielęgniarek i Położnych właściwej dla miejsca prowadzenia kształcenia?</w:t>
      </w:r>
    </w:p>
    <w:p w:rsidR="006721E0" w:rsidRPr="00454E5A" w:rsidRDefault="0022316B"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t xml:space="preserve">Pytanie nr 186 -Pakiet 10 - </w:t>
      </w:r>
      <w:r w:rsidR="006721E0" w:rsidRPr="00454E5A">
        <w:rPr>
          <w:rFonts w:eastAsia="Times New Roman" w:cs="Times New Roman"/>
          <w:sz w:val="22"/>
          <w:lang w:eastAsia="pl-PL"/>
        </w:rPr>
        <w:t>3/ Prosimy Zamawiającego o wyjaśnienie czy  wymaga dołączenia do oferty badań klinicznych potwierdzających wpływ rodzaju materiału zastosowanego do produkcji oferowanych kaniul  na zmniejszenie ryzyka wystąpienia zakrzepowego zapalenia żył (min. 3)?</w:t>
      </w:r>
    </w:p>
    <w:p w:rsidR="006721E0" w:rsidRPr="00454E5A" w:rsidRDefault="0022316B" w:rsidP="00967ED4">
      <w:pPr>
        <w:spacing w:after="0" w:line="240" w:lineRule="auto"/>
        <w:jc w:val="both"/>
        <w:rPr>
          <w:rFonts w:eastAsia="Times New Roman" w:cs="Times New Roman"/>
          <w:b/>
          <w:sz w:val="22"/>
          <w:lang w:eastAsia="pl-PL"/>
        </w:rPr>
      </w:pPr>
      <w:r w:rsidRPr="00454E5A">
        <w:rPr>
          <w:rFonts w:eastAsia="Times New Roman" w:cs="Times New Roman"/>
          <w:b/>
          <w:sz w:val="22"/>
          <w:lang w:eastAsia="pl-PL"/>
        </w:rPr>
        <w:t>Odpowiedź na pytanie nr 184 – 186: Nie, zgodnie z SIWZ.</w:t>
      </w:r>
    </w:p>
    <w:p w:rsidR="0022316B" w:rsidRPr="00454E5A" w:rsidRDefault="0022316B" w:rsidP="00967ED4">
      <w:pPr>
        <w:spacing w:after="0" w:line="240" w:lineRule="auto"/>
        <w:jc w:val="both"/>
        <w:rPr>
          <w:rFonts w:eastAsia="Times New Roman" w:cs="Times New Roman"/>
          <w:sz w:val="22"/>
          <w:lang w:eastAsia="pl-PL"/>
        </w:rPr>
      </w:pPr>
    </w:p>
    <w:p w:rsidR="006721E0" w:rsidRPr="00454E5A" w:rsidRDefault="0022316B"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t xml:space="preserve">Pytanie nr 187 -Pakiet 10 </w:t>
      </w:r>
      <w:r w:rsidR="006721E0" w:rsidRPr="00454E5A">
        <w:rPr>
          <w:rFonts w:eastAsia="Times New Roman" w:cs="Times New Roman"/>
          <w:sz w:val="22"/>
          <w:lang w:eastAsia="pl-PL"/>
        </w:rPr>
        <w:t>Poz. 1</w:t>
      </w:r>
      <w:r w:rsidRPr="00454E5A">
        <w:rPr>
          <w:rFonts w:eastAsia="Times New Roman" w:cs="Times New Roman"/>
          <w:sz w:val="22"/>
          <w:lang w:eastAsia="pl-PL"/>
        </w:rPr>
        <w:t xml:space="preserve">- </w:t>
      </w:r>
      <w:r w:rsidR="006721E0" w:rsidRPr="00454E5A">
        <w:rPr>
          <w:rFonts w:eastAsia="Times New Roman" w:cs="Times New Roman"/>
          <w:sz w:val="22"/>
          <w:lang w:eastAsia="pl-PL"/>
        </w:rPr>
        <w:t>Prosimy Zamawiającego o dopuszczenie:</w:t>
      </w:r>
      <w:r w:rsidRPr="00454E5A">
        <w:rPr>
          <w:rFonts w:eastAsia="Times New Roman" w:cs="Times New Roman"/>
          <w:sz w:val="22"/>
          <w:lang w:eastAsia="pl-PL"/>
        </w:rPr>
        <w:t xml:space="preserve"> </w:t>
      </w:r>
      <w:r w:rsidR="006721E0" w:rsidRPr="00454E5A">
        <w:rPr>
          <w:rFonts w:eastAsia="Times New Roman" w:cs="Times New Roman"/>
          <w:sz w:val="22"/>
          <w:lang w:eastAsia="pl-PL"/>
        </w:rPr>
        <w:t>Kaniuli do kaniulacji żył obwodowych, z samozamykającym się portem górnym, z przeźroczystą komorą ułatwiająca obserwację napływu krwi z zastawką antyzwrotną lub filtrem hydrofobowym, dostępność rozmiarów 22-14G, kaniula widoczna w promieniach RTG, minimum 4 wtopione paski radiocieniujące , kaniula wykonana z materiału biokompatybilnego  - poliuretan. Opakowanie  sztywne, zabezpieczające przed utratą jałowości Elastyczne skrzydełka mocujące, koreczek luer lock, samodomykający się koreczek portu bocznego, pakowana pojedynczo, sterylizowane tlenkiem etylenu lub radiacyjnie.</w:t>
      </w:r>
    </w:p>
    <w:p w:rsidR="006721E0" w:rsidRPr="00454E5A" w:rsidRDefault="006721E0" w:rsidP="00967ED4">
      <w:pPr>
        <w:spacing w:after="0" w:line="240" w:lineRule="auto"/>
        <w:jc w:val="both"/>
        <w:rPr>
          <w:rFonts w:eastAsia="Times New Roman" w:cs="Times New Roman"/>
          <w:sz w:val="22"/>
          <w:lang w:eastAsia="pl-PL"/>
        </w:rPr>
      </w:pPr>
      <w:r w:rsidRPr="00454E5A">
        <w:rPr>
          <w:rFonts w:eastAsia="Times New Roman" w:cs="Times New Roman"/>
          <w:sz w:val="22"/>
          <w:lang w:eastAsia="pl-PL"/>
        </w:rPr>
        <w:t>22G  0,9 x 25mm przepływ  min. 42 ml/min</w:t>
      </w:r>
    </w:p>
    <w:p w:rsidR="006721E0" w:rsidRPr="00454E5A" w:rsidRDefault="006721E0" w:rsidP="00967ED4">
      <w:pPr>
        <w:spacing w:after="0" w:line="240" w:lineRule="auto"/>
        <w:jc w:val="both"/>
        <w:rPr>
          <w:rFonts w:eastAsia="Times New Roman" w:cs="Times New Roman"/>
          <w:sz w:val="22"/>
          <w:lang w:eastAsia="pl-PL"/>
        </w:rPr>
      </w:pPr>
      <w:r w:rsidRPr="00454E5A">
        <w:rPr>
          <w:rFonts w:eastAsia="Times New Roman" w:cs="Times New Roman"/>
          <w:sz w:val="22"/>
          <w:lang w:eastAsia="pl-PL"/>
        </w:rPr>
        <w:t>20G 1,1 x 32mm przepływ min. 67 ml/min</w:t>
      </w:r>
    </w:p>
    <w:p w:rsidR="006721E0" w:rsidRPr="00454E5A" w:rsidRDefault="006721E0" w:rsidP="00967ED4">
      <w:pPr>
        <w:spacing w:after="0" w:line="240" w:lineRule="auto"/>
        <w:jc w:val="both"/>
        <w:rPr>
          <w:rFonts w:eastAsia="Times New Roman" w:cs="Times New Roman"/>
          <w:sz w:val="22"/>
          <w:lang w:eastAsia="pl-PL"/>
        </w:rPr>
      </w:pPr>
      <w:r w:rsidRPr="00454E5A">
        <w:rPr>
          <w:rFonts w:eastAsia="Times New Roman" w:cs="Times New Roman"/>
          <w:sz w:val="22"/>
          <w:lang w:eastAsia="pl-PL"/>
        </w:rPr>
        <w:t>18G 1,3 x 32mm przepływ  min. 103 ml/min</w:t>
      </w:r>
    </w:p>
    <w:p w:rsidR="006721E0" w:rsidRPr="00454E5A" w:rsidRDefault="006721E0" w:rsidP="00967ED4">
      <w:pPr>
        <w:spacing w:after="0" w:line="240" w:lineRule="auto"/>
        <w:jc w:val="both"/>
        <w:rPr>
          <w:rFonts w:eastAsia="Times New Roman" w:cs="Times New Roman"/>
          <w:sz w:val="22"/>
          <w:lang w:eastAsia="pl-PL"/>
        </w:rPr>
      </w:pPr>
      <w:r w:rsidRPr="00454E5A">
        <w:rPr>
          <w:rFonts w:eastAsia="Times New Roman" w:cs="Times New Roman"/>
          <w:sz w:val="22"/>
          <w:lang w:eastAsia="pl-PL"/>
        </w:rPr>
        <w:t>18G 1,3 x 45mm przepływ min. 103 ml/min</w:t>
      </w:r>
    </w:p>
    <w:p w:rsidR="006721E0" w:rsidRPr="00454E5A" w:rsidRDefault="006721E0" w:rsidP="00967ED4">
      <w:pPr>
        <w:spacing w:after="0" w:line="240" w:lineRule="auto"/>
        <w:jc w:val="both"/>
        <w:rPr>
          <w:rFonts w:eastAsia="Times New Roman" w:cs="Times New Roman"/>
          <w:sz w:val="22"/>
          <w:lang w:eastAsia="pl-PL"/>
        </w:rPr>
      </w:pPr>
      <w:r w:rsidRPr="00454E5A">
        <w:rPr>
          <w:rFonts w:eastAsia="Times New Roman" w:cs="Times New Roman"/>
          <w:sz w:val="22"/>
          <w:lang w:eastAsia="pl-PL"/>
        </w:rPr>
        <w:t>17G 1,5 x 45mm przepływ min. 133 ml/min</w:t>
      </w:r>
    </w:p>
    <w:p w:rsidR="006721E0" w:rsidRPr="00454E5A" w:rsidRDefault="006721E0" w:rsidP="00967ED4">
      <w:pPr>
        <w:spacing w:after="0" w:line="240" w:lineRule="auto"/>
        <w:jc w:val="both"/>
        <w:rPr>
          <w:rFonts w:eastAsia="Times New Roman" w:cs="Times New Roman"/>
          <w:sz w:val="22"/>
          <w:lang w:eastAsia="pl-PL"/>
        </w:rPr>
      </w:pPr>
      <w:r w:rsidRPr="00454E5A">
        <w:rPr>
          <w:rFonts w:eastAsia="Times New Roman" w:cs="Times New Roman"/>
          <w:sz w:val="22"/>
          <w:lang w:eastAsia="pl-PL"/>
        </w:rPr>
        <w:t>16G 1,8 x 45mm przepływ min. 236 ml/min</w:t>
      </w:r>
    </w:p>
    <w:p w:rsidR="006721E0" w:rsidRPr="00454E5A" w:rsidRDefault="006721E0" w:rsidP="00967ED4">
      <w:pPr>
        <w:spacing w:after="0" w:line="240" w:lineRule="auto"/>
        <w:jc w:val="both"/>
        <w:rPr>
          <w:rFonts w:eastAsia="Times New Roman" w:cs="Times New Roman"/>
          <w:sz w:val="22"/>
          <w:lang w:eastAsia="pl-PL"/>
        </w:rPr>
      </w:pPr>
      <w:r w:rsidRPr="00454E5A">
        <w:rPr>
          <w:rFonts w:eastAsia="Times New Roman" w:cs="Times New Roman"/>
          <w:sz w:val="22"/>
          <w:lang w:eastAsia="pl-PL"/>
        </w:rPr>
        <w:t>14G  2,0 x 45mm przepływ min. 270 ml/min</w:t>
      </w:r>
    </w:p>
    <w:p w:rsidR="0022316B" w:rsidRPr="00454E5A" w:rsidRDefault="0022316B" w:rsidP="00967ED4">
      <w:pPr>
        <w:spacing w:after="0" w:line="240" w:lineRule="auto"/>
        <w:jc w:val="both"/>
        <w:rPr>
          <w:rFonts w:eastAsia="Times New Roman" w:cs="Times New Roman"/>
          <w:b/>
          <w:sz w:val="22"/>
          <w:lang w:eastAsia="pl-PL"/>
        </w:rPr>
      </w:pPr>
      <w:r w:rsidRPr="00454E5A">
        <w:rPr>
          <w:rFonts w:eastAsia="Times New Roman" w:cs="Times New Roman"/>
          <w:b/>
          <w:sz w:val="22"/>
          <w:lang w:eastAsia="pl-PL"/>
        </w:rPr>
        <w:t>Odpowiedź na pytanie nr 187: Nie, Zapisy SIWZ bez zmian.</w:t>
      </w:r>
    </w:p>
    <w:p w:rsidR="0022316B" w:rsidRPr="00454E5A" w:rsidRDefault="0022316B" w:rsidP="00967ED4">
      <w:pPr>
        <w:spacing w:after="0" w:line="240" w:lineRule="auto"/>
        <w:jc w:val="both"/>
        <w:rPr>
          <w:rFonts w:eastAsia="Times New Roman" w:cs="Times New Roman"/>
          <w:sz w:val="22"/>
          <w:lang w:eastAsia="pl-PL"/>
        </w:rPr>
      </w:pPr>
    </w:p>
    <w:p w:rsidR="006721E0" w:rsidRPr="00454E5A" w:rsidRDefault="0022316B"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t xml:space="preserve">Pytanie nr 188 -Pakiet 10 </w:t>
      </w:r>
      <w:r w:rsidR="006721E0" w:rsidRPr="00454E5A">
        <w:rPr>
          <w:rFonts w:eastAsia="Times New Roman" w:cs="Times New Roman"/>
          <w:sz w:val="22"/>
          <w:lang w:eastAsia="pl-PL"/>
        </w:rPr>
        <w:t>Poz. 2</w:t>
      </w:r>
      <w:r w:rsidRPr="00454E5A">
        <w:rPr>
          <w:rFonts w:eastAsia="Times New Roman" w:cs="Times New Roman"/>
          <w:sz w:val="22"/>
          <w:lang w:eastAsia="pl-PL"/>
        </w:rPr>
        <w:t xml:space="preserve"> - </w:t>
      </w:r>
      <w:r w:rsidR="006721E0" w:rsidRPr="00454E5A">
        <w:rPr>
          <w:rFonts w:eastAsia="Times New Roman" w:cs="Times New Roman"/>
          <w:sz w:val="22"/>
          <w:lang w:eastAsia="pl-PL"/>
        </w:rPr>
        <w:t>Prosimy Zamawiającego o dopuszczenie:</w:t>
      </w:r>
      <w:r w:rsidR="00AD7D38">
        <w:rPr>
          <w:rFonts w:eastAsia="Times New Roman" w:cs="Times New Roman"/>
          <w:sz w:val="22"/>
          <w:lang w:eastAsia="pl-PL"/>
        </w:rPr>
        <w:t xml:space="preserve">  </w:t>
      </w:r>
      <w:r w:rsidR="006721E0" w:rsidRPr="00454E5A">
        <w:rPr>
          <w:rFonts w:eastAsia="Times New Roman" w:cs="Times New Roman"/>
          <w:sz w:val="22"/>
          <w:lang w:eastAsia="pl-PL"/>
        </w:rPr>
        <w:t>Kaniuli bezpiecznej  z samodomykającym się korkiem  portu do wstrzyknięć, min. 5  pasków kontrastujących w promieniach RTG wtopionych w cewnik , wyposażona w zastawkę antyzwrotną zapobiegającą wypływowi krwi w momencie wkłucia,  zabezpieczenie igły w postaci plastikowej osłonki o gładkich krawędziach , w pełni zamykającej ostrze i światło  igły, Pozbawiona jakichkolwiek  ostrych elementów wchodzących w skład mechanizmu zabezpieczającego kaniulę,  Pakowane pojedynczo. Opakowanie sztywne zabezpieczające przed utratą jałowości . Sterylizowana radiacyjnie (opcjonalenie)</w:t>
      </w:r>
    </w:p>
    <w:p w:rsidR="006721E0" w:rsidRPr="00454E5A" w:rsidRDefault="006721E0" w:rsidP="00967ED4">
      <w:pPr>
        <w:spacing w:after="0" w:line="240" w:lineRule="auto"/>
        <w:jc w:val="both"/>
        <w:rPr>
          <w:rFonts w:eastAsia="Times New Roman" w:cs="Times New Roman"/>
          <w:sz w:val="22"/>
          <w:lang w:eastAsia="pl-PL"/>
        </w:rPr>
      </w:pPr>
      <w:r w:rsidRPr="00454E5A">
        <w:rPr>
          <w:rFonts w:eastAsia="Times New Roman" w:cs="Times New Roman"/>
          <w:sz w:val="22"/>
          <w:lang w:eastAsia="pl-PL"/>
        </w:rPr>
        <w:t>0,9mm - 22G( niebieski )  dł. 25 mm , przepływ  min. 42 ml/min</w:t>
      </w:r>
    </w:p>
    <w:p w:rsidR="006721E0" w:rsidRPr="00454E5A" w:rsidRDefault="006721E0" w:rsidP="00967ED4">
      <w:pPr>
        <w:spacing w:after="0" w:line="240" w:lineRule="auto"/>
        <w:jc w:val="both"/>
        <w:rPr>
          <w:rFonts w:eastAsia="Times New Roman" w:cs="Times New Roman"/>
          <w:sz w:val="22"/>
          <w:lang w:eastAsia="pl-PL"/>
        </w:rPr>
      </w:pPr>
      <w:r w:rsidRPr="00454E5A">
        <w:rPr>
          <w:rFonts w:eastAsia="Times New Roman" w:cs="Times New Roman"/>
          <w:sz w:val="22"/>
          <w:lang w:eastAsia="pl-PL"/>
        </w:rPr>
        <w:t>1,1mm - 20G( różowy )  dł. 32 mm , przepływ  min. 67 ml/min</w:t>
      </w:r>
    </w:p>
    <w:p w:rsidR="006721E0" w:rsidRPr="00454E5A" w:rsidRDefault="006721E0" w:rsidP="00967ED4">
      <w:pPr>
        <w:spacing w:after="0" w:line="240" w:lineRule="auto"/>
        <w:jc w:val="both"/>
        <w:rPr>
          <w:rFonts w:eastAsia="Times New Roman" w:cs="Times New Roman"/>
          <w:sz w:val="22"/>
          <w:lang w:eastAsia="pl-PL"/>
        </w:rPr>
      </w:pPr>
      <w:r w:rsidRPr="00454E5A">
        <w:rPr>
          <w:rFonts w:eastAsia="Times New Roman" w:cs="Times New Roman"/>
          <w:sz w:val="22"/>
          <w:lang w:eastAsia="pl-PL"/>
        </w:rPr>
        <w:t>1,3mm - 18G( zielony )  dł. 32, przepływ  min. 103 ml/min</w:t>
      </w:r>
    </w:p>
    <w:p w:rsidR="006721E0" w:rsidRPr="00454E5A" w:rsidRDefault="006721E0" w:rsidP="00967ED4">
      <w:pPr>
        <w:spacing w:after="0" w:line="240" w:lineRule="auto"/>
        <w:jc w:val="both"/>
        <w:rPr>
          <w:rFonts w:eastAsia="Times New Roman" w:cs="Times New Roman"/>
          <w:sz w:val="22"/>
          <w:lang w:eastAsia="pl-PL"/>
        </w:rPr>
      </w:pPr>
      <w:r w:rsidRPr="00454E5A">
        <w:rPr>
          <w:rFonts w:eastAsia="Times New Roman" w:cs="Times New Roman"/>
          <w:sz w:val="22"/>
          <w:lang w:eastAsia="pl-PL"/>
        </w:rPr>
        <w:t>1,3mm - 18G( zielony )  dł. 45 mm , przepływ min.  103 ml/min</w:t>
      </w:r>
    </w:p>
    <w:p w:rsidR="006721E0" w:rsidRPr="00454E5A" w:rsidRDefault="006721E0" w:rsidP="00967ED4">
      <w:pPr>
        <w:spacing w:after="0" w:line="240" w:lineRule="auto"/>
        <w:jc w:val="both"/>
        <w:rPr>
          <w:rFonts w:eastAsia="Times New Roman" w:cs="Times New Roman"/>
          <w:sz w:val="22"/>
          <w:lang w:eastAsia="pl-PL"/>
        </w:rPr>
      </w:pPr>
      <w:r w:rsidRPr="00454E5A">
        <w:rPr>
          <w:rFonts w:eastAsia="Times New Roman" w:cs="Times New Roman"/>
          <w:sz w:val="22"/>
          <w:lang w:eastAsia="pl-PL"/>
        </w:rPr>
        <w:t>1,5mm - 17G( biały)  dł. 45 mm , przepływ  min. 133 ml/min</w:t>
      </w:r>
    </w:p>
    <w:p w:rsidR="006721E0" w:rsidRPr="00454E5A" w:rsidRDefault="006721E0" w:rsidP="00967ED4">
      <w:pPr>
        <w:spacing w:after="0" w:line="240" w:lineRule="auto"/>
        <w:jc w:val="both"/>
        <w:rPr>
          <w:rFonts w:eastAsia="Times New Roman" w:cs="Times New Roman"/>
          <w:sz w:val="22"/>
          <w:lang w:eastAsia="pl-PL"/>
        </w:rPr>
      </w:pPr>
      <w:r w:rsidRPr="00454E5A">
        <w:rPr>
          <w:rFonts w:eastAsia="Times New Roman" w:cs="Times New Roman"/>
          <w:sz w:val="22"/>
          <w:lang w:eastAsia="pl-PL"/>
        </w:rPr>
        <w:t>1,8mm – 16 G ( szary) dł. 45 mm, przepływ min. 236 ml/min</w:t>
      </w:r>
    </w:p>
    <w:p w:rsidR="006721E0" w:rsidRPr="00454E5A" w:rsidRDefault="006721E0" w:rsidP="00967ED4">
      <w:pPr>
        <w:spacing w:after="0" w:line="240" w:lineRule="auto"/>
        <w:jc w:val="both"/>
        <w:rPr>
          <w:rFonts w:eastAsia="Times New Roman" w:cs="Times New Roman"/>
          <w:sz w:val="22"/>
          <w:lang w:eastAsia="pl-PL"/>
        </w:rPr>
      </w:pPr>
      <w:r w:rsidRPr="00454E5A">
        <w:rPr>
          <w:rFonts w:eastAsia="Times New Roman" w:cs="Times New Roman"/>
          <w:sz w:val="22"/>
          <w:lang w:eastAsia="pl-PL"/>
        </w:rPr>
        <w:t>2,0 mm 14 G (pomarańczowy), przepływ min. 270 ml/min</w:t>
      </w:r>
    </w:p>
    <w:p w:rsidR="0022316B" w:rsidRPr="00454E5A" w:rsidRDefault="0022316B" w:rsidP="00967ED4">
      <w:pPr>
        <w:spacing w:after="0" w:line="240" w:lineRule="auto"/>
        <w:jc w:val="both"/>
        <w:rPr>
          <w:rFonts w:eastAsia="Times New Roman" w:cs="Times New Roman"/>
          <w:b/>
          <w:sz w:val="22"/>
          <w:lang w:eastAsia="pl-PL"/>
        </w:rPr>
      </w:pPr>
      <w:r w:rsidRPr="00454E5A">
        <w:rPr>
          <w:rFonts w:eastAsia="Times New Roman" w:cs="Times New Roman"/>
          <w:b/>
          <w:sz w:val="22"/>
          <w:lang w:eastAsia="pl-PL"/>
        </w:rPr>
        <w:t>Odpowiedź na pytanie 188: Tak, Zamawiający dopuszcza.</w:t>
      </w:r>
    </w:p>
    <w:p w:rsidR="006721E0" w:rsidRPr="00454E5A" w:rsidRDefault="006721E0" w:rsidP="00967ED4">
      <w:pPr>
        <w:spacing w:after="0" w:line="240" w:lineRule="auto"/>
        <w:jc w:val="both"/>
        <w:rPr>
          <w:rFonts w:eastAsia="Times New Roman" w:cs="Times New Roman"/>
          <w:sz w:val="22"/>
          <w:lang w:eastAsia="pl-PL"/>
        </w:rPr>
      </w:pPr>
    </w:p>
    <w:p w:rsidR="006721E0" w:rsidRPr="00454E5A" w:rsidRDefault="0022316B"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t xml:space="preserve">Pytanie nr 189 </w:t>
      </w:r>
      <w:r w:rsidR="006721E0" w:rsidRPr="00454E5A">
        <w:rPr>
          <w:rFonts w:eastAsia="Times New Roman" w:cs="Times New Roman"/>
          <w:b/>
          <w:sz w:val="22"/>
          <w:lang w:eastAsia="pl-PL"/>
        </w:rPr>
        <w:t>Pakiet 13</w:t>
      </w:r>
      <w:r w:rsidRPr="00454E5A">
        <w:rPr>
          <w:rFonts w:eastAsia="Times New Roman" w:cs="Times New Roman"/>
          <w:b/>
          <w:sz w:val="22"/>
          <w:lang w:eastAsia="pl-PL"/>
        </w:rPr>
        <w:t xml:space="preserve"> </w:t>
      </w:r>
      <w:r w:rsidR="006721E0" w:rsidRPr="00454E5A">
        <w:rPr>
          <w:rFonts w:eastAsia="Times New Roman" w:cs="Times New Roman"/>
          <w:sz w:val="22"/>
          <w:lang w:eastAsia="pl-PL"/>
        </w:rPr>
        <w:t>Poz. 1</w:t>
      </w:r>
      <w:r w:rsidRPr="00454E5A">
        <w:rPr>
          <w:rFonts w:eastAsia="Times New Roman" w:cs="Times New Roman"/>
          <w:sz w:val="22"/>
          <w:lang w:eastAsia="pl-PL"/>
        </w:rPr>
        <w:t xml:space="preserve"> - </w:t>
      </w:r>
      <w:r w:rsidR="006721E0" w:rsidRPr="00454E5A">
        <w:rPr>
          <w:rFonts w:eastAsia="Times New Roman" w:cs="Times New Roman"/>
          <w:sz w:val="22"/>
          <w:lang w:eastAsia="pl-PL"/>
        </w:rPr>
        <w:t>Czy oferowany kranik ma mieć optyczny  i wyczuwalny identyfikator pozycji otwarty/zamknięty.</w:t>
      </w:r>
    </w:p>
    <w:p w:rsidR="0022316B" w:rsidRPr="00454E5A" w:rsidRDefault="0022316B" w:rsidP="0022316B">
      <w:pPr>
        <w:spacing w:after="0" w:line="240" w:lineRule="auto"/>
        <w:jc w:val="both"/>
        <w:rPr>
          <w:rFonts w:eastAsia="Times New Roman" w:cs="Times New Roman"/>
          <w:sz w:val="22"/>
          <w:lang w:eastAsia="pl-PL"/>
        </w:rPr>
      </w:pPr>
      <w:r w:rsidRPr="00454E5A">
        <w:rPr>
          <w:rFonts w:eastAsia="Times New Roman" w:cs="Times New Roman"/>
          <w:b/>
          <w:sz w:val="22"/>
          <w:lang w:eastAsia="pl-PL"/>
        </w:rPr>
        <w:t>Odpowiedź na pytanie 189: Zgodnie z SIWZ.</w:t>
      </w:r>
    </w:p>
    <w:p w:rsidR="0022316B" w:rsidRPr="00454E5A" w:rsidRDefault="0022316B" w:rsidP="00967ED4">
      <w:pPr>
        <w:spacing w:after="0" w:line="240" w:lineRule="auto"/>
        <w:jc w:val="both"/>
        <w:rPr>
          <w:rFonts w:eastAsia="Times New Roman" w:cs="Times New Roman"/>
          <w:sz w:val="22"/>
          <w:lang w:eastAsia="pl-PL"/>
        </w:rPr>
      </w:pPr>
    </w:p>
    <w:p w:rsidR="006721E0" w:rsidRPr="00454E5A" w:rsidRDefault="0022316B"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t xml:space="preserve">Pytanie nr 190 Pakiet 13 </w:t>
      </w:r>
      <w:r w:rsidR="006721E0" w:rsidRPr="00454E5A">
        <w:rPr>
          <w:rFonts w:eastAsia="Times New Roman" w:cs="Times New Roman"/>
          <w:sz w:val="22"/>
          <w:lang w:eastAsia="pl-PL"/>
        </w:rPr>
        <w:t>Poz. 2</w:t>
      </w:r>
      <w:r w:rsidRPr="00454E5A">
        <w:rPr>
          <w:rFonts w:eastAsia="Times New Roman" w:cs="Times New Roman"/>
          <w:sz w:val="22"/>
          <w:lang w:eastAsia="pl-PL"/>
        </w:rPr>
        <w:t xml:space="preserve"> - </w:t>
      </w:r>
      <w:r w:rsidR="006721E0" w:rsidRPr="00454E5A">
        <w:rPr>
          <w:rFonts w:eastAsia="Times New Roman" w:cs="Times New Roman"/>
          <w:sz w:val="22"/>
          <w:lang w:eastAsia="pl-PL"/>
        </w:rPr>
        <w:t>Prosimy Zamawiającego o dopuszczenie rampy 3 kranikowej z przedłużaczem 150cm, przezroczysta obudowa, kraniki kolorowe, każdy zamknięty systemem bezigłowym (razem 4 zawory bezigłowe), rampa wyposażona w zintegrowany system służący do mocowania na ramie łóżka</w:t>
      </w:r>
    </w:p>
    <w:p w:rsidR="006721E0" w:rsidRPr="00454E5A" w:rsidRDefault="0022316B"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lastRenderedPageBreak/>
        <w:t xml:space="preserve">Pytanie nr 191 Pakiet 13 </w:t>
      </w:r>
      <w:r w:rsidR="006721E0" w:rsidRPr="00454E5A">
        <w:rPr>
          <w:rFonts w:eastAsia="Times New Roman" w:cs="Times New Roman"/>
          <w:sz w:val="22"/>
          <w:lang w:eastAsia="pl-PL"/>
        </w:rPr>
        <w:t>Poz. 3</w:t>
      </w:r>
      <w:r w:rsidRPr="00454E5A">
        <w:rPr>
          <w:rFonts w:eastAsia="Times New Roman" w:cs="Times New Roman"/>
          <w:sz w:val="22"/>
          <w:lang w:eastAsia="pl-PL"/>
        </w:rPr>
        <w:t xml:space="preserve"> - </w:t>
      </w:r>
      <w:r w:rsidR="006721E0" w:rsidRPr="00454E5A">
        <w:rPr>
          <w:rFonts w:eastAsia="Times New Roman" w:cs="Times New Roman"/>
          <w:sz w:val="22"/>
          <w:lang w:eastAsia="pl-PL"/>
        </w:rPr>
        <w:t>Prosimy Zamawiającego o dopuszczenie rampy 5 kranikowej z przedłużaczem 150cm, przezroczysta obudowa, kraniki kolorowe, każdy zamknięty systemem bezigłowym (razem 6 zawory bezigłowe), rampa wyposażona w zintegrowany system służący do mocowania na ramie łóżka</w:t>
      </w:r>
    </w:p>
    <w:p w:rsidR="00034728" w:rsidRDefault="00034728" w:rsidP="00967ED4">
      <w:pPr>
        <w:spacing w:after="0" w:line="240" w:lineRule="auto"/>
        <w:jc w:val="both"/>
        <w:rPr>
          <w:rFonts w:eastAsia="Times New Roman" w:cs="Times New Roman"/>
          <w:b/>
          <w:sz w:val="22"/>
          <w:lang w:eastAsia="pl-PL"/>
        </w:rPr>
      </w:pPr>
      <w:r w:rsidRPr="00454E5A">
        <w:rPr>
          <w:rFonts w:eastAsia="Times New Roman" w:cs="Times New Roman"/>
          <w:b/>
          <w:sz w:val="22"/>
          <w:lang w:eastAsia="pl-PL"/>
        </w:rPr>
        <w:t>Odpowiedź na pytanie nr 190 – 191: Nie, Zapisy SIWZ bez zmian.</w:t>
      </w:r>
    </w:p>
    <w:p w:rsidR="00AD7D38" w:rsidRPr="00454E5A" w:rsidRDefault="00AD7D38" w:rsidP="00967ED4">
      <w:pPr>
        <w:spacing w:after="0" w:line="240" w:lineRule="auto"/>
        <w:jc w:val="both"/>
        <w:rPr>
          <w:rFonts w:eastAsia="Times New Roman" w:cs="Times New Roman"/>
          <w:b/>
          <w:sz w:val="22"/>
          <w:lang w:eastAsia="pl-PL"/>
        </w:rPr>
      </w:pPr>
    </w:p>
    <w:p w:rsidR="006721E0" w:rsidRPr="00454E5A" w:rsidRDefault="00512B3A"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t xml:space="preserve">Pytanie nr 192 -  </w:t>
      </w:r>
      <w:r w:rsidR="006721E0" w:rsidRPr="00454E5A">
        <w:rPr>
          <w:rFonts w:eastAsia="Times New Roman" w:cs="Times New Roman"/>
          <w:b/>
          <w:sz w:val="22"/>
          <w:lang w:eastAsia="pl-PL"/>
        </w:rPr>
        <w:t>Pakiet 14</w:t>
      </w:r>
      <w:r w:rsidRPr="00454E5A">
        <w:rPr>
          <w:rFonts w:eastAsia="Times New Roman" w:cs="Times New Roman"/>
          <w:b/>
          <w:sz w:val="22"/>
          <w:lang w:eastAsia="pl-PL"/>
        </w:rPr>
        <w:t xml:space="preserve">- </w:t>
      </w:r>
      <w:r w:rsidR="006721E0" w:rsidRPr="00454E5A">
        <w:rPr>
          <w:rFonts w:eastAsia="Times New Roman" w:cs="Times New Roman"/>
          <w:sz w:val="22"/>
          <w:lang w:eastAsia="pl-PL"/>
        </w:rPr>
        <w:t>Poz. 2,3</w:t>
      </w:r>
      <w:r w:rsidRPr="00454E5A">
        <w:rPr>
          <w:rFonts w:eastAsia="Times New Roman" w:cs="Times New Roman"/>
          <w:sz w:val="22"/>
          <w:lang w:eastAsia="pl-PL"/>
        </w:rPr>
        <w:t xml:space="preserve"> - </w:t>
      </w:r>
      <w:r w:rsidR="006721E0" w:rsidRPr="00454E5A">
        <w:rPr>
          <w:rFonts w:eastAsia="Times New Roman" w:cs="Times New Roman"/>
          <w:sz w:val="22"/>
          <w:lang w:eastAsia="pl-PL"/>
        </w:rPr>
        <w:t>1/Prosimy Zamawiającego o doprecyzowanie czy wymaga, przewody tlenowe zawierały łącznik uniwersalny do podłączenia aparatury wymagającej łącznika standardowego lub do aparatury wymagającej łącznika gwintowanego?</w:t>
      </w:r>
    </w:p>
    <w:p w:rsidR="006721E0" w:rsidRPr="00454E5A" w:rsidRDefault="00512B3A"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t xml:space="preserve">Pytanie nr 193 -  Pakiet 14- </w:t>
      </w:r>
      <w:r w:rsidRPr="00454E5A">
        <w:rPr>
          <w:rFonts w:eastAsia="Times New Roman" w:cs="Times New Roman"/>
          <w:sz w:val="22"/>
          <w:lang w:eastAsia="pl-PL"/>
        </w:rPr>
        <w:t xml:space="preserve">Poz. 2,3 </w:t>
      </w:r>
      <w:r w:rsidR="006721E0" w:rsidRPr="00454E5A">
        <w:rPr>
          <w:rFonts w:eastAsia="Times New Roman" w:cs="Times New Roman"/>
          <w:sz w:val="22"/>
          <w:lang w:eastAsia="pl-PL"/>
        </w:rPr>
        <w:t>2/ Prosimy Zamawiającego o doprecyzowanie czy wymaga, aby maski zawierały lateksu, ftalanów, DEHP i bisfenolu?</w:t>
      </w:r>
    </w:p>
    <w:p w:rsidR="00895070" w:rsidRPr="00454E5A" w:rsidRDefault="00895070" w:rsidP="00895070">
      <w:pPr>
        <w:spacing w:after="0" w:line="240" w:lineRule="auto"/>
        <w:jc w:val="both"/>
        <w:rPr>
          <w:rFonts w:eastAsia="Times New Roman" w:cs="Times New Roman"/>
          <w:b/>
          <w:sz w:val="22"/>
          <w:lang w:eastAsia="pl-PL"/>
        </w:rPr>
      </w:pPr>
      <w:r w:rsidRPr="00454E5A">
        <w:rPr>
          <w:rFonts w:eastAsia="Times New Roman" w:cs="Times New Roman"/>
          <w:b/>
          <w:sz w:val="22"/>
          <w:lang w:eastAsia="pl-PL"/>
        </w:rPr>
        <w:t>Odpowiedź na pytanie nr 192 – 193: Zgodnie z SIWZ.</w:t>
      </w:r>
    </w:p>
    <w:p w:rsidR="00895070" w:rsidRPr="00454E5A" w:rsidRDefault="00895070" w:rsidP="00967ED4">
      <w:pPr>
        <w:spacing w:after="0" w:line="240" w:lineRule="auto"/>
        <w:jc w:val="both"/>
        <w:rPr>
          <w:rFonts w:eastAsia="Times New Roman" w:cs="Times New Roman"/>
          <w:sz w:val="22"/>
          <w:lang w:eastAsia="pl-PL"/>
        </w:rPr>
      </w:pPr>
    </w:p>
    <w:p w:rsidR="006721E0" w:rsidRPr="00454E5A" w:rsidRDefault="00512B3A"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t xml:space="preserve">Pytanie nr 194 -  Pakiet 14- </w:t>
      </w:r>
      <w:r w:rsidR="006721E0" w:rsidRPr="00454E5A">
        <w:rPr>
          <w:rFonts w:eastAsia="Times New Roman" w:cs="Times New Roman"/>
          <w:sz w:val="22"/>
          <w:lang w:eastAsia="pl-PL"/>
        </w:rPr>
        <w:t>Poz. 3</w:t>
      </w:r>
      <w:r w:rsidRPr="00454E5A">
        <w:rPr>
          <w:rFonts w:eastAsia="Times New Roman" w:cs="Times New Roman"/>
          <w:sz w:val="22"/>
          <w:lang w:eastAsia="pl-PL"/>
        </w:rPr>
        <w:t xml:space="preserve"> - </w:t>
      </w:r>
      <w:r w:rsidR="006721E0" w:rsidRPr="00454E5A">
        <w:rPr>
          <w:rFonts w:eastAsia="Times New Roman" w:cs="Times New Roman"/>
          <w:sz w:val="22"/>
          <w:lang w:eastAsia="pl-PL"/>
        </w:rPr>
        <w:t>Prosimy Zamawiającego o dopuszczenie maski tlenowej dla dorosłych z przewodem tlenowym o długości min. 1,8 m, z PCV, bez ftalanów, anatomicznie wyprofilowanym mankietem.</w:t>
      </w:r>
    </w:p>
    <w:p w:rsidR="006721E0" w:rsidRPr="00454E5A" w:rsidRDefault="00512B3A"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t xml:space="preserve">Pytanie nr 195 -  Pakiet 14- </w:t>
      </w:r>
      <w:r w:rsidR="006721E0" w:rsidRPr="00454E5A">
        <w:rPr>
          <w:rFonts w:eastAsia="Times New Roman" w:cs="Times New Roman"/>
          <w:sz w:val="22"/>
          <w:lang w:eastAsia="pl-PL"/>
        </w:rPr>
        <w:t>Poz. 4</w:t>
      </w:r>
      <w:r w:rsidRPr="00454E5A">
        <w:rPr>
          <w:rFonts w:eastAsia="Times New Roman" w:cs="Times New Roman"/>
          <w:sz w:val="22"/>
          <w:lang w:eastAsia="pl-PL"/>
        </w:rPr>
        <w:t xml:space="preserve"> - </w:t>
      </w:r>
      <w:r w:rsidR="006721E0" w:rsidRPr="00454E5A">
        <w:rPr>
          <w:rFonts w:eastAsia="Times New Roman" w:cs="Times New Roman"/>
          <w:sz w:val="22"/>
          <w:lang w:eastAsia="pl-PL"/>
        </w:rPr>
        <w:t>Prosimy Zamawiającego o dopuszczenie układu oddechowego z dwoma rurami rozciągalnymi do 1,8m spełniającego pozostałe zapisy SIWZ</w:t>
      </w:r>
    </w:p>
    <w:p w:rsidR="00895070" w:rsidRPr="00454E5A" w:rsidRDefault="00895070" w:rsidP="00895070">
      <w:pPr>
        <w:spacing w:after="0" w:line="240" w:lineRule="auto"/>
        <w:jc w:val="both"/>
        <w:rPr>
          <w:rFonts w:eastAsia="Times New Roman" w:cs="Times New Roman"/>
          <w:b/>
          <w:sz w:val="22"/>
          <w:lang w:eastAsia="pl-PL"/>
        </w:rPr>
      </w:pPr>
      <w:r w:rsidRPr="00454E5A">
        <w:rPr>
          <w:rFonts w:eastAsia="Times New Roman" w:cs="Times New Roman"/>
          <w:b/>
          <w:sz w:val="22"/>
          <w:lang w:eastAsia="pl-PL"/>
        </w:rPr>
        <w:t>Odpowiedź na pytanie nr 194 – 195:</w:t>
      </w:r>
      <w:r w:rsidR="005B0EFC">
        <w:rPr>
          <w:rFonts w:eastAsia="Times New Roman" w:cs="Times New Roman"/>
          <w:b/>
          <w:sz w:val="22"/>
          <w:lang w:eastAsia="pl-PL"/>
        </w:rPr>
        <w:t xml:space="preserve"> </w:t>
      </w:r>
      <w:r w:rsidRPr="00454E5A">
        <w:rPr>
          <w:rFonts w:eastAsia="Times New Roman" w:cs="Times New Roman"/>
          <w:b/>
          <w:sz w:val="22"/>
          <w:lang w:eastAsia="pl-PL"/>
        </w:rPr>
        <w:t>Nie, Zapisy SIWZ bez zmian.</w:t>
      </w:r>
    </w:p>
    <w:p w:rsidR="00895070" w:rsidRPr="00454E5A" w:rsidRDefault="00895070" w:rsidP="00895070">
      <w:pPr>
        <w:spacing w:after="0" w:line="240" w:lineRule="auto"/>
        <w:jc w:val="both"/>
        <w:rPr>
          <w:rFonts w:eastAsia="Times New Roman" w:cs="Times New Roman"/>
          <w:sz w:val="22"/>
          <w:lang w:eastAsia="pl-PL"/>
        </w:rPr>
      </w:pPr>
    </w:p>
    <w:p w:rsidR="006721E0" w:rsidRPr="00454E5A" w:rsidRDefault="00895070"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t>Pytanie nr 196</w:t>
      </w:r>
      <w:r w:rsidR="00512B3A" w:rsidRPr="00454E5A">
        <w:rPr>
          <w:rFonts w:eastAsia="Times New Roman" w:cs="Times New Roman"/>
          <w:b/>
          <w:sz w:val="22"/>
          <w:lang w:eastAsia="pl-PL"/>
        </w:rPr>
        <w:t xml:space="preserve"> -  Pakiet 14- </w:t>
      </w:r>
      <w:r w:rsidR="006721E0" w:rsidRPr="00454E5A">
        <w:rPr>
          <w:rFonts w:eastAsia="Times New Roman" w:cs="Times New Roman"/>
          <w:sz w:val="22"/>
          <w:lang w:eastAsia="pl-PL"/>
        </w:rPr>
        <w:t>Poz. 6</w:t>
      </w:r>
      <w:r w:rsidR="00512B3A" w:rsidRPr="00454E5A">
        <w:rPr>
          <w:rFonts w:eastAsia="Times New Roman" w:cs="Times New Roman"/>
          <w:sz w:val="22"/>
          <w:lang w:eastAsia="pl-PL"/>
        </w:rPr>
        <w:t xml:space="preserve"> - </w:t>
      </w:r>
      <w:r w:rsidR="006721E0" w:rsidRPr="00454E5A">
        <w:rPr>
          <w:rFonts w:eastAsia="Times New Roman" w:cs="Times New Roman"/>
          <w:sz w:val="22"/>
          <w:lang w:eastAsia="pl-PL"/>
        </w:rPr>
        <w:t>Prosimy Zamawiającego o dopuszczenie zestawu infuzyjnego do podaży grawitacyjnej w zakresie min. 5-300.</w:t>
      </w:r>
    </w:p>
    <w:p w:rsidR="00895070" w:rsidRPr="00454E5A" w:rsidRDefault="00895070" w:rsidP="00967ED4">
      <w:pPr>
        <w:spacing w:after="0" w:line="240" w:lineRule="auto"/>
        <w:jc w:val="both"/>
        <w:rPr>
          <w:rFonts w:eastAsia="Times New Roman" w:cs="Times New Roman"/>
          <w:b/>
          <w:sz w:val="22"/>
          <w:lang w:eastAsia="pl-PL"/>
        </w:rPr>
      </w:pPr>
      <w:r w:rsidRPr="00454E5A">
        <w:rPr>
          <w:rFonts w:eastAsia="Times New Roman" w:cs="Times New Roman"/>
          <w:b/>
          <w:sz w:val="22"/>
          <w:lang w:eastAsia="pl-PL"/>
        </w:rPr>
        <w:t>Odpowiedź na pytanie nr 196: Tak, Zamawiający dopuszcza.</w:t>
      </w:r>
    </w:p>
    <w:p w:rsidR="00895070" w:rsidRPr="00454E5A" w:rsidRDefault="00895070" w:rsidP="00967ED4">
      <w:pPr>
        <w:spacing w:after="0" w:line="240" w:lineRule="auto"/>
        <w:jc w:val="both"/>
        <w:rPr>
          <w:rFonts w:eastAsia="Times New Roman" w:cs="Times New Roman"/>
          <w:sz w:val="22"/>
          <w:lang w:eastAsia="pl-PL"/>
        </w:rPr>
      </w:pPr>
    </w:p>
    <w:p w:rsidR="006721E0" w:rsidRPr="00454E5A" w:rsidRDefault="00895070"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t>Pytanie nr 197</w:t>
      </w:r>
      <w:r w:rsidR="00512B3A" w:rsidRPr="00454E5A">
        <w:rPr>
          <w:rFonts w:eastAsia="Times New Roman" w:cs="Times New Roman"/>
          <w:b/>
          <w:sz w:val="22"/>
          <w:lang w:eastAsia="pl-PL"/>
        </w:rPr>
        <w:t xml:space="preserve"> -  Pakiet 14- </w:t>
      </w:r>
      <w:r w:rsidR="006721E0" w:rsidRPr="00454E5A">
        <w:rPr>
          <w:rFonts w:eastAsia="Times New Roman" w:cs="Times New Roman"/>
          <w:sz w:val="22"/>
          <w:lang w:eastAsia="pl-PL"/>
        </w:rPr>
        <w:t>Poz. 7</w:t>
      </w:r>
      <w:r w:rsidR="00512B3A" w:rsidRPr="00454E5A">
        <w:rPr>
          <w:rFonts w:eastAsia="Times New Roman" w:cs="Times New Roman"/>
          <w:sz w:val="22"/>
          <w:lang w:eastAsia="pl-PL"/>
        </w:rPr>
        <w:t xml:space="preserve"> - </w:t>
      </w:r>
      <w:r w:rsidR="006721E0" w:rsidRPr="00454E5A">
        <w:rPr>
          <w:rFonts w:eastAsia="Times New Roman" w:cs="Times New Roman"/>
          <w:sz w:val="22"/>
          <w:lang w:eastAsia="pl-PL"/>
        </w:rPr>
        <w:t>Prosimy Zamawiającego o dopuszczenie zestawu do szybkiego przetaczania krwi firmy Polfa Lublin:</w:t>
      </w:r>
    </w:p>
    <w:p w:rsidR="006721E0" w:rsidRPr="00454E5A" w:rsidRDefault="006721E0" w:rsidP="00967ED4">
      <w:pPr>
        <w:spacing w:after="0" w:line="240" w:lineRule="auto"/>
        <w:jc w:val="both"/>
        <w:rPr>
          <w:rFonts w:eastAsia="Times New Roman" w:cs="Times New Roman"/>
          <w:sz w:val="22"/>
          <w:lang w:eastAsia="pl-PL"/>
        </w:rPr>
      </w:pPr>
      <w:r w:rsidRPr="00454E5A">
        <w:rPr>
          <w:rFonts w:eastAsia="Times New Roman" w:cs="Times New Roman"/>
          <w:sz w:val="22"/>
          <w:lang w:eastAsia="pl-PL"/>
        </w:rPr>
        <w:t>• igła biorcza dwukanałowa z kryzą ograniczającą</w:t>
      </w:r>
    </w:p>
    <w:p w:rsidR="006721E0" w:rsidRPr="00454E5A" w:rsidRDefault="006721E0" w:rsidP="00967ED4">
      <w:pPr>
        <w:spacing w:after="0" w:line="240" w:lineRule="auto"/>
        <w:jc w:val="both"/>
        <w:rPr>
          <w:rFonts w:eastAsia="Times New Roman" w:cs="Times New Roman"/>
          <w:sz w:val="22"/>
          <w:lang w:eastAsia="pl-PL"/>
        </w:rPr>
      </w:pPr>
      <w:r w:rsidRPr="00454E5A">
        <w:rPr>
          <w:rFonts w:eastAsia="Times New Roman" w:cs="Times New Roman"/>
          <w:sz w:val="22"/>
          <w:lang w:eastAsia="pl-PL"/>
        </w:rPr>
        <w:t>• przeciwbakteryjny filtr powietrza zabezpieczony zatyczką</w:t>
      </w:r>
    </w:p>
    <w:p w:rsidR="006721E0" w:rsidRPr="00454E5A" w:rsidRDefault="006721E0" w:rsidP="00967ED4">
      <w:pPr>
        <w:spacing w:after="0" w:line="240" w:lineRule="auto"/>
        <w:jc w:val="both"/>
        <w:rPr>
          <w:rFonts w:eastAsia="Times New Roman" w:cs="Times New Roman"/>
          <w:sz w:val="22"/>
          <w:lang w:eastAsia="pl-PL"/>
        </w:rPr>
      </w:pPr>
      <w:r w:rsidRPr="00454E5A">
        <w:rPr>
          <w:rFonts w:eastAsia="Times New Roman" w:cs="Times New Roman"/>
          <w:sz w:val="22"/>
          <w:lang w:eastAsia="pl-PL"/>
        </w:rPr>
        <w:t>• komora kroplowa z filtrem krwi 200 μm</w:t>
      </w:r>
    </w:p>
    <w:p w:rsidR="006721E0" w:rsidRPr="00454E5A" w:rsidRDefault="006721E0" w:rsidP="00967ED4">
      <w:pPr>
        <w:spacing w:after="0" w:line="240" w:lineRule="auto"/>
        <w:jc w:val="both"/>
        <w:rPr>
          <w:rFonts w:eastAsia="Times New Roman" w:cs="Times New Roman"/>
          <w:sz w:val="22"/>
          <w:lang w:eastAsia="pl-PL"/>
        </w:rPr>
      </w:pPr>
      <w:r w:rsidRPr="00454E5A">
        <w:rPr>
          <w:rFonts w:eastAsia="Times New Roman" w:cs="Times New Roman"/>
          <w:sz w:val="22"/>
          <w:lang w:eastAsia="pl-PL"/>
        </w:rPr>
        <w:t>• regulator przepływu z zaczepem na dren</w:t>
      </w:r>
    </w:p>
    <w:p w:rsidR="006721E0" w:rsidRPr="00454E5A" w:rsidRDefault="006721E0" w:rsidP="00967ED4">
      <w:pPr>
        <w:spacing w:after="0" w:line="240" w:lineRule="auto"/>
        <w:jc w:val="both"/>
        <w:rPr>
          <w:rFonts w:eastAsia="Times New Roman" w:cs="Times New Roman"/>
          <w:sz w:val="22"/>
          <w:lang w:eastAsia="pl-PL"/>
        </w:rPr>
      </w:pPr>
      <w:r w:rsidRPr="00454E5A">
        <w:rPr>
          <w:rFonts w:eastAsia="Times New Roman" w:cs="Times New Roman"/>
          <w:sz w:val="22"/>
          <w:lang w:eastAsia="pl-PL"/>
        </w:rPr>
        <w:t>• dren min. 150cm</w:t>
      </w:r>
    </w:p>
    <w:p w:rsidR="006721E0" w:rsidRPr="00454E5A" w:rsidRDefault="006721E0" w:rsidP="00967ED4">
      <w:pPr>
        <w:spacing w:after="0" w:line="240" w:lineRule="auto"/>
        <w:jc w:val="both"/>
        <w:rPr>
          <w:rFonts w:eastAsia="Times New Roman" w:cs="Times New Roman"/>
          <w:sz w:val="22"/>
          <w:lang w:eastAsia="pl-PL"/>
        </w:rPr>
      </w:pPr>
      <w:r w:rsidRPr="00454E5A">
        <w:rPr>
          <w:rFonts w:eastAsia="Times New Roman" w:cs="Times New Roman"/>
          <w:sz w:val="22"/>
          <w:lang w:eastAsia="pl-PL"/>
        </w:rPr>
        <w:t>• łącznik LUER LOCK z osłonką</w:t>
      </w:r>
    </w:p>
    <w:p w:rsidR="00895070" w:rsidRPr="00454E5A" w:rsidRDefault="00895070" w:rsidP="00895070">
      <w:pPr>
        <w:spacing w:after="0" w:line="240" w:lineRule="auto"/>
        <w:jc w:val="both"/>
        <w:rPr>
          <w:rFonts w:eastAsia="Times New Roman" w:cs="Times New Roman"/>
          <w:b/>
          <w:sz w:val="22"/>
          <w:lang w:eastAsia="pl-PL"/>
        </w:rPr>
      </w:pPr>
      <w:r w:rsidRPr="00454E5A">
        <w:rPr>
          <w:rFonts w:eastAsia="Times New Roman" w:cs="Times New Roman"/>
          <w:b/>
          <w:sz w:val="22"/>
          <w:lang w:eastAsia="pl-PL"/>
        </w:rPr>
        <w:t>Odpowiedź na pytanie nr 197:</w:t>
      </w:r>
      <w:r w:rsidR="0018642E">
        <w:rPr>
          <w:rFonts w:eastAsia="Times New Roman" w:cs="Times New Roman"/>
          <w:b/>
          <w:sz w:val="22"/>
          <w:lang w:eastAsia="pl-PL"/>
        </w:rPr>
        <w:t xml:space="preserve"> </w:t>
      </w:r>
      <w:r w:rsidRPr="00454E5A">
        <w:rPr>
          <w:rFonts w:eastAsia="Times New Roman" w:cs="Times New Roman"/>
          <w:b/>
          <w:sz w:val="22"/>
          <w:lang w:eastAsia="pl-PL"/>
        </w:rPr>
        <w:t>Nie, Zapisy SIWZ bez zmian.</w:t>
      </w:r>
    </w:p>
    <w:p w:rsidR="00895070" w:rsidRPr="00454E5A" w:rsidRDefault="00895070" w:rsidP="00967ED4">
      <w:pPr>
        <w:spacing w:after="0" w:line="240" w:lineRule="auto"/>
        <w:jc w:val="both"/>
        <w:rPr>
          <w:rFonts w:eastAsia="Times New Roman" w:cs="Times New Roman"/>
          <w:sz w:val="22"/>
          <w:lang w:eastAsia="pl-PL"/>
        </w:rPr>
      </w:pPr>
    </w:p>
    <w:p w:rsidR="006721E0" w:rsidRPr="00454E5A" w:rsidRDefault="00895070"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t xml:space="preserve">Pytanie nr 198 -  </w:t>
      </w:r>
      <w:r w:rsidR="006721E0" w:rsidRPr="00454E5A">
        <w:rPr>
          <w:rFonts w:eastAsia="Times New Roman" w:cs="Times New Roman"/>
          <w:b/>
          <w:sz w:val="22"/>
          <w:lang w:eastAsia="pl-PL"/>
        </w:rPr>
        <w:t>Pakiet 16</w:t>
      </w:r>
      <w:r w:rsidRPr="00454E5A">
        <w:rPr>
          <w:rFonts w:eastAsia="Times New Roman" w:cs="Times New Roman"/>
          <w:b/>
          <w:sz w:val="22"/>
          <w:lang w:eastAsia="pl-PL"/>
        </w:rPr>
        <w:t xml:space="preserve"> - </w:t>
      </w:r>
      <w:r w:rsidR="006721E0" w:rsidRPr="00454E5A">
        <w:rPr>
          <w:rFonts w:eastAsia="Times New Roman" w:cs="Times New Roman"/>
          <w:sz w:val="22"/>
          <w:lang w:eastAsia="pl-PL"/>
        </w:rPr>
        <w:t xml:space="preserve">poz. 1  </w:t>
      </w:r>
      <w:r w:rsidRPr="00454E5A">
        <w:rPr>
          <w:rFonts w:eastAsia="Times New Roman" w:cs="Times New Roman"/>
          <w:sz w:val="22"/>
          <w:lang w:eastAsia="pl-PL"/>
        </w:rPr>
        <w:t xml:space="preserve">- </w:t>
      </w:r>
      <w:r w:rsidR="006721E0" w:rsidRPr="00454E5A">
        <w:rPr>
          <w:rFonts w:eastAsia="Times New Roman" w:cs="Times New Roman"/>
          <w:sz w:val="22"/>
          <w:lang w:eastAsia="pl-PL"/>
        </w:rPr>
        <w:t>Prosimy Zamawiającego o dopuszczenie filtrów czystych mikrobiologicznie o skuteczności filtracji 99,99% i wadze poniżej 25g, poziom nawilżania 33 mg H20/l przy VT=500 ml oraz przestrzeni martwej 77ml.</w:t>
      </w:r>
    </w:p>
    <w:p w:rsidR="006721E0" w:rsidRPr="00454E5A" w:rsidRDefault="00895070"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t xml:space="preserve">Pytanie nr 199 -  Pakiet 16 - </w:t>
      </w:r>
      <w:r w:rsidR="006721E0" w:rsidRPr="00454E5A">
        <w:rPr>
          <w:rFonts w:eastAsia="Times New Roman" w:cs="Times New Roman"/>
          <w:sz w:val="22"/>
          <w:lang w:eastAsia="pl-PL"/>
        </w:rPr>
        <w:t>Prosimy Zamawiającego o dopuszczenie filtrów czystych mikrobiologicznie o skuteczności filtracji 99,99% i wadze poniżej 20g, poziom nawilżania 32 mg H20/l przy VT=250 ml oraz przestrzeni martwej 34ml.</w:t>
      </w:r>
    </w:p>
    <w:p w:rsidR="00895070" w:rsidRPr="00454E5A" w:rsidRDefault="00895070" w:rsidP="00895070">
      <w:pPr>
        <w:spacing w:after="0" w:line="240" w:lineRule="auto"/>
        <w:jc w:val="both"/>
        <w:rPr>
          <w:rFonts w:eastAsia="Times New Roman" w:cs="Times New Roman"/>
          <w:b/>
          <w:sz w:val="22"/>
          <w:lang w:eastAsia="pl-PL"/>
        </w:rPr>
      </w:pPr>
      <w:r w:rsidRPr="00454E5A">
        <w:rPr>
          <w:rFonts w:eastAsia="Times New Roman" w:cs="Times New Roman"/>
          <w:b/>
          <w:sz w:val="22"/>
          <w:lang w:eastAsia="pl-PL"/>
        </w:rPr>
        <w:t>Odpowiedź na pytanie nr 198 - 199:Nie, Zapisy SIWZ bez zmian.</w:t>
      </w:r>
    </w:p>
    <w:p w:rsidR="00895070" w:rsidRPr="00454E5A" w:rsidRDefault="00895070" w:rsidP="00967ED4">
      <w:pPr>
        <w:spacing w:after="0" w:line="240" w:lineRule="auto"/>
        <w:jc w:val="both"/>
        <w:rPr>
          <w:rFonts w:eastAsia="Times New Roman" w:cs="Times New Roman"/>
          <w:sz w:val="22"/>
          <w:lang w:eastAsia="pl-PL"/>
        </w:rPr>
      </w:pPr>
    </w:p>
    <w:p w:rsidR="006721E0" w:rsidRPr="00454E5A" w:rsidRDefault="00895070"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t xml:space="preserve">Pytanie nr 200 -  Pakiet 16 - </w:t>
      </w:r>
      <w:r w:rsidR="006721E0" w:rsidRPr="00454E5A">
        <w:rPr>
          <w:rFonts w:eastAsia="Times New Roman" w:cs="Times New Roman"/>
          <w:sz w:val="22"/>
          <w:lang w:eastAsia="pl-PL"/>
        </w:rPr>
        <w:t xml:space="preserve">poz. 2  </w:t>
      </w:r>
      <w:r w:rsidRPr="00454E5A">
        <w:rPr>
          <w:rFonts w:eastAsia="Times New Roman" w:cs="Times New Roman"/>
          <w:sz w:val="22"/>
          <w:lang w:eastAsia="pl-PL"/>
        </w:rPr>
        <w:t xml:space="preserve">- </w:t>
      </w:r>
      <w:r w:rsidR="006721E0" w:rsidRPr="00454E5A">
        <w:rPr>
          <w:rFonts w:eastAsia="Times New Roman" w:cs="Times New Roman"/>
          <w:sz w:val="22"/>
          <w:lang w:eastAsia="pl-PL"/>
        </w:rPr>
        <w:t>Prosimy Zamawiającego o dopuszczenie filtrów czystych mikrobiologicznie o skuteczności filtracji 99,999%, wadze niższej niż 20g i przestrzeni martwej poniżej 37ml.</w:t>
      </w:r>
    </w:p>
    <w:p w:rsidR="00895070" w:rsidRPr="00454E5A" w:rsidRDefault="00895070" w:rsidP="00895070">
      <w:pPr>
        <w:spacing w:after="0" w:line="240" w:lineRule="auto"/>
        <w:jc w:val="both"/>
        <w:rPr>
          <w:rFonts w:eastAsia="Times New Roman" w:cs="Times New Roman"/>
          <w:b/>
          <w:sz w:val="22"/>
          <w:lang w:eastAsia="pl-PL"/>
        </w:rPr>
      </w:pPr>
      <w:r w:rsidRPr="00454E5A">
        <w:rPr>
          <w:rFonts w:eastAsia="Times New Roman" w:cs="Times New Roman"/>
          <w:b/>
          <w:sz w:val="22"/>
          <w:lang w:eastAsia="pl-PL"/>
        </w:rPr>
        <w:t>Odpowiedź na pytanie nr 200: Tak, Zamawiający dopuszcza.</w:t>
      </w:r>
    </w:p>
    <w:p w:rsidR="00895070" w:rsidRPr="00454E5A" w:rsidRDefault="00895070" w:rsidP="00967ED4">
      <w:pPr>
        <w:spacing w:after="0" w:line="240" w:lineRule="auto"/>
        <w:jc w:val="both"/>
        <w:rPr>
          <w:rFonts w:eastAsia="Times New Roman" w:cs="Times New Roman"/>
          <w:sz w:val="22"/>
          <w:lang w:eastAsia="pl-PL"/>
        </w:rPr>
      </w:pPr>
    </w:p>
    <w:p w:rsidR="006721E0" w:rsidRPr="00454E5A" w:rsidRDefault="00895070"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t xml:space="preserve">Pytanie nr 201 -  Pakiet 16 - </w:t>
      </w:r>
      <w:r w:rsidR="006721E0" w:rsidRPr="00454E5A">
        <w:rPr>
          <w:rFonts w:eastAsia="Times New Roman" w:cs="Times New Roman"/>
          <w:sz w:val="22"/>
          <w:lang w:eastAsia="pl-PL"/>
        </w:rPr>
        <w:t xml:space="preserve">Poz. 1 i 2 </w:t>
      </w:r>
      <w:r w:rsidRPr="00454E5A">
        <w:rPr>
          <w:rFonts w:eastAsia="Times New Roman" w:cs="Times New Roman"/>
          <w:sz w:val="22"/>
          <w:lang w:eastAsia="pl-PL"/>
        </w:rPr>
        <w:t xml:space="preserve">- </w:t>
      </w:r>
      <w:r w:rsidR="006721E0" w:rsidRPr="00454E5A">
        <w:rPr>
          <w:rFonts w:eastAsia="Times New Roman" w:cs="Times New Roman"/>
          <w:sz w:val="22"/>
          <w:lang w:eastAsia="pl-PL"/>
        </w:rPr>
        <w:t>Prosimy Zamawiającego o doprecyzowanie czy wymaga, aby  filtry posiadały nadrukowaną na obwodzie filtra wartość minimalną i maksymalną obj. oddechowej? Pozostałe parametry jak w siwz.</w:t>
      </w:r>
    </w:p>
    <w:p w:rsidR="00895070" w:rsidRPr="00454E5A" w:rsidRDefault="00895070" w:rsidP="00895070">
      <w:pPr>
        <w:spacing w:after="0" w:line="240" w:lineRule="auto"/>
        <w:jc w:val="both"/>
        <w:rPr>
          <w:rFonts w:eastAsia="Times New Roman" w:cs="Times New Roman"/>
          <w:b/>
          <w:sz w:val="22"/>
          <w:lang w:eastAsia="pl-PL"/>
        </w:rPr>
      </w:pPr>
      <w:r w:rsidRPr="00454E5A">
        <w:rPr>
          <w:rFonts w:eastAsia="Times New Roman" w:cs="Times New Roman"/>
          <w:b/>
          <w:sz w:val="22"/>
          <w:lang w:eastAsia="pl-PL"/>
        </w:rPr>
        <w:t>Odpowiedź na pytanie nr 201: Zgodnie z SIWZ.</w:t>
      </w:r>
    </w:p>
    <w:p w:rsidR="006721E0" w:rsidRPr="00454E5A" w:rsidRDefault="006721E0" w:rsidP="00967ED4">
      <w:pPr>
        <w:spacing w:after="0" w:line="240" w:lineRule="auto"/>
        <w:jc w:val="both"/>
        <w:rPr>
          <w:rFonts w:eastAsia="Times New Roman" w:cs="Times New Roman"/>
          <w:sz w:val="22"/>
          <w:lang w:eastAsia="pl-PL"/>
        </w:rPr>
      </w:pPr>
    </w:p>
    <w:p w:rsidR="006721E0" w:rsidRPr="00454E5A" w:rsidRDefault="00895070"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t xml:space="preserve">Pytanie nr 202 -  </w:t>
      </w:r>
      <w:r w:rsidR="006721E0" w:rsidRPr="00454E5A">
        <w:rPr>
          <w:rFonts w:eastAsia="Times New Roman" w:cs="Times New Roman"/>
          <w:b/>
          <w:sz w:val="22"/>
          <w:lang w:eastAsia="pl-PL"/>
        </w:rPr>
        <w:t>Pakiet 20</w:t>
      </w:r>
      <w:r w:rsidRPr="00454E5A">
        <w:rPr>
          <w:rFonts w:eastAsia="Times New Roman" w:cs="Times New Roman"/>
          <w:b/>
          <w:sz w:val="22"/>
          <w:lang w:eastAsia="pl-PL"/>
        </w:rPr>
        <w:t xml:space="preserve"> </w:t>
      </w:r>
      <w:r w:rsidR="006721E0" w:rsidRPr="00454E5A">
        <w:rPr>
          <w:rFonts w:eastAsia="Times New Roman" w:cs="Times New Roman"/>
          <w:sz w:val="22"/>
          <w:lang w:eastAsia="pl-PL"/>
        </w:rPr>
        <w:t xml:space="preserve">Poz. 3 </w:t>
      </w:r>
      <w:r w:rsidRPr="00454E5A">
        <w:rPr>
          <w:rFonts w:eastAsia="Times New Roman" w:cs="Times New Roman"/>
          <w:sz w:val="22"/>
          <w:lang w:eastAsia="pl-PL"/>
        </w:rPr>
        <w:t xml:space="preserve">- </w:t>
      </w:r>
      <w:r w:rsidR="006721E0" w:rsidRPr="00454E5A">
        <w:rPr>
          <w:rFonts w:eastAsia="Times New Roman" w:cs="Times New Roman"/>
          <w:sz w:val="22"/>
          <w:lang w:eastAsia="pl-PL"/>
        </w:rPr>
        <w:t>Prosimy Zamawiającego o doprecyzowanie czy wymaga dostawy worków do godzinowej zbiórki moczu wyposażonych w przezroczyste okienko podglądu w łączniku do cewnika foley celem kontroli obecności moczu i procesu pobierania próbki?</w:t>
      </w:r>
    </w:p>
    <w:p w:rsidR="006721E0" w:rsidRPr="00454E5A" w:rsidRDefault="00895070"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t xml:space="preserve">Pytanie nr 203 -  Pakiet 20 </w:t>
      </w:r>
      <w:r w:rsidR="0051702F" w:rsidRPr="00454E5A">
        <w:rPr>
          <w:rFonts w:eastAsia="Times New Roman" w:cs="Times New Roman"/>
          <w:sz w:val="22"/>
          <w:lang w:eastAsia="pl-PL"/>
        </w:rPr>
        <w:t>poz. 3</w:t>
      </w:r>
      <w:r w:rsidRPr="00454E5A">
        <w:rPr>
          <w:rFonts w:eastAsia="Times New Roman" w:cs="Times New Roman"/>
          <w:sz w:val="22"/>
          <w:lang w:eastAsia="pl-PL"/>
        </w:rPr>
        <w:t xml:space="preserve">- </w:t>
      </w:r>
      <w:r w:rsidR="006721E0" w:rsidRPr="00454E5A">
        <w:rPr>
          <w:rFonts w:eastAsia="Times New Roman" w:cs="Times New Roman"/>
          <w:sz w:val="22"/>
          <w:lang w:eastAsia="pl-PL"/>
        </w:rPr>
        <w:t>Prosimy Zamawiającego o doprecyzowanie czy wymaga dostawy worków do godzinowej zbiórki moczu których opróżnianie komory odbywa się poprzez przekręcenie zaworu o 90 stopni bez konieczności manewrowania samą komorą oraz wyposażonych w kranik typu T podwieszony ku górze w otwartej zakładce co zapobiega możliwości wystąpienia wtórnego zakażenia.</w:t>
      </w:r>
    </w:p>
    <w:p w:rsidR="006721E0" w:rsidRPr="00454E5A" w:rsidRDefault="0051702F"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lastRenderedPageBreak/>
        <w:t>Pytanie nr 204</w:t>
      </w:r>
      <w:r w:rsidR="00895070" w:rsidRPr="00454E5A">
        <w:rPr>
          <w:rFonts w:eastAsia="Times New Roman" w:cs="Times New Roman"/>
          <w:b/>
          <w:sz w:val="22"/>
          <w:lang w:eastAsia="pl-PL"/>
        </w:rPr>
        <w:t xml:space="preserve"> -  Pakiet 20 </w:t>
      </w:r>
      <w:r w:rsidR="006721E0" w:rsidRPr="00454E5A">
        <w:rPr>
          <w:rFonts w:eastAsia="Times New Roman" w:cs="Times New Roman"/>
          <w:sz w:val="22"/>
          <w:lang w:eastAsia="pl-PL"/>
        </w:rPr>
        <w:t xml:space="preserve">Poz. 2 </w:t>
      </w:r>
      <w:r w:rsidRPr="00454E5A">
        <w:rPr>
          <w:rFonts w:eastAsia="Times New Roman" w:cs="Times New Roman"/>
          <w:sz w:val="22"/>
          <w:lang w:eastAsia="pl-PL"/>
        </w:rPr>
        <w:t xml:space="preserve">- </w:t>
      </w:r>
      <w:r w:rsidR="006721E0" w:rsidRPr="00454E5A">
        <w:rPr>
          <w:rFonts w:eastAsia="Times New Roman" w:cs="Times New Roman"/>
          <w:sz w:val="22"/>
          <w:lang w:eastAsia="pl-PL"/>
        </w:rPr>
        <w:t>Prosimy Zamawiającego o doprecyzowanie czy wymaga, aby bezigłowy port do pobierania próbek wyposażony był w dodatkowe okienko do kontroli prowadzenia prawidłowego procesu?</w:t>
      </w:r>
    </w:p>
    <w:p w:rsidR="0051702F" w:rsidRPr="00454E5A" w:rsidRDefault="0051702F" w:rsidP="0051702F">
      <w:pPr>
        <w:spacing w:after="0" w:line="240" w:lineRule="auto"/>
        <w:jc w:val="both"/>
        <w:rPr>
          <w:rFonts w:eastAsia="Times New Roman" w:cs="Times New Roman"/>
          <w:b/>
          <w:sz w:val="22"/>
          <w:lang w:eastAsia="pl-PL"/>
        </w:rPr>
      </w:pPr>
      <w:r w:rsidRPr="00454E5A">
        <w:rPr>
          <w:rFonts w:eastAsia="Times New Roman" w:cs="Times New Roman"/>
          <w:b/>
          <w:sz w:val="22"/>
          <w:lang w:eastAsia="pl-PL"/>
        </w:rPr>
        <w:t>Odpowiedź na pytanie nr 202 - 204: Zgodnie z SIWZ.</w:t>
      </w:r>
    </w:p>
    <w:p w:rsidR="006721E0" w:rsidRPr="00454E5A" w:rsidRDefault="0051702F"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t xml:space="preserve">Pytanie nr 205 -  </w:t>
      </w:r>
      <w:r w:rsidR="006721E0" w:rsidRPr="00454E5A">
        <w:rPr>
          <w:rFonts w:eastAsia="Times New Roman" w:cs="Times New Roman"/>
          <w:b/>
          <w:sz w:val="22"/>
          <w:lang w:eastAsia="pl-PL"/>
        </w:rPr>
        <w:t>Pakiet 22</w:t>
      </w:r>
      <w:r w:rsidRPr="00454E5A">
        <w:rPr>
          <w:rFonts w:eastAsia="Times New Roman" w:cs="Times New Roman"/>
          <w:b/>
          <w:sz w:val="22"/>
          <w:lang w:eastAsia="pl-PL"/>
        </w:rPr>
        <w:t xml:space="preserve">-  </w:t>
      </w:r>
      <w:r w:rsidR="006721E0" w:rsidRPr="00454E5A">
        <w:rPr>
          <w:rFonts w:eastAsia="Times New Roman" w:cs="Times New Roman"/>
          <w:sz w:val="22"/>
          <w:lang w:eastAsia="pl-PL"/>
        </w:rPr>
        <w:t>Prosimy Zamawiającego o doprecyzowanie czy cylinder i tłok strzykawki ma być wykonany z polipropylenu w celu bezpiecznej podaży leku.</w:t>
      </w:r>
    </w:p>
    <w:p w:rsidR="006721E0" w:rsidRPr="00454E5A" w:rsidRDefault="0051702F"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t xml:space="preserve">Pytanie nr 206 -  Pakiet 22 </w:t>
      </w:r>
      <w:r w:rsidRPr="00454E5A">
        <w:rPr>
          <w:rFonts w:eastAsia="Times New Roman" w:cs="Times New Roman"/>
          <w:sz w:val="22"/>
          <w:lang w:eastAsia="pl-PL"/>
        </w:rPr>
        <w:t xml:space="preserve">- </w:t>
      </w:r>
      <w:r w:rsidR="006721E0" w:rsidRPr="00454E5A">
        <w:rPr>
          <w:rFonts w:eastAsia="Times New Roman" w:cs="Times New Roman"/>
          <w:sz w:val="22"/>
          <w:lang w:eastAsia="pl-PL"/>
        </w:rPr>
        <w:t>Prosimy Zamawiający oczekuje, aby strzykawki były kompatybilne z lekami cytostatycznymi, przeznaczone</w:t>
      </w:r>
      <w:r w:rsidRPr="00454E5A">
        <w:rPr>
          <w:rFonts w:eastAsia="Times New Roman" w:cs="Times New Roman"/>
          <w:sz w:val="22"/>
          <w:lang w:eastAsia="pl-PL"/>
        </w:rPr>
        <w:t xml:space="preserve"> </w:t>
      </w:r>
      <w:r w:rsidR="006721E0" w:rsidRPr="00454E5A">
        <w:rPr>
          <w:rFonts w:eastAsia="Times New Roman" w:cs="Times New Roman"/>
          <w:sz w:val="22"/>
          <w:lang w:eastAsia="pl-PL"/>
        </w:rPr>
        <w:t>do bezpiecznego podawania i przygotowywania cytostatyków, co potwierdza oświadczeniem producenta</w:t>
      </w:r>
      <w:r w:rsidRPr="00454E5A">
        <w:rPr>
          <w:rFonts w:eastAsia="Times New Roman" w:cs="Times New Roman"/>
          <w:sz w:val="22"/>
          <w:lang w:eastAsia="pl-PL"/>
        </w:rPr>
        <w:t xml:space="preserve"> </w:t>
      </w:r>
      <w:r w:rsidR="006721E0" w:rsidRPr="00454E5A">
        <w:rPr>
          <w:rFonts w:eastAsia="Times New Roman" w:cs="Times New Roman"/>
          <w:sz w:val="22"/>
          <w:lang w:eastAsia="pl-PL"/>
        </w:rPr>
        <w:t>dołączone do oferty?</w:t>
      </w:r>
    </w:p>
    <w:p w:rsidR="0051702F" w:rsidRPr="00454E5A" w:rsidRDefault="0051702F" w:rsidP="0051702F">
      <w:pPr>
        <w:spacing w:after="0" w:line="240" w:lineRule="auto"/>
        <w:jc w:val="both"/>
        <w:rPr>
          <w:rFonts w:eastAsia="Times New Roman" w:cs="Times New Roman"/>
          <w:b/>
          <w:sz w:val="22"/>
          <w:lang w:eastAsia="pl-PL"/>
        </w:rPr>
      </w:pPr>
      <w:r w:rsidRPr="00454E5A">
        <w:rPr>
          <w:rFonts w:eastAsia="Times New Roman" w:cs="Times New Roman"/>
          <w:b/>
          <w:sz w:val="22"/>
          <w:lang w:eastAsia="pl-PL"/>
        </w:rPr>
        <w:t>Odpowiedź na pytanie nr 205 - 206: Tak, Zamawiający dopuszcza.</w:t>
      </w:r>
    </w:p>
    <w:p w:rsidR="0051702F" w:rsidRPr="00454E5A" w:rsidRDefault="0051702F" w:rsidP="00967ED4">
      <w:pPr>
        <w:spacing w:after="0" w:line="240" w:lineRule="auto"/>
        <w:jc w:val="both"/>
        <w:rPr>
          <w:rFonts w:eastAsia="Times New Roman" w:cs="Times New Roman"/>
          <w:sz w:val="22"/>
          <w:lang w:eastAsia="pl-PL"/>
        </w:rPr>
      </w:pPr>
    </w:p>
    <w:p w:rsidR="006721E0" w:rsidRPr="00454E5A" w:rsidRDefault="0051702F"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t xml:space="preserve">Pytanie nr 207 -  Pakiet 22 </w:t>
      </w:r>
      <w:r w:rsidR="006721E0" w:rsidRPr="00454E5A">
        <w:rPr>
          <w:rFonts w:eastAsia="Times New Roman" w:cs="Times New Roman"/>
          <w:sz w:val="22"/>
          <w:lang w:eastAsia="pl-PL"/>
        </w:rPr>
        <w:t>Poz. 3</w:t>
      </w:r>
      <w:r w:rsidRPr="00454E5A">
        <w:rPr>
          <w:rFonts w:eastAsia="Times New Roman" w:cs="Times New Roman"/>
          <w:sz w:val="22"/>
          <w:lang w:eastAsia="pl-PL"/>
        </w:rPr>
        <w:t xml:space="preserve">- </w:t>
      </w:r>
      <w:r w:rsidR="006721E0" w:rsidRPr="00454E5A">
        <w:rPr>
          <w:rFonts w:eastAsia="Times New Roman" w:cs="Times New Roman"/>
          <w:sz w:val="22"/>
          <w:lang w:eastAsia="pl-PL"/>
        </w:rPr>
        <w:t>Prosimy Zamawiającego o dopuszczenie strzykawek o pojemności 10 ml skalowanych co 0,2ml, czyli bardziej szczegółowych, co zapewnia bardziej precyzyjną podaż leku.</w:t>
      </w:r>
    </w:p>
    <w:p w:rsidR="0051702F" w:rsidRPr="00454E5A" w:rsidRDefault="0051702F" w:rsidP="0051702F">
      <w:pPr>
        <w:spacing w:after="0" w:line="240" w:lineRule="auto"/>
        <w:jc w:val="both"/>
        <w:rPr>
          <w:rFonts w:eastAsia="Times New Roman" w:cs="Times New Roman"/>
          <w:b/>
          <w:sz w:val="22"/>
          <w:lang w:eastAsia="pl-PL"/>
        </w:rPr>
      </w:pPr>
      <w:r w:rsidRPr="00454E5A">
        <w:rPr>
          <w:rFonts w:eastAsia="Times New Roman" w:cs="Times New Roman"/>
          <w:b/>
          <w:sz w:val="22"/>
          <w:lang w:eastAsia="pl-PL"/>
        </w:rPr>
        <w:t>Odpowiedź na pytanie nr 207: Tak, Zamawiający dopuszcza skalę co 0,2ml.</w:t>
      </w:r>
    </w:p>
    <w:p w:rsidR="0051702F" w:rsidRPr="00454E5A" w:rsidRDefault="0051702F" w:rsidP="00967ED4">
      <w:pPr>
        <w:spacing w:after="0" w:line="240" w:lineRule="auto"/>
        <w:jc w:val="both"/>
        <w:rPr>
          <w:rFonts w:eastAsia="Times New Roman" w:cs="Times New Roman"/>
          <w:sz w:val="22"/>
          <w:highlight w:val="green"/>
          <w:lang w:eastAsia="pl-PL"/>
        </w:rPr>
      </w:pPr>
    </w:p>
    <w:p w:rsidR="006721E0" w:rsidRPr="00C7796C" w:rsidRDefault="0051702F" w:rsidP="00967ED4">
      <w:pPr>
        <w:spacing w:after="0" w:line="240" w:lineRule="auto"/>
        <w:jc w:val="both"/>
        <w:rPr>
          <w:rFonts w:eastAsia="Times New Roman" w:cs="Times New Roman"/>
          <w:sz w:val="22"/>
          <w:lang w:eastAsia="pl-PL"/>
        </w:rPr>
      </w:pPr>
      <w:r w:rsidRPr="00C7796C">
        <w:rPr>
          <w:rFonts w:eastAsia="Times New Roman" w:cs="Times New Roman"/>
          <w:b/>
          <w:sz w:val="22"/>
          <w:lang w:eastAsia="pl-PL"/>
        </w:rPr>
        <w:t xml:space="preserve">Pytanie nr 208 -  </w:t>
      </w:r>
      <w:r w:rsidR="006721E0" w:rsidRPr="00C7796C">
        <w:rPr>
          <w:rFonts w:eastAsia="Times New Roman" w:cs="Times New Roman"/>
          <w:sz w:val="22"/>
          <w:lang w:eastAsia="pl-PL"/>
        </w:rPr>
        <w:t>Pakiet 23</w:t>
      </w:r>
      <w:r w:rsidRPr="00C7796C">
        <w:rPr>
          <w:rFonts w:eastAsia="Times New Roman" w:cs="Times New Roman"/>
          <w:sz w:val="22"/>
          <w:lang w:eastAsia="pl-PL"/>
        </w:rPr>
        <w:t xml:space="preserve"> </w:t>
      </w:r>
      <w:r w:rsidR="006721E0" w:rsidRPr="00C7796C">
        <w:rPr>
          <w:rFonts w:eastAsia="Times New Roman" w:cs="Times New Roman"/>
          <w:sz w:val="22"/>
          <w:lang w:eastAsia="pl-PL"/>
        </w:rPr>
        <w:t>Poz. 4</w:t>
      </w:r>
      <w:r w:rsidRPr="00C7796C">
        <w:rPr>
          <w:rFonts w:eastAsia="Times New Roman" w:cs="Times New Roman"/>
          <w:sz w:val="22"/>
          <w:lang w:eastAsia="pl-PL"/>
        </w:rPr>
        <w:t xml:space="preserve"> - </w:t>
      </w:r>
      <w:r w:rsidR="006721E0" w:rsidRPr="00C7796C">
        <w:rPr>
          <w:rFonts w:eastAsia="Times New Roman" w:cs="Times New Roman"/>
          <w:sz w:val="22"/>
          <w:lang w:eastAsia="pl-PL"/>
        </w:rPr>
        <w:t>Prosimy Zamawiającego o dopuszczenie strzykawek pakowanych a’80szt z odpowiednim przeliczeniem wymaganych ilości.</w:t>
      </w:r>
    </w:p>
    <w:p w:rsidR="00C7796C" w:rsidRPr="00C7796C" w:rsidRDefault="0051702F" w:rsidP="00C7796C">
      <w:pPr>
        <w:spacing w:after="0" w:line="240" w:lineRule="auto"/>
        <w:jc w:val="both"/>
        <w:rPr>
          <w:rFonts w:eastAsia="Times New Roman" w:cs="Times New Roman"/>
          <w:b/>
          <w:szCs w:val="24"/>
          <w:lang w:eastAsia="pl-PL"/>
        </w:rPr>
      </w:pPr>
      <w:r w:rsidRPr="00C7796C">
        <w:rPr>
          <w:rFonts w:eastAsia="Times New Roman" w:cs="Times New Roman"/>
          <w:b/>
          <w:sz w:val="22"/>
          <w:lang w:eastAsia="pl-PL"/>
        </w:rPr>
        <w:t>Odpowiedź na pytanie nr</w:t>
      </w:r>
      <w:r w:rsidR="00C7796C" w:rsidRPr="00C7796C">
        <w:rPr>
          <w:rFonts w:eastAsia="Times New Roman" w:cs="Times New Roman"/>
          <w:b/>
          <w:sz w:val="22"/>
          <w:lang w:eastAsia="pl-PL"/>
        </w:rPr>
        <w:t xml:space="preserve"> </w:t>
      </w:r>
      <w:r w:rsidRPr="00C7796C">
        <w:rPr>
          <w:rFonts w:eastAsia="Times New Roman" w:cs="Times New Roman"/>
          <w:b/>
          <w:sz w:val="22"/>
          <w:lang w:eastAsia="pl-PL"/>
        </w:rPr>
        <w:t xml:space="preserve">208: Tak, </w:t>
      </w:r>
      <w:r w:rsidR="00C7796C" w:rsidRPr="00C7796C">
        <w:rPr>
          <w:rFonts w:eastAsia="Times New Roman" w:cs="Times New Roman"/>
          <w:b/>
          <w:sz w:val="22"/>
          <w:lang w:eastAsia="pl-PL"/>
        </w:rPr>
        <w:t>zgodnie z odpowiedzią na pytanie nr 137</w:t>
      </w:r>
      <w:r w:rsidR="003F5EC2">
        <w:rPr>
          <w:rFonts w:eastAsia="Times New Roman" w:cs="Times New Roman"/>
          <w:b/>
          <w:sz w:val="22"/>
          <w:lang w:eastAsia="pl-PL"/>
        </w:rPr>
        <w:t>.</w:t>
      </w:r>
      <w:r w:rsidR="00C7796C" w:rsidRPr="00C7796C">
        <w:rPr>
          <w:rFonts w:eastAsia="Times New Roman" w:cs="Times New Roman"/>
          <w:b/>
          <w:sz w:val="22"/>
          <w:lang w:eastAsia="pl-PL"/>
        </w:rPr>
        <w:t xml:space="preserve">  </w:t>
      </w:r>
    </w:p>
    <w:p w:rsidR="006721E0" w:rsidRPr="00454E5A" w:rsidRDefault="0051702F"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t xml:space="preserve">Pytanie nr 209 - </w:t>
      </w:r>
      <w:r w:rsidRPr="00454E5A">
        <w:rPr>
          <w:rFonts w:eastAsia="Times New Roman" w:cs="Times New Roman"/>
          <w:sz w:val="22"/>
          <w:lang w:eastAsia="pl-PL"/>
        </w:rPr>
        <w:t xml:space="preserve">Pakiet 23 </w:t>
      </w:r>
      <w:r w:rsidRPr="00454E5A">
        <w:rPr>
          <w:rFonts w:eastAsia="Times New Roman" w:cs="Times New Roman"/>
          <w:b/>
          <w:sz w:val="22"/>
          <w:lang w:eastAsia="pl-PL"/>
        </w:rPr>
        <w:t xml:space="preserve"> </w:t>
      </w:r>
      <w:r w:rsidR="006721E0" w:rsidRPr="00454E5A">
        <w:rPr>
          <w:rFonts w:eastAsia="Times New Roman" w:cs="Times New Roman"/>
          <w:sz w:val="22"/>
          <w:lang w:eastAsia="pl-PL"/>
        </w:rPr>
        <w:t>Poz. 7,9,11</w:t>
      </w:r>
      <w:r w:rsidRPr="00454E5A">
        <w:rPr>
          <w:rFonts w:eastAsia="Times New Roman" w:cs="Times New Roman"/>
          <w:sz w:val="22"/>
          <w:lang w:eastAsia="pl-PL"/>
        </w:rPr>
        <w:t xml:space="preserve"> - </w:t>
      </w:r>
      <w:r w:rsidR="006721E0" w:rsidRPr="00454E5A">
        <w:rPr>
          <w:rFonts w:eastAsia="Times New Roman" w:cs="Times New Roman"/>
          <w:sz w:val="22"/>
          <w:lang w:eastAsia="pl-PL"/>
        </w:rPr>
        <w:t>Prosimy Zamawiającego o dopuszczenie strzykawek pakowanych a’120szt z odpowiednim przeliczeniem wymaganych ilości.</w:t>
      </w:r>
    </w:p>
    <w:p w:rsidR="006721E0" w:rsidRPr="00454E5A" w:rsidRDefault="0051702F"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t xml:space="preserve">Pytanie nr 210 - </w:t>
      </w:r>
      <w:r w:rsidRPr="00454E5A">
        <w:rPr>
          <w:rFonts w:eastAsia="Times New Roman" w:cs="Times New Roman"/>
          <w:sz w:val="22"/>
          <w:lang w:eastAsia="pl-PL"/>
        </w:rPr>
        <w:t xml:space="preserve">Pakiet 23 </w:t>
      </w:r>
      <w:r w:rsidRPr="00454E5A">
        <w:rPr>
          <w:rFonts w:eastAsia="Times New Roman" w:cs="Times New Roman"/>
          <w:b/>
          <w:sz w:val="22"/>
          <w:lang w:eastAsia="pl-PL"/>
        </w:rPr>
        <w:t xml:space="preserve"> </w:t>
      </w:r>
      <w:r w:rsidR="006721E0" w:rsidRPr="00454E5A">
        <w:rPr>
          <w:rFonts w:eastAsia="Times New Roman" w:cs="Times New Roman"/>
          <w:sz w:val="22"/>
          <w:lang w:eastAsia="pl-PL"/>
        </w:rPr>
        <w:t>Poz. 10</w:t>
      </w:r>
      <w:r w:rsidRPr="00454E5A">
        <w:rPr>
          <w:rFonts w:eastAsia="Times New Roman" w:cs="Times New Roman"/>
          <w:sz w:val="22"/>
          <w:lang w:eastAsia="pl-PL"/>
        </w:rPr>
        <w:t xml:space="preserve"> - </w:t>
      </w:r>
      <w:r w:rsidR="006721E0" w:rsidRPr="00454E5A">
        <w:rPr>
          <w:rFonts w:eastAsia="Times New Roman" w:cs="Times New Roman"/>
          <w:sz w:val="22"/>
          <w:lang w:eastAsia="pl-PL"/>
        </w:rPr>
        <w:t>Prosimy Zamawiającego o dopuszczenie strzykawek pakowanych a’200szt z odpowiednim przeliczeniem wymaganych ilości.</w:t>
      </w:r>
    </w:p>
    <w:p w:rsidR="006721E0" w:rsidRPr="00454E5A" w:rsidRDefault="0051702F"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t xml:space="preserve">Pytanie nr 211 - </w:t>
      </w:r>
      <w:r w:rsidRPr="00454E5A">
        <w:rPr>
          <w:rFonts w:eastAsia="Times New Roman" w:cs="Times New Roman"/>
          <w:sz w:val="22"/>
          <w:lang w:eastAsia="pl-PL"/>
        </w:rPr>
        <w:t xml:space="preserve">Pakiet 23 </w:t>
      </w:r>
      <w:r w:rsidRPr="00454E5A">
        <w:rPr>
          <w:rFonts w:eastAsia="Times New Roman" w:cs="Times New Roman"/>
          <w:b/>
          <w:sz w:val="22"/>
          <w:lang w:eastAsia="pl-PL"/>
        </w:rPr>
        <w:t xml:space="preserve"> </w:t>
      </w:r>
      <w:r w:rsidR="006721E0" w:rsidRPr="00454E5A">
        <w:rPr>
          <w:rFonts w:eastAsia="Times New Roman" w:cs="Times New Roman"/>
          <w:sz w:val="22"/>
          <w:lang w:eastAsia="pl-PL"/>
        </w:rPr>
        <w:t>Poz. 13</w:t>
      </w:r>
      <w:r w:rsidRPr="00454E5A">
        <w:rPr>
          <w:rFonts w:eastAsia="Times New Roman" w:cs="Times New Roman"/>
          <w:sz w:val="22"/>
          <w:lang w:eastAsia="pl-PL"/>
        </w:rPr>
        <w:t xml:space="preserve"> - </w:t>
      </w:r>
      <w:r w:rsidR="006721E0" w:rsidRPr="00454E5A">
        <w:rPr>
          <w:rFonts w:eastAsia="Times New Roman" w:cs="Times New Roman"/>
          <w:sz w:val="22"/>
          <w:lang w:eastAsia="pl-PL"/>
        </w:rPr>
        <w:t>Prosimy Zamawiającego o dopuszczenie strzykawek pakowanych a’120szt z odpowiednim przeliczeniem wymaganych ilości.</w:t>
      </w:r>
    </w:p>
    <w:p w:rsidR="008B21A6" w:rsidRPr="00454E5A" w:rsidRDefault="008B21A6" w:rsidP="008B21A6">
      <w:pPr>
        <w:spacing w:after="0" w:line="240" w:lineRule="auto"/>
        <w:jc w:val="both"/>
        <w:rPr>
          <w:rFonts w:eastAsia="Times New Roman" w:cs="Times New Roman"/>
          <w:b/>
          <w:sz w:val="22"/>
          <w:lang w:eastAsia="pl-PL"/>
        </w:rPr>
      </w:pPr>
      <w:r w:rsidRPr="00454E5A">
        <w:rPr>
          <w:rFonts w:eastAsia="Times New Roman" w:cs="Times New Roman"/>
          <w:b/>
          <w:sz w:val="22"/>
          <w:lang w:eastAsia="pl-PL"/>
        </w:rPr>
        <w:t>Odpowiedź na pytanie nr 209 - 211: Nie, Zapisy SIWZ bez zmian.</w:t>
      </w:r>
    </w:p>
    <w:p w:rsidR="008B21A6" w:rsidRPr="00454E5A" w:rsidRDefault="008B21A6" w:rsidP="008B21A6">
      <w:pPr>
        <w:spacing w:after="0" w:line="240" w:lineRule="auto"/>
        <w:jc w:val="both"/>
        <w:rPr>
          <w:rFonts w:eastAsia="Times New Roman" w:cs="Times New Roman"/>
          <w:sz w:val="22"/>
          <w:lang w:eastAsia="pl-PL"/>
        </w:rPr>
      </w:pPr>
    </w:p>
    <w:p w:rsidR="006721E0" w:rsidRPr="00454E5A" w:rsidRDefault="0051702F"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t xml:space="preserve">Pytanie nr 212 - </w:t>
      </w:r>
      <w:r w:rsidRPr="005B0EFC">
        <w:rPr>
          <w:rFonts w:eastAsia="Times New Roman" w:cs="Times New Roman"/>
          <w:sz w:val="22"/>
          <w:lang w:eastAsia="pl-PL"/>
        </w:rPr>
        <w:t xml:space="preserve">Pakiet 23 </w:t>
      </w:r>
      <w:r w:rsidRPr="005B0EFC">
        <w:rPr>
          <w:rFonts w:eastAsia="Times New Roman" w:cs="Times New Roman"/>
          <w:b/>
          <w:sz w:val="22"/>
          <w:lang w:eastAsia="pl-PL"/>
        </w:rPr>
        <w:t xml:space="preserve"> </w:t>
      </w:r>
      <w:r w:rsidR="006721E0" w:rsidRPr="005B0EFC">
        <w:rPr>
          <w:rFonts w:eastAsia="Times New Roman" w:cs="Times New Roman"/>
          <w:sz w:val="22"/>
          <w:lang w:eastAsia="pl-PL"/>
        </w:rPr>
        <w:t>Poz. 10-13</w:t>
      </w:r>
      <w:r w:rsidRPr="005B0EFC">
        <w:rPr>
          <w:rFonts w:eastAsia="Times New Roman" w:cs="Times New Roman"/>
          <w:sz w:val="22"/>
          <w:lang w:eastAsia="pl-PL"/>
        </w:rPr>
        <w:t xml:space="preserve"> - </w:t>
      </w:r>
      <w:r w:rsidR="006721E0" w:rsidRPr="005B0EFC">
        <w:rPr>
          <w:rFonts w:eastAsia="Times New Roman" w:cs="Times New Roman"/>
          <w:sz w:val="22"/>
          <w:lang w:eastAsia="pl-PL"/>
        </w:rPr>
        <w:t>Prosimy Zamawiającego o podanie jakie pompy infuzyjne, jakich producentów posiada Zamawiający w celu zachowania kompatybilności strzykawek. Informujemy, że każdy producent pompy wskazuje jakie strzykawki jakich producentów winny być stosowane, poprzez umieszczenie ich w menu pompy.</w:t>
      </w:r>
    </w:p>
    <w:p w:rsidR="006721E0" w:rsidRPr="00454E5A" w:rsidRDefault="0051702F"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t xml:space="preserve">Pytanie nr 213 - </w:t>
      </w:r>
      <w:r w:rsidRPr="00454E5A">
        <w:rPr>
          <w:rFonts w:eastAsia="Times New Roman" w:cs="Times New Roman"/>
          <w:sz w:val="22"/>
          <w:lang w:eastAsia="pl-PL"/>
        </w:rPr>
        <w:t xml:space="preserve">Pakiet 23 </w:t>
      </w:r>
      <w:r w:rsidRPr="00454E5A">
        <w:rPr>
          <w:rFonts w:eastAsia="Times New Roman" w:cs="Times New Roman"/>
          <w:b/>
          <w:sz w:val="22"/>
          <w:lang w:eastAsia="pl-PL"/>
        </w:rPr>
        <w:t xml:space="preserve"> </w:t>
      </w:r>
      <w:r w:rsidRPr="00454E5A">
        <w:rPr>
          <w:rFonts w:eastAsia="Times New Roman" w:cs="Times New Roman"/>
          <w:sz w:val="22"/>
          <w:lang w:eastAsia="pl-PL"/>
        </w:rPr>
        <w:t xml:space="preserve">Poz. 10-13 - </w:t>
      </w:r>
      <w:r w:rsidR="006721E0" w:rsidRPr="00454E5A">
        <w:rPr>
          <w:rFonts w:eastAsia="Times New Roman" w:cs="Times New Roman"/>
          <w:sz w:val="22"/>
          <w:lang w:eastAsia="pl-PL"/>
        </w:rPr>
        <w:t>Prosimy Zamawiającego o wyjaśnienie, czy strzykawki powinny być wymienione w instrukcji oraz menu pomp infuzyjnych stosowanych przez Zamawiającego w celu zachowania kompatybilności strzykawek?</w:t>
      </w:r>
    </w:p>
    <w:p w:rsidR="008B21A6" w:rsidRPr="00454E5A" w:rsidRDefault="008B21A6" w:rsidP="008B21A6">
      <w:pPr>
        <w:spacing w:after="0" w:line="240" w:lineRule="auto"/>
        <w:jc w:val="both"/>
        <w:rPr>
          <w:rFonts w:eastAsia="Times New Roman" w:cs="Times New Roman"/>
          <w:b/>
          <w:sz w:val="22"/>
          <w:lang w:eastAsia="pl-PL"/>
        </w:rPr>
      </w:pPr>
      <w:r w:rsidRPr="00454E5A">
        <w:rPr>
          <w:rFonts w:eastAsia="Times New Roman" w:cs="Times New Roman"/>
          <w:b/>
          <w:sz w:val="22"/>
          <w:lang w:eastAsia="pl-PL"/>
        </w:rPr>
        <w:t>Odpowiedź na pytanie nr 212 - 213: Zgodnie z SIWZ.</w:t>
      </w:r>
    </w:p>
    <w:p w:rsidR="006721E0" w:rsidRPr="00454E5A" w:rsidRDefault="0051702F"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t xml:space="preserve">Pytanie nr 214 - </w:t>
      </w:r>
      <w:r w:rsidRPr="00454E5A">
        <w:rPr>
          <w:rFonts w:eastAsia="Times New Roman" w:cs="Times New Roman"/>
          <w:sz w:val="22"/>
          <w:lang w:eastAsia="pl-PL"/>
        </w:rPr>
        <w:t xml:space="preserve">Pakiet 23 </w:t>
      </w:r>
      <w:r w:rsidRPr="00454E5A">
        <w:rPr>
          <w:rFonts w:eastAsia="Times New Roman" w:cs="Times New Roman"/>
          <w:b/>
          <w:sz w:val="22"/>
          <w:lang w:eastAsia="pl-PL"/>
        </w:rPr>
        <w:t xml:space="preserve"> </w:t>
      </w:r>
      <w:r w:rsidRPr="00454E5A">
        <w:rPr>
          <w:rFonts w:eastAsia="Times New Roman" w:cs="Times New Roman"/>
          <w:sz w:val="22"/>
          <w:lang w:eastAsia="pl-PL"/>
        </w:rPr>
        <w:t xml:space="preserve">Poz. 10-13 - </w:t>
      </w:r>
      <w:r w:rsidR="006721E0" w:rsidRPr="00454E5A">
        <w:rPr>
          <w:rFonts w:eastAsia="Times New Roman" w:cs="Times New Roman"/>
          <w:sz w:val="22"/>
          <w:lang w:eastAsia="pl-PL"/>
        </w:rPr>
        <w:t>Prosimy Zamawiający oczekuje, aby strzykawki były kompatybilne z lekami cytostatycznymi, przeznaczone</w:t>
      </w:r>
      <w:r w:rsidR="008B21A6" w:rsidRPr="00454E5A">
        <w:rPr>
          <w:rFonts w:eastAsia="Times New Roman" w:cs="Times New Roman"/>
          <w:sz w:val="22"/>
          <w:lang w:eastAsia="pl-PL"/>
        </w:rPr>
        <w:t xml:space="preserve"> </w:t>
      </w:r>
      <w:r w:rsidR="006721E0" w:rsidRPr="00454E5A">
        <w:rPr>
          <w:rFonts w:eastAsia="Times New Roman" w:cs="Times New Roman"/>
          <w:sz w:val="22"/>
          <w:lang w:eastAsia="pl-PL"/>
        </w:rPr>
        <w:t>do bezpiecznego podawania i przygotowywania cytostatyków, co potwierdza oświadczeniem producenta</w:t>
      </w:r>
      <w:r w:rsidRPr="00454E5A">
        <w:rPr>
          <w:rFonts w:eastAsia="Times New Roman" w:cs="Times New Roman"/>
          <w:sz w:val="22"/>
          <w:lang w:eastAsia="pl-PL"/>
        </w:rPr>
        <w:t xml:space="preserve"> </w:t>
      </w:r>
      <w:r w:rsidR="006721E0" w:rsidRPr="00454E5A">
        <w:rPr>
          <w:rFonts w:eastAsia="Times New Roman" w:cs="Times New Roman"/>
          <w:sz w:val="22"/>
          <w:lang w:eastAsia="pl-PL"/>
        </w:rPr>
        <w:t>dołączone do oferty?</w:t>
      </w:r>
    </w:p>
    <w:p w:rsidR="006721E0" w:rsidRPr="00454E5A" w:rsidRDefault="0051702F"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t xml:space="preserve">Pytanie nr 215 - </w:t>
      </w:r>
      <w:r w:rsidRPr="00454E5A">
        <w:rPr>
          <w:rFonts w:eastAsia="Times New Roman" w:cs="Times New Roman"/>
          <w:sz w:val="22"/>
          <w:lang w:eastAsia="pl-PL"/>
        </w:rPr>
        <w:t xml:space="preserve">Pakiet 23 </w:t>
      </w:r>
      <w:r w:rsidRPr="00454E5A">
        <w:rPr>
          <w:rFonts w:eastAsia="Times New Roman" w:cs="Times New Roman"/>
          <w:b/>
          <w:sz w:val="22"/>
          <w:lang w:eastAsia="pl-PL"/>
        </w:rPr>
        <w:t xml:space="preserve"> </w:t>
      </w:r>
      <w:r w:rsidRPr="00454E5A">
        <w:rPr>
          <w:rFonts w:eastAsia="Times New Roman" w:cs="Times New Roman"/>
          <w:sz w:val="22"/>
          <w:lang w:eastAsia="pl-PL"/>
        </w:rPr>
        <w:t xml:space="preserve">Poz. 10-13 - </w:t>
      </w:r>
      <w:r w:rsidR="006721E0" w:rsidRPr="00454E5A">
        <w:rPr>
          <w:rFonts w:eastAsia="Times New Roman" w:cs="Times New Roman"/>
          <w:sz w:val="22"/>
          <w:lang w:eastAsia="pl-PL"/>
        </w:rPr>
        <w:t>Prosimy Zamawiającego o doprecyzowanie czy cylinder i tłok strzykawki ma być wykonany z polipropylenu w celu bezpiecznej podaży leku.</w:t>
      </w:r>
    </w:p>
    <w:p w:rsidR="008B21A6" w:rsidRPr="00454E5A" w:rsidRDefault="008B21A6" w:rsidP="008B21A6">
      <w:pPr>
        <w:spacing w:after="0" w:line="240" w:lineRule="auto"/>
        <w:jc w:val="both"/>
        <w:rPr>
          <w:rFonts w:eastAsia="Times New Roman" w:cs="Times New Roman"/>
          <w:sz w:val="22"/>
          <w:lang w:eastAsia="pl-PL"/>
        </w:rPr>
      </w:pPr>
      <w:r w:rsidRPr="00454E5A">
        <w:rPr>
          <w:rFonts w:eastAsia="Times New Roman" w:cs="Times New Roman"/>
          <w:b/>
          <w:sz w:val="22"/>
          <w:lang w:eastAsia="pl-PL"/>
        </w:rPr>
        <w:t>Odpowiedź na pytanie nr 214 - 215:Tak, Zamawiający dopuszcza.</w:t>
      </w:r>
    </w:p>
    <w:p w:rsidR="0051702F" w:rsidRPr="00454E5A" w:rsidRDefault="0051702F" w:rsidP="00967ED4">
      <w:pPr>
        <w:spacing w:after="0" w:line="240" w:lineRule="auto"/>
        <w:jc w:val="both"/>
        <w:rPr>
          <w:rFonts w:eastAsia="Times New Roman" w:cs="Times New Roman"/>
          <w:b/>
          <w:sz w:val="22"/>
          <w:highlight w:val="green"/>
          <w:lang w:eastAsia="pl-PL"/>
        </w:rPr>
      </w:pPr>
    </w:p>
    <w:p w:rsidR="006721E0" w:rsidRPr="00454E5A" w:rsidRDefault="008B21A6"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t xml:space="preserve">Pytanie nr 216 - </w:t>
      </w:r>
      <w:r w:rsidR="006721E0" w:rsidRPr="00454E5A">
        <w:rPr>
          <w:rFonts w:eastAsia="Times New Roman" w:cs="Times New Roman"/>
          <w:b/>
          <w:sz w:val="22"/>
          <w:lang w:eastAsia="pl-PL"/>
        </w:rPr>
        <w:t>Pakiet26</w:t>
      </w:r>
      <w:r w:rsidRPr="00454E5A">
        <w:rPr>
          <w:rFonts w:eastAsia="Times New Roman" w:cs="Times New Roman"/>
          <w:b/>
          <w:sz w:val="22"/>
          <w:lang w:eastAsia="pl-PL"/>
        </w:rPr>
        <w:t xml:space="preserve"> - </w:t>
      </w:r>
      <w:r w:rsidR="006721E0" w:rsidRPr="00454E5A">
        <w:rPr>
          <w:rFonts w:eastAsia="Times New Roman" w:cs="Times New Roman"/>
          <w:sz w:val="22"/>
          <w:lang w:eastAsia="pl-PL"/>
        </w:rPr>
        <w:t>Czy Zamawiający oczekuje  łącznika z kolankiem podwójnie obrotowym, z dodatkowymi silikonowymi pierścieniami uszczelniającymi od strony pacjenta i obwodu oddechowego, z rozciągalną giętką rurą dającą zróżnicowanie długości według wymagań oraz możliwość umocowania w optymalnej pozycji dzięki pamięci kształtu, zatyczka portu do bronchoskopii o śr. 9,5 mm zakończona uchwytem znajdującym się w osi rurki intubacyjnej i portu do odsysania o śr. 4 mm, złącze 22M/15F od strony pacjenta, złącze 22F od strony maszyny.</w:t>
      </w:r>
    </w:p>
    <w:p w:rsidR="008B21A6" w:rsidRPr="00454E5A" w:rsidRDefault="008B21A6" w:rsidP="00967ED4">
      <w:pPr>
        <w:spacing w:after="0" w:line="240" w:lineRule="auto"/>
        <w:jc w:val="both"/>
        <w:rPr>
          <w:rFonts w:eastAsia="Times New Roman" w:cs="Times New Roman"/>
          <w:sz w:val="22"/>
          <w:highlight w:val="green"/>
          <w:lang w:eastAsia="pl-PL"/>
        </w:rPr>
      </w:pPr>
      <w:r w:rsidRPr="00454E5A">
        <w:rPr>
          <w:rFonts w:eastAsia="Times New Roman" w:cs="Times New Roman"/>
          <w:b/>
          <w:sz w:val="22"/>
          <w:lang w:eastAsia="pl-PL"/>
        </w:rPr>
        <w:t>Odpowiedź na pytanie nr 216: Zgodnie z SIWZ.</w:t>
      </w:r>
    </w:p>
    <w:p w:rsidR="006721E0" w:rsidRPr="00454E5A" w:rsidRDefault="008B21A6"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t xml:space="preserve">Pytanie nr 217 - </w:t>
      </w:r>
      <w:r w:rsidR="006721E0" w:rsidRPr="00454E5A">
        <w:rPr>
          <w:rFonts w:eastAsia="Times New Roman" w:cs="Times New Roman"/>
          <w:b/>
          <w:sz w:val="22"/>
          <w:lang w:eastAsia="pl-PL"/>
        </w:rPr>
        <w:t>Pakiet 39</w:t>
      </w:r>
      <w:r w:rsidRPr="00454E5A">
        <w:rPr>
          <w:rFonts w:eastAsia="Times New Roman" w:cs="Times New Roman"/>
          <w:b/>
          <w:sz w:val="22"/>
          <w:lang w:eastAsia="pl-PL"/>
        </w:rPr>
        <w:t xml:space="preserve">- </w:t>
      </w:r>
      <w:r w:rsidR="006721E0" w:rsidRPr="00454E5A">
        <w:rPr>
          <w:rFonts w:eastAsia="Times New Roman" w:cs="Times New Roman"/>
          <w:sz w:val="22"/>
          <w:lang w:eastAsia="pl-PL"/>
        </w:rPr>
        <w:t xml:space="preserve">Poz. 2 </w:t>
      </w:r>
      <w:r w:rsidRPr="00454E5A">
        <w:rPr>
          <w:rFonts w:eastAsia="Times New Roman" w:cs="Times New Roman"/>
          <w:sz w:val="22"/>
          <w:lang w:eastAsia="pl-PL"/>
        </w:rPr>
        <w:t>- p</w:t>
      </w:r>
      <w:r w:rsidR="006721E0" w:rsidRPr="00454E5A">
        <w:rPr>
          <w:rFonts w:eastAsia="Times New Roman" w:cs="Times New Roman"/>
          <w:sz w:val="22"/>
          <w:lang w:eastAsia="pl-PL"/>
        </w:rPr>
        <w:t>rosimy Zamawiającego o doprecyzowanie czy wymaga dostawy systemu do monitorowania ciśnienia śródbrzusznego metodą manometryczną fabrycznie połączonego z zestawem do godzinowej zbiórki moczu i wyposażonego w 20ml dren manometryczny z filtrem biologicznym w celu właściwego odpowietrzenia oraz wyskalowany w mm Hg?</w:t>
      </w:r>
    </w:p>
    <w:p w:rsidR="006721E0" w:rsidRPr="00454E5A" w:rsidRDefault="008B21A6" w:rsidP="008B21A6">
      <w:pPr>
        <w:spacing w:after="0" w:line="240" w:lineRule="auto"/>
        <w:jc w:val="both"/>
        <w:rPr>
          <w:rFonts w:eastAsia="Times New Roman" w:cs="Times New Roman"/>
          <w:sz w:val="22"/>
          <w:lang w:eastAsia="pl-PL"/>
        </w:rPr>
      </w:pPr>
      <w:r w:rsidRPr="00454E5A">
        <w:rPr>
          <w:rFonts w:eastAsia="Times New Roman" w:cs="Times New Roman"/>
          <w:b/>
          <w:sz w:val="22"/>
          <w:lang w:eastAsia="pl-PL"/>
        </w:rPr>
        <w:t>Odpowiedź na pytanie nr 217: Zamawiający dopuszcza, ale nie wymaga.</w:t>
      </w:r>
    </w:p>
    <w:p w:rsidR="008B21A6" w:rsidRPr="00454E5A" w:rsidRDefault="008B21A6" w:rsidP="00967ED4">
      <w:pPr>
        <w:spacing w:after="0" w:line="240" w:lineRule="auto"/>
        <w:jc w:val="both"/>
        <w:rPr>
          <w:rFonts w:eastAsia="Times New Roman" w:cs="Times New Roman"/>
          <w:b/>
          <w:sz w:val="22"/>
          <w:highlight w:val="green"/>
          <w:lang w:eastAsia="pl-PL"/>
        </w:rPr>
      </w:pPr>
    </w:p>
    <w:p w:rsidR="006721E0" w:rsidRPr="00454E5A" w:rsidRDefault="008B21A6"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t xml:space="preserve">Pytanie nr 218 - </w:t>
      </w:r>
      <w:r w:rsidR="006721E0" w:rsidRPr="00454E5A">
        <w:rPr>
          <w:rFonts w:eastAsia="Times New Roman" w:cs="Times New Roman"/>
          <w:b/>
          <w:sz w:val="22"/>
          <w:lang w:eastAsia="pl-PL"/>
        </w:rPr>
        <w:t>Pakiet 55</w:t>
      </w:r>
      <w:r w:rsidRPr="00454E5A">
        <w:rPr>
          <w:rFonts w:eastAsia="Times New Roman" w:cs="Times New Roman"/>
          <w:b/>
          <w:sz w:val="22"/>
          <w:lang w:eastAsia="pl-PL"/>
        </w:rPr>
        <w:t xml:space="preserve"> </w:t>
      </w:r>
      <w:r w:rsidR="006721E0" w:rsidRPr="00454E5A">
        <w:rPr>
          <w:rFonts w:eastAsia="Times New Roman" w:cs="Times New Roman"/>
          <w:sz w:val="22"/>
          <w:lang w:eastAsia="pl-PL"/>
        </w:rPr>
        <w:t>poz. 8,9</w:t>
      </w:r>
      <w:r w:rsidRPr="00454E5A">
        <w:rPr>
          <w:rFonts w:eastAsia="Times New Roman" w:cs="Times New Roman"/>
          <w:sz w:val="22"/>
          <w:lang w:eastAsia="pl-PL"/>
        </w:rPr>
        <w:t xml:space="preserve">- </w:t>
      </w:r>
      <w:r w:rsidR="006721E0" w:rsidRPr="00454E5A">
        <w:rPr>
          <w:rFonts w:eastAsia="Times New Roman" w:cs="Times New Roman"/>
          <w:sz w:val="22"/>
          <w:lang w:eastAsia="pl-PL"/>
        </w:rPr>
        <w:t>Prosimy Zamawiającego o wyłączenie wyżej wymienionej pozycji, co pozwoli większej liczbie wykonawców na złożenie ważnej i konkurencyjnej cenowo oferty</w:t>
      </w:r>
    </w:p>
    <w:p w:rsidR="006721E0" w:rsidRPr="00454E5A" w:rsidRDefault="008B21A6"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lastRenderedPageBreak/>
        <w:t xml:space="preserve">Pytanie nr 219 - Pakiet 55 </w:t>
      </w:r>
      <w:r w:rsidR="006721E0" w:rsidRPr="00454E5A">
        <w:rPr>
          <w:rFonts w:eastAsia="Times New Roman" w:cs="Times New Roman"/>
          <w:sz w:val="22"/>
          <w:lang w:eastAsia="pl-PL"/>
        </w:rPr>
        <w:t>Poz. 8</w:t>
      </w:r>
      <w:r w:rsidRPr="00454E5A">
        <w:rPr>
          <w:rFonts w:eastAsia="Times New Roman" w:cs="Times New Roman"/>
          <w:sz w:val="22"/>
          <w:lang w:eastAsia="pl-PL"/>
        </w:rPr>
        <w:t xml:space="preserve"> - </w:t>
      </w:r>
      <w:r w:rsidR="006721E0" w:rsidRPr="00454E5A">
        <w:rPr>
          <w:rFonts w:eastAsia="Times New Roman" w:cs="Times New Roman"/>
          <w:sz w:val="22"/>
          <w:lang w:eastAsia="pl-PL"/>
        </w:rPr>
        <w:t xml:space="preserve"> Prosimy Zamawiającego o dopuszczenie strzykawki o poj. 10 ml do przepłukiwania,  napełniona fabrycznie chlorkiem sodu (izotoniczny roztwór NaCl 0,9%) (całkowita pojemność cylindra maksymalnie 14 ml)</w:t>
      </w:r>
    </w:p>
    <w:p w:rsidR="006721E0" w:rsidRPr="00454E5A" w:rsidRDefault="006721E0" w:rsidP="00967ED4">
      <w:pPr>
        <w:spacing w:after="0" w:line="240" w:lineRule="auto"/>
        <w:jc w:val="both"/>
        <w:rPr>
          <w:rFonts w:eastAsia="Times New Roman" w:cs="Times New Roman"/>
          <w:sz w:val="22"/>
          <w:lang w:eastAsia="pl-PL"/>
        </w:rPr>
      </w:pPr>
      <w:r w:rsidRPr="00454E5A">
        <w:rPr>
          <w:rFonts w:eastAsia="Times New Roman" w:cs="Times New Roman"/>
          <w:sz w:val="22"/>
          <w:lang w:eastAsia="pl-PL"/>
        </w:rPr>
        <w:t xml:space="preserve">Strzykawka ma posiadać średnicę cylindra odpowiadającej strzykawce o pojemności 10ml. </w:t>
      </w:r>
    </w:p>
    <w:p w:rsidR="008B21A6" w:rsidRPr="00454E5A" w:rsidRDefault="008B21A6" w:rsidP="008B21A6">
      <w:pPr>
        <w:spacing w:after="0" w:line="240" w:lineRule="auto"/>
        <w:jc w:val="both"/>
        <w:rPr>
          <w:rFonts w:eastAsia="Times New Roman" w:cs="Times New Roman"/>
          <w:b/>
          <w:sz w:val="22"/>
          <w:lang w:eastAsia="pl-PL"/>
        </w:rPr>
      </w:pPr>
      <w:r w:rsidRPr="00454E5A">
        <w:rPr>
          <w:rFonts w:eastAsia="Times New Roman" w:cs="Times New Roman"/>
          <w:b/>
          <w:sz w:val="22"/>
          <w:lang w:eastAsia="pl-PL"/>
        </w:rPr>
        <w:t>Odpowiedź na pytanie nr 218 - 219: Nie, Zapisy SIWZ bez zmian.</w:t>
      </w:r>
    </w:p>
    <w:p w:rsidR="008B21A6" w:rsidRPr="00454E5A" w:rsidRDefault="008B21A6" w:rsidP="00967ED4">
      <w:pPr>
        <w:spacing w:after="0" w:line="240" w:lineRule="auto"/>
        <w:jc w:val="both"/>
        <w:rPr>
          <w:rFonts w:eastAsia="Times New Roman" w:cs="Times New Roman"/>
          <w:sz w:val="22"/>
          <w:lang w:eastAsia="pl-PL"/>
        </w:rPr>
      </w:pPr>
    </w:p>
    <w:p w:rsidR="006721E0" w:rsidRPr="00454E5A" w:rsidRDefault="008B21A6"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t xml:space="preserve">Pytanie nr 220 - Pakiet 55 </w:t>
      </w:r>
      <w:r w:rsidRPr="00454E5A">
        <w:rPr>
          <w:rFonts w:eastAsia="Times New Roman" w:cs="Times New Roman"/>
          <w:sz w:val="22"/>
          <w:lang w:eastAsia="pl-PL"/>
        </w:rPr>
        <w:t xml:space="preserve">Poz. 8 -  </w:t>
      </w:r>
      <w:r w:rsidR="006721E0" w:rsidRPr="00454E5A">
        <w:rPr>
          <w:rFonts w:eastAsia="Times New Roman" w:cs="Times New Roman"/>
          <w:sz w:val="22"/>
          <w:lang w:eastAsia="pl-PL"/>
        </w:rPr>
        <w:t>Czy oferowane strzykawki mają posiadać długi korek zamykający o dł. min 12mm, posiadający gwintowane przedłużenie zamykające wejście do strzykawki Luer Lock, zapobiegający przypadkowej kontaminacji wejścia do strzykawki oraz specjalną budowę tłoka eliminująca zwrotny napływ krwi do cewnika (zerowy refluks)?</w:t>
      </w:r>
    </w:p>
    <w:p w:rsidR="00465458" w:rsidRPr="00454E5A" w:rsidRDefault="00465458" w:rsidP="00465458">
      <w:pPr>
        <w:spacing w:after="0" w:line="240" w:lineRule="auto"/>
        <w:jc w:val="both"/>
        <w:rPr>
          <w:rFonts w:eastAsia="Times New Roman" w:cs="Times New Roman"/>
          <w:sz w:val="22"/>
          <w:highlight w:val="green"/>
          <w:lang w:eastAsia="pl-PL"/>
        </w:rPr>
      </w:pPr>
      <w:r w:rsidRPr="00454E5A">
        <w:rPr>
          <w:rFonts w:eastAsia="Times New Roman" w:cs="Times New Roman"/>
          <w:b/>
          <w:sz w:val="22"/>
          <w:lang w:eastAsia="pl-PL"/>
        </w:rPr>
        <w:t>Odpowiedź na pytanie nr 220: Zgodnie z SIWZ.</w:t>
      </w:r>
    </w:p>
    <w:p w:rsidR="00465458" w:rsidRPr="00454E5A" w:rsidRDefault="00465458" w:rsidP="00967ED4">
      <w:pPr>
        <w:spacing w:after="0" w:line="240" w:lineRule="auto"/>
        <w:jc w:val="both"/>
        <w:rPr>
          <w:rFonts w:eastAsia="Times New Roman" w:cs="Times New Roman"/>
          <w:sz w:val="22"/>
          <w:lang w:eastAsia="pl-PL"/>
        </w:rPr>
      </w:pPr>
    </w:p>
    <w:p w:rsidR="006721E0" w:rsidRPr="00454E5A" w:rsidRDefault="008B21A6"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t xml:space="preserve">Pytanie nr 221 - Pakiet 55 </w:t>
      </w:r>
      <w:r w:rsidR="006721E0" w:rsidRPr="00454E5A">
        <w:rPr>
          <w:rFonts w:eastAsia="Times New Roman" w:cs="Times New Roman"/>
          <w:sz w:val="22"/>
          <w:lang w:eastAsia="pl-PL"/>
        </w:rPr>
        <w:t>Poz. 9</w:t>
      </w:r>
      <w:r w:rsidRPr="00454E5A">
        <w:rPr>
          <w:rFonts w:eastAsia="Times New Roman" w:cs="Times New Roman"/>
          <w:sz w:val="22"/>
          <w:lang w:eastAsia="pl-PL"/>
        </w:rPr>
        <w:t xml:space="preserve"> - </w:t>
      </w:r>
      <w:r w:rsidR="006721E0" w:rsidRPr="00454E5A">
        <w:rPr>
          <w:rFonts w:eastAsia="Times New Roman" w:cs="Times New Roman"/>
          <w:sz w:val="22"/>
          <w:lang w:eastAsia="pl-PL"/>
        </w:rPr>
        <w:t>Prosimy Zamawiającego o dopuszczenie strzykawki o poj. 10 ml do przepłukiwania,  napełniona fabrycznie chlorkiem sodu (izotoniczny roztwór NaCl 0,9%) (całkowita pojemność cylindra maksymalnie 14 ml) sterylnej wewnątrz i na zewnątrz, do stosowania w polu operacyjnym.</w:t>
      </w:r>
      <w:r w:rsidRPr="00454E5A">
        <w:rPr>
          <w:rFonts w:eastAsia="Times New Roman" w:cs="Times New Roman"/>
          <w:sz w:val="22"/>
          <w:lang w:eastAsia="pl-PL"/>
        </w:rPr>
        <w:t xml:space="preserve"> </w:t>
      </w:r>
      <w:r w:rsidR="006721E0" w:rsidRPr="00454E5A">
        <w:rPr>
          <w:rFonts w:eastAsia="Times New Roman" w:cs="Times New Roman"/>
          <w:sz w:val="22"/>
          <w:lang w:eastAsia="pl-PL"/>
        </w:rPr>
        <w:t xml:space="preserve">Strzykawka ma posiadać średnicę cylindra odpowiadającej strzykawce o pojemności 10ml. </w:t>
      </w:r>
    </w:p>
    <w:p w:rsidR="006721E0" w:rsidRPr="00454E5A" w:rsidRDefault="008B21A6"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t xml:space="preserve">Pytanie nr 222 - Pakiet 55 </w:t>
      </w:r>
      <w:r w:rsidRPr="00454E5A">
        <w:rPr>
          <w:rFonts w:eastAsia="Times New Roman" w:cs="Times New Roman"/>
          <w:sz w:val="22"/>
          <w:lang w:eastAsia="pl-PL"/>
        </w:rPr>
        <w:t xml:space="preserve">Poz. 9 - </w:t>
      </w:r>
      <w:r w:rsidR="006721E0" w:rsidRPr="00454E5A">
        <w:rPr>
          <w:rFonts w:eastAsia="Times New Roman" w:cs="Times New Roman"/>
          <w:sz w:val="22"/>
          <w:lang w:eastAsia="pl-PL"/>
        </w:rPr>
        <w:t>Czy oferowane strzykawki mają posiadać długi korek zamykający o dł. min 12mm, posiadający gwintowane przedłużenie zamykające wejście do strzykawki Luer Lock, zapobiegający przypadkowej kontaminacji wejścia do strzykawki oraz specjalną budowę tłoka eliminująca zwrotny napływ krwi do cewnika (zerowy refluks)?</w:t>
      </w:r>
    </w:p>
    <w:p w:rsidR="00465458" w:rsidRPr="00454E5A" w:rsidRDefault="00465458" w:rsidP="00465458">
      <w:pPr>
        <w:spacing w:after="0" w:line="240" w:lineRule="auto"/>
        <w:jc w:val="both"/>
        <w:rPr>
          <w:rFonts w:eastAsia="Times New Roman" w:cs="Times New Roman"/>
          <w:sz w:val="22"/>
          <w:highlight w:val="green"/>
          <w:lang w:eastAsia="pl-PL"/>
        </w:rPr>
      </w:pPr>
      <w:r w:rsidRPr="00454E5A">
        <w:rPr>
          <w:rFonts w:eastAsia="Times New Roman" w:cs="Times New Roman"/>
          <w:b/>
          <w:sz w:val="22"/>
          <w:lang w:eastAsia="pl-PL"/>
        </w:rPr>
        <w:t>Odpowiedź na pytanie nr 221 - 222: Zgodnie z SIWZ.</w:t>
      </w:r>
    </w:p>
    <w:p w:rsidR="00465458" w:rsidRPr="00454E5A" w:rsidRDefault="00465458" w:rsidP="00967ED4">
      <w:pPr>
        <w:spacing w:after="0" w:line="240" w:lineRule="auto"/>
        <w:jc w:val="both"/>
        <w:rPr>
          <w:rFonts w:eastAsia="Times New Roman" w:cs="Times New Roman"/>
          <w:sz w:val="22"/>
          <w:lang w:eastAsia="pl-PL"/>
        </w:rPr>
      </w:pPr>
    </w:p>
    <w:p w:rsidR="006721E0" w:rsidRPr="00454E5A" w:rsidRDefault="00465458"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t xml:space="preserve">Pytanie nr 223 - </w:t>
      </w:r>
      <w:r w:rsidR="006721E0" w:rsidRPr="00454E5A">
        <w:rPr>
          <w:rFonts w:eastAsia="Times New Roman" w:cs="Times New Roman"/>
          <w:b/>
          <w:sz w:val="22"/>
          <w:lang w:eastAsia="pl-PL"/>
        </w:rPr>
        <w:t>Pakiet 61</w:t>
      </w:r>
      <w:r w:rsidRPr="00454E5A">
        <w:rPr>
          <w:rFonts w:eastAsia="Times New Roman" w:cs="Times New Roman"/>
          <w:b/>
          <w:sz w:val="22"/>
          <w:lang w:eastAsia="pl-PL"/>
        </w:rPr>
        <w:t xml:space="preserve"> </w:t>
      </w:r>
      <w:r w:rsidR="006721E0" w:rsidRPr="00454E5A">
        <w:rPr>
          <w:rFonts w:eastAsia="Times New Roman" w:cs="Times New Roman"/>
          <w:sz w:val="22"/>
          <w:lang w:eastAsia="pl-PL"/>
        </w:rPr>
        <w:t>Poz. 6</w:t>
      </w:r>
      <w:r w:rsidRPr="00454E5A">
        <w:rPr>
          <w:rFonts w:eastAsia="Times New Roman" w:cs="Times New Roman"/>
          <w:sz w:val="22"/>
          <w:lang w:eastAsia="pl-PL"/>
        </w:rPr>
        <w:t xml:space="preserve"> - </w:t>
      </w:r>
      <w:r w:rsidR="006721E0" w:rsidRPr="00454E5A">
        <w:rPr>
          <w:rFonts w:eastAsia="Times New Roman" w:cs="Times New Roman"/>
          <w:sz w:val="22"/>
          <w:lang w:eastAsia="pl-PL"/>
        </w:rPr>
        <w:t>Czy Zamawiający oczekuje w komplecie fabrycznie zapakowanego cewnika wraz z strzykawką z 10% roztworem gliceryny do napełniania balonu cewnika</w:t>
      </w:r>
    </w:p>
    <w:p w:rsidR="006721E0" w:rsidRPr="00454E5A" w:rsidRDefault="00465458"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t xml:space="preserve">Pytanie nr 224 - Pakiet 61 </w:t>
      </w:r>
      <w:r w:rsidR="006721E0" w:rsidRPr="00454E5A">
        <w:rPr>
          <w:rFonts w:eastAsia="Times New Roman" w:cs="Times New Roman"/>
          <w:sz w:val="22"/>
          <w:lang w:eastAsia="pl-PL"/>
        </w:rPr>
        <w:t>Poz. 7,8</w:t>
      </w:r>
    </w:p>
    <w:p w:rsidR="006721E0" w:rsidRPr="00454E5A" w:rsidRDefault="006721E0" w:rsidP="00967ED4">
      <w:pPr>
        <w:spacing w:after="0" w:line="240" w:lineRule="auto"/>
        <w:jc w:val="both"/>
        <w:rPr>
          <w:rFonts w:eastAsia="Times New Roman" w:cs="Times New Roman"/>
          <w:sz w:val="22"/>
          <w:lang w:eastAsia="pl-PL"/>
        </w:rPr>
      </w:pPr>
      <w:r w:rsidRPr="00454E5A">
        <w:rPr>
          <w:rFonts w:eastAsia="Times New Roman" w:cs="Times New Roman"/>
          <w:sz w:val="22"/>
          <w:lang w:eastAsia="pl-PL"/>
        </w:rPr>
        <w:t>Czy Zamawiający oczekuje aby cewnik silikonowy posiadał powłokę hydrożelową, która pozwala na atraumatyczne wprowadzenie, redukuje potencjalne podrażnienia i zapobiega uszkodzeniu cewki moczowej</w:t>
      </w:r>
    </w:p>
    <w:p w:rsidR="00465458" w:rsidRPr="00454E5A" w:rsidRDefault="00465458" w:rsidP="00465458">
      <w:pPr>
        <w:spacing w:after="0" w:line="240" w:lineRule="auto"/>
        <w:jc w:val="both"/>
        <w:rPr>
          <w:rFonts w:eastAsia="Times New Roman" w:cs="Times New Roman"/>
          <w:b/>
          <w:sz w:val="22"/>
          <w:lang w:eastAsia="pl-PL"/>
        </w:rPr>
      </w:pPr>
      <w:r w:rsidRPr="00454E5A">
        <w:rPr>
          <w:rFonts w:eastAsia="Times New Roman" w:cs="Times New Roman"/>
          <w:b/>
          <w:sz w:val="22"/>
          <w:lang w:eastAsia="pl-PL"/>
        </w:rPr>
        <w:t>Odpowiedź na pytanie nr 223 - 224: Nie, Zapisy SIWZ bez zmian.</w:t>
      </w:r>
    </w:p>
    <w:p w:rsidR="006721E0" w:rsidRPr="00454E5A" w:rsidRDefault="006721E0" w:rsidP="00967ED4">
      <w:pPr>
        <w:spacing w:after="0" w:line="240" w:lineRule="auto"/>
        <w:jc w:val="both"/>
        <w:rPr>
          <w:rFonts w:eastAsia="Times New Roman" w:cs="Times New Roman"/>
          <w:color w:val="FF0000"/>
          <w:sz w:val="22"/>
          <w:lang w:eastAsia="pl-PL"/>
        </w:rPr>
      </w:pPr>
    </w:p>
    <w:p w:rsidR="00FD196B" w:rsidRPr="00454E5A" w:rsidRDefault="00465458" w:rsidP="00967ED4">
      <w:pPr>
        <w:spacing w:after="0" w:line="240" w:lineRule="auto"/>
        <w:jc w:val="both"/>
        <w:rPr>
          <w:rFonts w:eastAsia="Times New Roman" w:cs="Times New Roman"/>
          <w:sz w:val="22"/>
          <w:lang w:eastAsia="pl-PL"/>
        </w:rPr>
      </w:pPr>
      <w:r w:rsidRPr="00454E5A">
        <w:rPr>
          <w:rFonts w:eastAsia="Times New Roman" w:cs="Times New Roman"/>
          <w:b/>
          <w:sz w:val="22"/>
          <w:lang w:eastAsia="pl-PL"/>
        </w:rPr>
        <w:t>Pytanie nr 225</w:t>
      </w:r>
      <w:r w:rsidR="00FD196B" w:rsidRPr="00454E5A">
        <w:rPr>
          <w:rFonts w:eastAsia="Times New Roman" w:cs="Times New Roman"/>
          <w:b/>
          <w:sz w:val="22"/>
          <w:lang w:eastAsia="pl-PL"/>
        </w:rPr>
        <w:t xml:space="preserve"> -</w:t>
      </w:r>
      <w:r w:rsidR="00FD196B" w:rsidRPr="00454E5A">
        <w:rPr>
          <w:rFonts w:eastAsia="Times New Roman" w:cs="Times New Roman"/>
          <w:sz w:val="22"/>
          <w:lang w:eastAsia="pl-PL"/>
        </w:rPr>
        <w:t xml:space="preserve"> Pakiet 16 poz. 1 – Czy Zamawiający dopuści jako produkt równoważny filtr oddechowy bakteryjno – wirusowy, elektrostatyczny, sterylny, z wymiennikiem ciepła i wilgoci, skuteczność filtracji bakterii 99,9999% i wirusów 99,999% o masie własnej 35,6 g przestrzenń martwa 55ml, o współczynniku wydajności nawilżania 37 mg/litr przy VT500ml z portem kapno luer – lock z wkręcanym koreczkiem ?</w:t>
      </w:r>
    </w:p>
    <w:p w:rsidR="0010011D" w:rsidRPr="00454E5A" w:rsidRDefault="00465458" w:rsidP="00967ED4">
      <w:pPr>
        <w:spacing w:after="0" w:line="240" w:lineRule="auto"/>
        <w:jc w:val="both"/>
        <w:rPr>
          <w:rFonts w:eastAsia="Times New Roman" w:cs="Times New Roman"/>
          <w:b/>
          <w:sz w:val="22"/>
          <w:lang w:eastAsia="pl-PL"/>
        </w:rPr>
      </w:pPr>
      <w:r w:rsidRPr="00454E5A">
        <w:rPr>
          <w:rFonts w:eastAsia="Times New Roman" w:cs="Times New Roman"/>
          <w:b/>
          <w:sz w:val="22"/>
          <w:lang w:eastAsia="pl-PL"/>
        </w:rPr>
        <w:t>Odpowiedź na pytanie nr 225</w:t>
      </w:r>
      <w:r w:rsidR="0010011D" w:rsidRPr="00454E5A">
        <w:rPr>
          <w:rFonts w:eastAsia="Times New Roman" w:cs="Times New Roman"/>
          <w:b/>
          <w:sz w:val="22"/>
          <w:lang w:eastAsia="pl-PL"/>
        </w:rPr>
        <w:t>: Nie, Zapisy SIWZ bez zmian</w:t>
      </w:r>
    </w:p>
    <w:p w:rsidR="00FD196B" w:rsidRPr="00454E5A" w:rsidRDefault="00FD196B" w:rsidP="00967ED4">
      <w:pPr>
        <w:spacing w:after="0" w:line="240" w:lineRule="auto"/>
        <w:jc w:val="both"/>
        <w:rPr>
          <w:rFonts w:eastAsia="Times New Roman" w:cs="Times New Roman"/>
          <w:sz w:val="22"/>
          <w:lang w:eastAsia="pl-PL"/>
        </w:rPr>
      </w:pPr>
    </w:p>
    <w:p w:rsidR="00CF655F" w:rsidRPr="00454E5A" w:rsidRDefault="00CF655F" w:rsidP="00CF655F">
      <w:pPr>
        <w:autoSpaceDE w:val="0"/>
        <w:autoSpaceDN w:val="0"/>
        <w:adjustRightInd w:val="0"/>
        <w:spacing w:after="0" w:line="240" w:lineRule="auto"/>
        <w:jc w:val="both"/>
        <w:rPr>
          <w:rFonts w:eastAsia="Times New Roman" w:cs="Times New Roman"/>
          <w:sz w:val="22"/>
          <w:lang w:eastAsia="pl-PL"/>
        </w:rPr>
      </w:pPr>
      <w:r w:rsidRPr="00454E5A">
        <w:rPr>
          <w:rFonts w:eastAsia="Times New Roman" w:cs="Times New Roman"/>
          <w:b/>
          <w:sz w:val="22"/>
          <w:lang w:eastAsia="pl-PL"/>
        </w:rPr>
        <w:t>Pytanie nr 22</w:t>
      </w:r>
      <w:r w:rsidR="00465458" w:rsidRPr="00454E5A">
        <w:rPr>
          <w:rFonts w:eastAsia="Times New Roman" w:cs="Times New Roman"/>
          <w:b/>
          <w:sz w:val="22"/>
          <w:lang w:eastAsia="pl-PL"/>
        </w:rPr>
        <w:t>6</w:t>
      </w:r>
      <w:r w:rsidRPr="00454E5A">
        <w:rPr>
          <w:rFonts w:eastAsia="Times New Roman" w:cs="Times New Roman"/>
          <w:b/>
          <w:sz w:val="22"/>
          <w:lang w:eastAsia="pl-PL"/>
        </w:rPr>
        <w:t xml:space="preserve"> -</w:t>
      </w:r>
      <w:r w:rsidRPr="00454E5A">
        <w:rPr>
          <w:rFonts w:eastAsia="Times New Roman" w:cs="Times New Roman"/>
          <w:sz w:val="22"/>
          <w:lang w:eastAsia="pl-PL"/>
        </w:rPr>
        <w:t>Dotyczy pakietu 32 poz. 1  - Czy Zamawiający dopuści taśmę do leczenia wysiłkowego nietrzymania moczu o parametrach:</w:t>
      </w:r>
    </w:p>
    <w:p w:rsidR="00CF655F" w:rsidRPr="00454E5A" w:rsidRDefault="00CF655F" w:rsidP="00CF655F">
      <w:pPr>
        <w:autoSpaceDE w:val="0"/>
        <w:autoSpaceDN w:val="0"/>
        <w:adjustRightInd w:val="0"/>
        <w:spacing w:after="0" w:line="240" w:lineRule="auto"/>
        <w:jc w:val="both"/>
        <w:rPr>
          <w:rFonts w:eastAsia="Times New Roman" w:cs="Times New Roman"/>
          <w:sz w:val="22"/>
          <w:lang w:eastAsia="pl-PL"/>
        </w:rPr>
      </w:pPr>
      <w:r w:rsidRPr="00454E5A">
        <w:rPr>
          <w:rFonts w:eastAsia="Times New Roman" w:cs="Times New Roman"/>
          <w:sz w:val="22"/>
          <w:lang w:eastAsia="pl-PL"/>
        </w:rPr>
        <w:t>- taśma wykonana techniką dziewiarską z monofilamentowej przędzy polipropylenowej</w:t>
      </w:r>
    </w:p>
    <w:p w:rsidR="00CF655F" w:rsidRPr="00454E5A" w:rsidRDefault="00CF655F" w:rsidP="00CF655F">
      <w:pPr>
        <w:autoSpaceDE w:val="0"/>
        <w:autoSpaceDN w:val="0"/>
        <w:adjustRightInd w:val="0"/>
        <w:spacing w:after="0" w:line="240" w:lineRule="auto"/>
        <w:jc w:val="both"/>
        <w:rPr>
          <w:rFonts w:eastAsia="Times New Roman" w:cs="Times New Roman"/>
          <w:sz w:val="22"/>
          <w:lang w:eastAsia="pl-PL"/>
        </w:rPr>
      </w:pPr>
      <w:r w:rsidRPr="00454E5A">
        <w:rPr>
          <w:rFonts w:eastAsia="Times New Roman" w:cs="Times New Roman"/>
          <w:sz w:val="22"/>
          <w:lang w:eastAsia="pl-PL"/>
        </w:rPr>
        <w:t>- masa powierzchniowa 26 +/- 4 g/m2</w:t>
      </w:r>
    </w:p>
    <w:p w:rsidR="00CF655F" w:rsidRPr="00454E5A" w:rsidRDefault="00CF655F" w:rsidP="00CF655F">
      <w:pPr>
        <w:autoSpaceDE w:val="0"/>
        <w:autoSpaceDN w:val="0"/>
        <w:adjustRightInd w:val="0"/>
        <w:spacing w:after="0" w:line="240" w:lineRule="auto"/>
        <w:jc w:val="both"/>
        <w:rPr>
          <w:rFonts w:eastAsia="Times New Roman" w:cs="Times New Roman"/>
          <w:sz w:val="22"/>
          <w:lang w:eastAsia="pl-PL"/>
        </w:rPr>
      </w:pPr>
      <w:r w:rsidRPr="00454E5A">
        <w:rPr>
          <w:rFonts w:eastAsia="Times New Roman" w:cs="Times New Roman"/>
          <w:sz w:val="22"/>
          <w:lang w:eastAsia="pl-PL"/>
        </w:rPr>
        <w:t>- długość 45cm</w:t>
      </w:r>
    </w:p>
    <w:p w:rsidR="00CF655F" w:rsidRPr="00454E5A" w:rsidRDefault="00CF655F" w:rsidP="00CF655F">
      <w:pPr>
        <w:autoSpaceDE w:val="0"/>
        <w:autoSpaceDN w:val="0"/>
        <w:adjustRightInd w:val="0"/>
        <w:spacing w:after="0" w:line="240" w:lineRule="auto"/>
        <w:jc w:val="both"/>
        <w:rPr>
          <w:rFonts w:eastAsia="Times New Roman" w:cs="Times New Roman"/>
          <w:sz w:val="22"/>
          <w:lang w:eastAsia="pl-PL"/>
        </w:rPr>
      </w:pPr>
      <w:r w:rsidRPr="00454E5A">
        <w:rPr>
          <w:rFonts w:eastAsia="Times New Roman" w:cs="Times New Roman"/>
          <w:sz w:val="22"/>
          <w:lang w:eastAsia="pl-PL"/>
        </w:rPr>
        <w:t>- szerokość 1,3 +/- 0,2 cm</w:t>
      </w:r>
    </w:p>
    <w:p w:rsidR="00CF655F" w:rsidRPr="00454E5A" w:rsidRDefault="00CF655F" w:rsidP="00CF655F">
      <w:pPr>
        <w:autoSpaceDE w:val="0"/>
        <w:autoSpaceDN w:val="0"/>
        <w:adjustRightInd w:val="0"/>
        <w:spacing w:after="0" w:line="240" w:lineRule="auto"/>
        <w:jc w:val="both"/>
        <w:rPr>
          <w:rFonts w:eastAsia="Times New Roman" w:cs="Times New Roman"/>
          <w:sz w:val="22"/>
          <w:lang w:eastAsia="pl-PL"/>
        </w:rPr>
      </w:pPr>
      <w:r w:rsidRPr="00454E5A">
        <w:rPr>
          <w:rFonts w:eastAsia="Times New Roman" w:cs="Times New Roman"/>
          <w:sz w:val="22"/>
          <w:lang w:eastAsia="pl-PL"/>
        </w:rPr>
        <w:t>- grubość nitki 0,08 mm</w:t>
      </w:r>
    </w:p>
    <w:p w:rsidR="00CF655F" w:rsidRPr="00454E5A" w:rsidRDefault="00CF655F" w:rsidP="00CF655F">
      <w:pPr>
        <w:autoSpaceDE w:val="0"/>
        <w:autoSpaceDN w:val="0"/>
        <w:adjustRightInd w:val="0"/>
        <w:spacing w:after="0" w:line="240" w:lineRule="auto"/>
        <w:jc w:val="both"/>
        <w:rPr>
          <w:rFonts w:eastAsia="Times New Roman" w:cs="Times New Roman"/>
          <w:sz w:val="22"/>
          <w:lang w:eastAsia="pl-PL"/>
        </w:rPr>
      </w:pPr>
      <w:r w:rsidRPr="00454E5A">
        <w:rPr>
          <w:rFonts w:eastAsia="Times New Roman" w:cs="Times New Roman"/>
          <w:sz w:val="22"/>
          <w:lang w:eastAsia="pl-PL"/>
        </w:rPr>
        <w:t>- powierzchnia porów ok. 0,7 mm2</w:t>
      </w:r>
    </w:p>
    <w:p w:rsidR="00CF655F" w:rsidRPr="00454E5A" w:rsidRDefault="00CF655F" w:rsidP="00CF655F">
      <w:pPr>
        <w:autoSpaceDE w:val="0"/>
        <w:autoSpaceDN w:val="0"/>
        <w:adjustRightInd w:val="0"/>
        <w:spacing w:after="0" w:line="240" w:lineRule="auto"/>
        <w:jc w:val="both"/>
        <w:rPr>
          <w:rFonts w:eastAsia="Times New Roman" w:cs="Times New Roman"/>
          <w:sz w:val="22"/>
          <w:lang w:eastAsia="pl-PL"/>
        </w:rPr>
      </w:pPr>
      <w:r w:rsidRPr="00454E5A">
        <w:rPr>
          <w:rFonts w:eastAsia="Times New Roman" w:cs="Times New Roman"/>
          <w:sz w:val="22"/>
          <w:lang w:eastAsia="pl-PL"/>
        </w:rPr>
        <w:t>- brzegi zakończone bezpiecznymi pętelkami</w:t>
      </w:r>
    </w:p>
    <w:p w:rsidR="00CF655F" w:rsidRPr="00454E5A" w:rsidRDefault="00CF655F" w:rsidP="00CF655F">
      <w:pPr>
        <w:autoSpaceDE w:val="0"/>
        <w:autoSpaceDN w:val="0"/>
        <w:adjustRightInd w:val="0"/>
        <w:spacing w:after="0" w:line="240" w:lineRule="auto"/>
        <w:jc w:val="both"/>
        <w:rPr>
          <w:rFonts w:eastAsia="Times New Roman" w:cs="Times New Roman"/>
          <w:sz w:val="22"/>
          <w:lang w:eastAsia="pl-PL"/>
        </w:rPr>
      </w:pPr>
      <w:r w:rsidRPr="00454E5A">
        <w:rPr>
          <w:rFonts w:eastAsia="Times New Roman" w:cs="Times New Roman"/>
          <w:sz w:val="22"/>
          <w:lang w:eastAsia="pl-PL"/>
        </w:rPr>
        <w:t>- wytrzymałość 90N/cm?</w:t>
      </w:r>
    </w:p>
    <w:p w:rsidR="00CF655F" w:rsidRPr="00454E5A" w:rsidRDefault="00CF655F" w:rsidP="00CF655F">
      <w:pPr>
        <w:spacing w:after="0" w:line="240" w:lineRule="auto"/>
        <w:jc w:val="both"/>
        <w:rPr>
          <w:rFonts w:eastAsia="Times New Roman" w:cs="Times New Roman"/>
          <w:b/>
          <w:sz w:val="22"/>
          <w:lang w:eastAsia="pl-PL"/>
        </w:rPr>
      </w:pPr>
      <w:r w:rsidRPr="00454E5A">
        <w:rPr>
          <w:rFonts w:eastAsia="Times New Roman" w:cs="Times New Roman"/>
          <w:b/>
          <w:sz w:val="22"/>
          <w:lang w:eastAsia="pl-PL"/>
        </w:rPr>
        <w:t xml:space="preserve">Odpowiedź </w:t>
      </w:r>
      <w:r w:rsidR="00465458" w:rsidRPr="00454E5A">
        <w:rPr>
          <w:rFonts w:eastAsia="Times New Roman" w:cs="Times New Roman"/>
          <w:b/>
          <w:sz w:val="22"/>
          <w:lang w:eastAsia="pl-PL"/>
        </w:rPr>
        <w:t>na pytanie nr 226</w:t>
      </w:r>
      <w:r w:rsidRPr="00454E5A">
        <w:rPr>
          <w:rFonts w:eastAsia="Times New Roman" w:cs="Times New Roman"/>
          <w:b/>
          <w:sz w:val="22"/>
          <w:lang w:eastAsia="pl-PL"/>
        </w:rPr>
        <w:t>: Nie, Zapisy SIWZ bez zmian</w:t>
      </w:r>
    </w:p>
    <w:p w:rsidR="00515724" w:rsidRDefault="00515724" w:rsidP="00515724">
      <w:pPr>
        <w:spacing w:after="0" w:line="240" w:lineRule="auto"/>
        <w:ind w:firstLine="709"/>
        <w:jc w:val="both"/>
        <w:rPr>
          <w:rFonts w:eastAsia="Times New Roman" w:cs="Times New Roman"/>
          <w:sz w:val="22"/>
          <w:lang w:eastAsia="pl-PL"/>
        </w:rPr>
      </w:pPr>
    </w:p>
    <w:p w:rsidR="00207FC8" w:rsidRPr="00207FC8" w:rsidRDefault="00207FC8" w:rsidP="00B13AFC">
      <w:pPr>
        <w:tabs>
          <w:tab w:val="left" w:pos="284"/>
          <w:tab w:val="left" w:pos="2835"/>
          <w:tab w:val="left" w:pos="6804"/>
        </w:tabs>
        <w:spacing w:after="0" w:line="240" w:lineRule="auto"/>
        <w:ind w:firstLine="709"/>
        <w:jc w:val="both"/>
        <w:rPr>
          <w:rFonts w:cs="Times New Roman"/>
          <w:b/>
          <w:color w:val="000000"/>
          <w:sz w:val="22"/>
        </w:rPr>
      </w:pPr>
      <w:r w:rsidRPr="00207FC8">
        <w:rPr>
          <w:rFonts w:cs="Times New Roman"/>
          <w:b/>
          <w:color w:val="000000"/>
          <w:sz w:val="22"/>
        </w:rPr>
        <w:t xml:space="preserve">Zamawiający jednocześnie modyfikuje zapisy Ogłoszenia o zamówieniu  </w:t>
      </w:r>
      <w:r>
        <w:rPr>
          <w:rFonts w:cs="Times New Roman"/>
          <w:b/>
          <w:color w:val="000000"/>
          <w:sz w:val="22"/>
        </w:rPr>
        <w:t xml:space="preserve">nr </w:t>
      </w:r>
      <w:r w:rsidRPr="00B654E0">
        <w:rPr>
          <w:rFonts w:cs="Times New Roman"/>
          <w:b/>
          <w:bCs/>
          <w:szCs w:val="24"/>
        </w:rPr>
        <w:t>2018/S 080-178525</w:t>
      </w:r>
      <w:r>
        <w:rPr>
          <w:rFonts w:cs="Times New Roman"/>
          <w:b/>
          <w:bCs/>
          <w:szCs w:val="24"/>
        </w:rPr>
        <w:t xml:space="preserve"> </w:t>
      </w:r>
      <w:r w:rsidRPr="00B654E0">
        <w:rPr>
          <w:rFonts w:cs="Times New Roman"/>
          <w:b/>
          <w:bCs/>
          <w:szCs w:val="24"/>
        </w:rPr>
        <w:t xml:space="preserve"> </w:t>
      </w:r>
      <w:r w:rsidRPr="00B654E0">
        <w:rPr>
          <w:rFonts w:eastAsia="Times New Roman" w:cs="Times New Roman"/>
          <w:b/>
          <w:bCs/>
          <w:szCs w:val="24"/>
          <w:lang w:eastAsia="pl-PL"/>
        </w:rPr>
        <w:t>z dnia</w:t>
      </w:r>
      <w:r>
        <w:rPr>
          <w:rFonts w:eastAsia="Times New Roman" w:cs="Times New Roman"/>
          <w:b/>
          <w:bCs/>
          <w:szCs w:val="24"/>
          <w:lang w:eastAsia="pl-PL"/>
        </w:rPr>
        <w:t xml:space="preserve"> 25.04.2018r</w:t>
      </w:r>
      <w:r w:rsidRPr="00B654E0">
        <w:rPr>
          <w:rFonts w:eastAsia="Times New Roman" w:cs="Times New Roman"/>
          <w:b/>
          <w:bCs/>
          <w:szCs w:val="24"/>
          <w:lang w:eastAsia="pl-PL"/>
        </w:rPr>
        <w:t xml:space="preserve"> </w:t>
      </w:r>
      <w:r w:rsidRPr="00B654E0">
        <w:rPr>
          <w:rFonts w:eastAsia="Calibri" w:cs="Times New Roman"/>
          <w:b/>
          <w:bCs/>
          <w:szCs w:val="24"/>
        </w:rPr>
        <w:t xml:space="preserve"> </w:t>
      </w:r>
      <w:r w:rsidRPr="00207FC8">
        <w:rPr>
          <w:rFonts w:cs="Times New Roman"/>
          <w:b/>
          <w:color w:val="000000"/>
          <w:sz w:val="22"/>
        </w:rPr>
        <w:t xml:space="preserve">Sekcja III.1.2) Sytuacja ekonomiczna i finansowa oraz </w:t>
      </w:r>
      <w:r>
        <w:rPr>
          <w:rFonts w:cs="Times New Roman"/>
          <w:b/>
          <w:color w:val="000000"/>
          <w:sz w:val="22"/>
        </w:rPr>
        <w:t xml:space="preserve"> </w:t>
      </w:r>
      <w:r w:rsidRPr="00207FC8">
        <w:rPr>
          <w:rFonts w:cs="Times New Roman"/>
          <w:b/>
          <w:color w:val="000000"/>
          <w:sz w:val="22"/>
        </w:rPr>
        <w:t>VI.3)Informacje dodatkowe. Ogłoszenie o zmianie ogłoszenia/sprostowania ogłoszenia stanowi załącznik do niniejszych wyjaśnień i modyfikacji treści SIWZ.</w:t>
      </w:r>
    </w:p>
    <w:p w:rsidR="00207FC8" w:rsidRDefault="00207FC8" w:rsidP="00B13AFC">
      <w:pPr>
        <w:tabs>
          <w:tab w:val="left" w:pos="284"/>
          <w:tab w:val="left" w:pos="2835"/>
          <w:tab w:val="left" w:pos="6804"/>
        </w:tabs>
        <w:spacing w:after="0" w:line="240" w:lineRule="auto"/>
        <w:ind w:firstLine="709"/>
        <w:jc w:val="both"/>
        <w:rPr>
          <w:rFonts w:cs="Times New Roman"/>
          <w:b/>
          <w:i/>
          <w:color w:val="000000"/>
          <w:sz w:val="22"/>
          <w:u w:val="single"/>
        </w:rPr>
      </w:pPr>
    </w:p>
    <w:p w:rsidR="00C65A41" w:rsidRPr="00454E5A" w:rsidRDefault="00C65A41" w:rsidP="00B13AFC">
      <w:pPr>
        <w:tabs>
          <w:tab w:val="left" w:pos="284"/>
          <w:tab w:val="left" w:pos="2835"/>
          <w:tab w:val="left" w:pos="6804"/>
        </w:tabs>
        <w:spacing w:after="0" w:line="240" w:lineRule="auto"/>
        <w:ind w:firstLine="709"/>
        <w:jc w:val="both"/>
        <w:rPr>
          <w:rFonts w:cs="Times New Roman"/>
          <w:b/>
          <w:i/>
          <w:color w:val="000000"/>
          <w:sz w:val="22"/>
          <w:u w:val="single"/>
        </w:rPr>
      </w:pPr>
      <w:r w:rsidRPr="00454E5A">
        <w:rPr>
          <w:rFonts w:cs="Times New Roman"/>
          <w:b/>
          <w:i/>
          <w:color w:val="000000"/>
          <w:sz w:val="22"/>
          <w:u w:val="single"/>
        </w:rPr>
        <w:t xml:space="preserve">Wykonawca zobowiązany jest do naniesienia dokonanych zmian w treści oferty. </w:t>
      </w:r>
    </w:p>
    <w:p w:rsidR="00505E48" w:rsidRPr="00454E5A" w:rsidRDefault="00505E48" w:rsidP="00B13AFC">
      <w:pPr>
        <w:tabs>
          <w:tab w:val="left" w:pos="284"/>
          <w:tab w:val="left" w:pos="2835"/>
          <w:tab w:val="left" w:pos="6804"/>
        </w:tabs>
        <w:spacing w:after="0" w:line="240" w:lineRule="auto"/>
        <w:ind w:firstLine="709"/>
        <w:jc w:val="both"/>
        <w:rPr>
          <w:rFonts w:cs="Times New Roman"/>
          <w:b/>
          <w:i/>
          <w:color w:val="000000"/>
          <w:sz w:val="22"/>
          <w:u w:val="single"/>
        </w:rPr>
      </w:pPr>
    </w:p>
    <w:p w:rsidR="00C65A41" w:rsidRPr="00454E5A" w:rsidRDefault="00C65A41" w:rsidP="00B13AFC">
      <w:pPr>
        <w:pStyle w:val="NormalnyWeb"/>
        <w:shd w:val="clear" w:color="auto" w:fill="FFFFFF"/>
        <w:tabs>
          <w:tab w:val="left" w:pos="284"/>
        </w:tabs>
        <w:spacing w:before="0" w:beforeAutospacing="0" w:after="0" w:afterAutospacing="0"/>
        <w:ind w:firstLine="708"/>
        <w:jc w:val="both"/>
        <w:rPr>
          <w:i/>
          <w:color w:val="FFFFFF" w:themeColor="background1"/>
          <w:sz w:val="22"/>
          <w:szCs w:val="22"/>
        </w:rPr>
      </w:pPr>
      <w:r w:rsidRPr="00454E5A">
        <w:rPr>
          <w:b/>
          <w:i/>
          <w:color w:val="000000"/>
          <w:sz w:val="22"/>
          <w:szCs w:val="22"/>
          <w:u w:val="single"/>
        </w:rPr>
        <w:t>W razie zaoferowania przedmiotu zamówienia innego niż pierwotnie wyspecyfikowanego a dopuszczonego/zmodyfikowanego przez Zamawiającego w wyniku wyjaśnień treści SIWZ czy w przypadku modyfikacji SIWZ zaznaczenia źródła tej zmiany (datę odpowiedzi lub modyfikacji i ewentualnie nr pytania).</w:t>
      </w:r>
      <w:r w:rsidRPr="00454E5A">
        <w:rPr>
          <w:i/>
          <w:color w:val="FFFFFF" w:themeColor="background1"/>
          <w:sz w:val="22"/>
          <w:szCs w:val="22"/>
        </w:rPr>
        <w:t xml:space="preserve">  </w:t>
      </w:r>
    </w:p>
    <w:p w:rsidR="00C65A41" w:rsidRPr="00454E5A" w:rsidRDefault="00C65A41" w:rsidP="00B13AFC">
      <w:pPr>
        <w:pStyle w:val="NormalnyWeb"/>
        <w:shd w:val="clear" w:color="auto" w:fill="FFFFFF"/>
        <w:tabs>
          <w:tab w:val="left" w:pos="284"/>
        </w:tabs>
        <w:spacing w:before="0" w:beforeAutospacing="0" w:after="0" w:afterAutospacing="0"/>
        <w:ind w:firstLine="708"/>
        <w:jc w:val="both"/>
        <w:rPr>
          <w:i/>
          <w:color w:val="FFFFFF" w:themeColor="background1"/>
          <w:sz w:val="22"/>
          <w:szCs w:val="22"/>
        </w:rPr>
      </w:pPr>
    </w:p>
    <w:p w:rsidR="00F03697" w:rsidRPr="00F03697" w:rsidRDefault="00C65A41" w:rsidP="00F03697">
      <w:pPr>
        <w:pStyle w:val="Bezodstpw"/>
        <w:ind w:left="4395"/>
        <w:jc w:val="center"/>
        <w:rPr>
          <w:rFonts w:eastAsia="Calibri"/>
        </w:rPr>
      </w:pPr>
      <w:r w:rsidRPr="00B13AFC">
        <w:rPr>
          <w:rFonts w:eastAsia="Calibri" w:cs="Times New Roman"/>
          <w:sz w:val="22"/>
        </w:rPr>
        <w:lastRenderedPageBreak/>
        <w:t xml:space="preserve">     </w:t>
      </w:r>
    </w:p>
    <w:p w:rsidR="00207FC8" w:rsidRDefault="00207FC8" w:rsidP="00F03697">
      <w:pPr>
        <w:autoSpaceDE w:val="0"/>
        <w:autoSpaceDN w:val="0"/>
        <w:adjustRightInd w:val="0"/>
        <w:spacing w:after="0" w:line="240" w:lineRule="auto"/>
        <w:jc w:val="center"/>
        <w:rPr>
          <w:rFonts w:eastAsia="Calibri" w:cs="Times New Roman"/>
          <w:b/>
          <w:bCs/>
          <w:color w:val="000000"/>
          <w:sz w:val="22"/>
          <w:lang w:eastAsia="pl-PL"/>
        </w:rPr>
      </w:pPr>
    </w:p>
    <w:p w:rsidR="00F03697" w:rsidRDefault="00F03697" w:rsidP="00F03697">
      <w:pPr>
        <w:autoSpaceDE w:val="0"/>
        <w:autoSpaceDN w:val="0"/>
        <w:adjustRightInd w:val="0"/>
        <w:spacing w:after="0" w:line="240" w:lineRule="auto"/>
        <w:jc w:val="center"/>
        <w:rPr>
          <w:rFonts w:eastAsia="Calibri" w:cs="Times New Roman"/>
          <w:b/>
          <w:bCs/>
          <w:color w:val="000000"/>
          <w:sz w:val="22"/>
          <w:lang w:eastAsia="pl-PL"/>
        </w:rPr>
      </w:pPr>
      <w:r w:rsidRPr="00B654E0">
        <w:rPr>
          <w:rFonts w:eastAsia="Calibri" w:cs="Times New Roman"/>
          <w:b/>
          <w:bCs/>
          <w:color w:val="000000"/>
          <w:sz w:val="22"/>
          <w:lang w:eastAsia="pl-PL"/>
        </w:rPr>
        <w:t>ZMIANA TERMINU SKŁADANIA I OTWARCIA OFERT</w:t>
      </w:r>
    </w:p>
    <w:p w:rsidR="00207FC8" w:rsidRDefault="00207FC8" w:rsidP="00F03697">
      <w:pPr>
        <w:autoSpaceDE w:val="0"/>
        <w:autoSpaceDN w:val="0"/>
        <w:adjustRightInd w:val="0"/>
        <w:spacing w:after="0" w:line="240" w:lineRule="auto"/>
        <w:jc w:val="center"/>
        <w:rPr>
          <w:rFonts w:eastAsia="Calibri" w:cs="Times New Roman"/>
          <w:b/>
          <w:bCs/>
          <w:color w:val="000000"/>
          <w:sz w:val="22"/>
          <w:lang w:eastAsia="pl-PL"/>
        </w:rPr>
      </w:pPr>
    </w:p>
    <w:p w:rsidR="00B654E0" w:rsidRPr="00B654E0" w:rsidRDefault="00B654E0" w:rsidP="00F03697">
      <w:pPr>
        <w:autoSpaceDE w:val="0"/>
        <w:autoSpaceDN w:val="0"/>
        <w:adjustRightInd w:val="0"/>
        <w:spacing w:after="0" w:line="240" w:lineRule="auto"/>
        <w:jc w:val="center"/>
        <w:rPr>
          <w:rFonts w:eastAsia="Calibri" w:cs="Times New Roman"/>
          <w:b/>
          <w:bCs/>
          <w:color w:val="000000"/>
          <w:sz w:val="22"/>
          <w:lang w:eastAsia="pl-PL"/>
        </w:rPr>
      </w:pPr>
    </w:p>
    <w:p w:rsidR="00F03697" w:rsidRPr="00B654E0" w:rsidRDefault="00F03697" w:rsidP="00F03697">
      <w:pPr>
        <w:autoSpaceDE w:val="0"/>
        <w:autoSpaceDN w:val="0"/>
        <w:adjustRightInd w:val="0"/>
        <w:spacing w:after="0" w:line="240" w:lineRule="auto"/>
        <w:jc w:val="both"/>
        <w:rPr>
          <w:rFonts w:eastAsia="Calibri" w:cs="Times New Roman"/>
          <w:color w:val="000000"/>
          <w:sz w:val="22"/>
          <w:lang w:eastAsia="pl-PL"/>
        </w:rPr>
      </w:pPr>
      <w:r w:rsidRPr="00B654E0">
        <w:rPr>
          <w:rFonts w:eastAsia="Calibri" w:cs="Times New Roman"/>
          <w:color w:val="000000"/>
          <w:sz w:val="22"/>
          <w:lang w:eastAsia="pl-PL"/>
        </w:rPr>
        <w:t xml:space="preserve">Jednocześnie, działając na podstawie art. 12a PZP w związku z art. 38 ust. 4 i 4a PZP, Zamawiający zmienia termin składania i otwarcia ofert w niniejszym postępowaniu z dnia </w:t>
      </w:r>
      <w:r w:rsidR="00FB2FE8" w:rsidRPr="00B654E0">
        <w:rPr>
          <w:rFonts w:eastAsia="Calibri" w:cs="Times New Roman"/>
          <w:color w:val="000000"/>
          <w:sz w:val="22"/>
          <w:lang w:eastAsia="pl-PL"/>
        </w:rPr>
        <w:t>05</w:t>
      </w:r>
      <w:r w:rsidRPr="00B654E0">
        <w:rPr>
          <w:rFonts w:eastAsia="Calibri" w:cs="Times New Roman"/>
          <w:color w:val="000000"/>
          <w:sz w:val="22"/>
          <w:lang w:eastAsia="pl-PL"/>
        </w:rPr>
        <w:t>.0</w:t>
      </w:r>
      <w:r w:rsidR="00FB2FE8" w:rsidRPr="00B654E0">
        <w:rPr>
          <w:rFonts w:eastAsia="Calibri" w:cs="Times New Roman"/>
          <w:color w:val="000000"/>
          <w:sz w:val="22"/>
          <w:lang w:eastAsia="pl-PL"/>
        </w:rPr>
        <w:t>6</w:t>
      </w:r>
      <w:r w:rsidRPr="00B654E0">
        <w:rPr>
          <w:rFonts w:eastAsia="Calibri" w:cs="Times New Roman"/>
          <w:color w:val="000000"/>
          <w:sz w:val="22"/>
          <w:lang w:eastAsia="pl-PL"/>
        </w:rPr>
        <w:t xml:space="preserve">.2018r. na dzień </w:t>
      </w:r>
      <w:r w:rsidR="00FB2FE8" w:rsidRPr="00B654E0">
        <w:rPr>
          <w:rFonts w:eastAsia="Calibri" w:cs="Times New Roman"/>
          <w:b/>
          <w:color w:val="000000"/>
          <w:sz w:val="22"/>
          <w:lang w:eastAsia="pl-PL"/>
        </w:rPr>
        <w:t>1</w:t>
      </w:r>
      <w:r w:rsidR="00281B08">
        <w:rPr>
          <w:rFonts w:eastAsia="Calibri" w:cs="Times New Roman"/>
          <w:b/>
          <w:color w:val="000000"/>
          <w:sz w:val="22"/>
          <w:lang w:eastAsia="pl-PL"/>
        </w:rPr>
        <w:t>3</w:t>
      </w:r>
      <w:r w:rsidR="00FB2FE8" w:rsidRPr="00B654E0">
        <w:rPr>
          <w:rFonts w:eastAsia="Calibri" w:cs="Times New Roman"/>
          <w:b/>
          <w:color w:val="000000"/>
          <w:sz w:val="22"/>
          <w:lang w:eastAsia="pl-PL"/>
        </w:rPr>
        <w:t>.06</w:t>
      </w:r>
      <w:r w:rsidRPr="00B654E0">
        <w:rPr>
          <w:rFonts w:eastAsia="Calibri" w:cs="Times New Roman"/>
          <w:b/>
          <w:color w:val="000000"/>
          <w:sz w:val="22"/>
          <w:lang w:eastAsia="pl-PL"/>
        </w:rPr>
        <w:t>.2018r.</w:t>
      </w:r>
    </w:p>
    <w:p w:rsidR="00F03697" w:rsidRPr="00B654E0" w:rsidRDefault="00F03697" w:rsidP="00F03697">
      <w:pPr>
        <w:autoSpaceDE w:val="0"/>
        <w:autoSpaceDN w:val="0"/>
        <w:adjustRightInd w:val="0"/>
        <w:spacing w:after="0" w:line="240" w:lineRule="auto"/>
        <w:jc w:val="both"/>
        <w:rPr>
          <w:rFonts w:eastAsia="Calibri" w:cs="Times New Roman"/>
          <w:color w:val="000000"/>
          <w:sz w:val="22"/>
          <w:lang w:eastAsia="pl-PL"/>
        </w:rPr>
      </w:pPr>
      <w:r w:rsidRPr="00B654E0">
        <w:rPr>
          <w:rFonts w:eastAsia="Calibri" w:cs="Times New Roman"/>
          <w:color w:val="000000"/>
          <w:sz w:val="22"/>
          <w:lang w:eastAsia="pl-PL"/>
        </w:rPr>
        <w:t xml:space="preserve">Oferty prosimy złożyć do dnia </w:t>
      </w:r>
      <w:r w:rsidR="00FB2FE8" w:rsidRPr="00B654E0">
        <w:rPr>
          <w:rFonts w:eastAsia="Calibri" w:cs="Times New Roman"/>
          <w:b/>
          <w:bCs/>
          <w:color w:val="000000"/>
          <w:sz w:val="22"/>
          <w:lang w:eastAsia="pl-PL"/>
        </w:rPr>
        <w:t>1</w:t>
      </w:r>
      <w:r w:rsidR="00281B08">
        <w:rPr>
          <w:rFonts w:eastAsia="Calibri" w:cs="Times New Roman"/>
          <w:b/>
          <w:bCs/>
          <w:color w:val="000000"/>
          <w:sz w:val="22"/>
          <w:lang w:eastAsia="pl-PL"/>
        </w:rPr>
        <w:t>3</w:t>
      </w:r>
      <w:r w:rsidRPr="00B654E0">
        <w:rPr>
          <w:rFonts w:eastAsia="Calibri" w:cs="Times New Roman"/>
          <w:b/>
          <w:bCs/>
          <w:color w:val="000000"/>
          <w:sz w:val="22"/>
          <w:lang w:eastAsia="pl-PL"/>
        </w:rPr>
        <w:t>.0</w:t>
      </w:r>
      <w:r w:rsidR="00FB2FE8" w:rsidRPr="00B654E0">
        <w:rPr>
          <w:rFonts w:eastAsia="Calibri" w:cs="Times New Roman"/>
          <w:b/>
          <w:bCs/>
          <w:color w:val="000000"/>
          <w:sz w:val="22"/>
          <w:lang w:eastAsia="pl-PL"/>
        </w:rPr>
        <w:t>6</w:t>
      </w:r>
      <w:r w:rsidRPr="00B654E0">
        <w:rPr>
          <w:rFonts w:eastAsia="Calibri" w:cs="Times New Roman"/>
          <w:b/>
          <w:bCs/>
          <w:color w:val="000000"/>
          <w:sz w:val="22"/>
          <w:lang w:eastAsia="pl-PL"/>
        </w:rPr>
        <w:t xml:space="preserve">.2018r. do godziny 10:30 </w:t>
      </w:r>
      <w:r w:rsidRPr="00B654E0">
        <w:rPr>
          <w:rFonts w:eastAsia="Calibri" w:cs="Times New Roman"/>
          <w:color w:val="000000"/>
          <w:sz w:val="22"/>
          <w:lang w:eastAsia="pl-PL"/>
        </w:rPr>
        <w:t xml:space="preserve">w budynku </w:t>
      </w:r>
      <w:r w:rsidRPr="00B654E0">
        <w:rPr>
          <w:rFonts w:eastAsia="Calibri" w:cs="Times New Roman"/>
          <w:b/>
          <w:bCs/>
          <w:color w:val="000000"/>
          <w:sz w:val="22"/>
          <w:lang w:eastAsia="pl-PL"/>
        </w:rPr>
        <w:t>Wydziału Administracji Ogólnej – Kancelaria pok. nr 18</w:t>
      </w:r>
      <w:r w:rsidRPr="00B654E0">
        <w:rPr>
          <w:rFonts w:eastAsia="Calibri" w:cs="Times New Roman"/>
          <w:color w:val="000000"/>
          <w:sz w:val="22"/>
          <w:lang w:eastAsia="pl-PL"/>
        </w:rPr>
        <w:t xml:space="preserve">. Otwarcie ofert odbędzie się </w:t>
      </w:r>
      <w:r w:rsidR="00281B08">
        <w:rPr>
          <w:rFonts w:eastAsia="Calibri" w:cs="Times New Roman"/>
          <w:b/>
          <w:color w:val="000000"/>
          <w:sz w:val="22"/>
          <w:lang w:eastAsia="pl-PL"/>
        </w:rPr>
        <w:t>13</w:t>
      </w:r>
      <w:r w:rsidR="00FB2FE8" w:rsidRPr="00B654E0">
        <w:rPr>
          <w:rFonts w:eastAsia="Calibri" w:cs="Times New Roman"/>
          <w:b/>
          <w:bCs/>
          <w:color w:val="000000"/>
          <w:sz w:val="22"/>
          <w:lang w:eastAsia="pl-PL"/>
        </w:rPr>
        <w:t>.06</w:t>
      </w:r>
      <w:r w:rsidRPr="00B654E0">
        <w:rPr>
          <w:rFonts w:eastAsia="Calibri" w:cs="Times New Roman"/>
          <w:b/>
          <w:bCs/>
          <w:color w:val="000000"/>
          <w:sz w:val="22"/>
          <w:lang w:eastAsia="pl-PL"/>
        </w:rPr>
        <w:t xml:space="preserve">.2018r. </w:t>
      </w:r>
      <w:r w:rsidRPr="00B654E0">
        <w:rPr>
          <w:rFonts w:eastAsia="Calibri" w:cs="Times New Roman"/>
          <w:color w:val="000000"/>
          <w:sz w:val="22"/>
          <w:lang w:eastAsia="pl-PL"/>
        </w:rPr>
        <w:t xml:space="preserve">o godzinie </w:t>
      </w:r>
      <w:r w:rsidRPr="00B654E0">
        <w:rPr>
          <w:rFonts w:eastAsia="Calibri" w:cs="Times New Roman"/>
          <w:b/>
          <w:bCs/>
          <w:color w:val="000000"/>
          <w:sz w:val="22"/>
          <w:lang w:eastAsia="pl-PL"/>
        </w:rPr>
        <w:t xml:space="preserve">11:00 </w:t>
      </w:r>
      <w:r w:rsidRPr="00B654E0">
        <w:rPr>
          <w:rFonts w:eastAsia="Calibri" w:cs="Times New Roman"/>
          <w:color w:val="000000"/>
          <w:sz w:val="22"/>
          <w:lang w:eastAsia="pl-PL"/>
        </w:rPr>
        <w:t xml:space="preserve">na zasadach określonych w SIWZ. </w:t>
      </w:r>
    </w:p>
    <w:p w:rsidR="00F03697" w:rsidRPr="00B654E0" w:rsidRDefault="00F03697" w:rsidP="00F03697">
      <w:pPr>
        <w:spacing w:after="0" w:line="240" w:lineRule="auto"/>
        <w:jc w:val="both"/>
        <w:rPr>
          <w:rFonts w:eastAsia="Calibri" w:cs="Times New Roman"/>
          <w:b/>
          <w:bCs/>
          <w:sz w:val="22"/>
        </w:rPr>
      </w:pPr>
    </w:p>
    <w:p w:rsidR="00B654E0" w:rsidRPr="00B654E0" w:rsidRDefault="00F03697" w:rsidP="00B654E0">
      <w:pPr>
        <w:pStyle w:val="Default"/>
        <w:rPr>
          <w:rFonts w:ascii="Times New Roman" w:hAnsi="Times New Roman" w:cs="Times New Roman"/>
        </w:rPr>
      </w:pPr>
      <w:r w:rsidRPr="00B654E0">
        <w:rPr>
          <w:rFonts w:ascii="Times New Roman" w:eastAsia="Calibri" w:hAnsi="Times New Roman" w:cs="Times New Roman"/>
          <w:b/>
          <w:bCs/>
        </w:rPr>
        <w:t xml:space="preserve">Pozostałe terminy zawarte w SIWZ i ogłoszeniu opublikowanym w  </w:t>
      </w:r>
      <w:r w:rsidRPr="00B654E0">
        <w:rPr>
          <w:rFonts w:ascii="Times New Roman" w:eastAsia="Times New Roman" w:hAnsi="Times New Roman" w:cs="Times New Roman"/>
          <w:b/>
          <w:bCs/>
          <w:lang w:eastAsia="pl-PL"/>
        </w:rPr>
        <w:t xml:space="preserve">Dz.U.U.E. o numerze </w:t>
      </w:r>
      <w:r w:rsidR="00B654E0" w:rsidRPr="00B654E0">
        <w:rPr>
          <w:rFonts w:ascii="Times New Roman" w:hAnsi="Times New Roman" w:cs="Times New Roman"/>
        </w:rPr>
        <w:t xml:space="preserve"> </w:t>
      </w:r>
    </w:p>
    <w:p w:rsidR="00F03697" w:rsidRPr="00B654E0" w:rsidRDefault="00B654E0" w:rsidP="00B654E0">
      <w:pPr>
        <w:spacing w:after="0" w:line="240" w:lineRule="auto"/>
        <w:jc w:val="both"/>
        <w:rPr>
          <w:rFonts w:eastAsia="Calibri" w:cs="Times New Roman"/>
          <w:b/>
          <w:szCs w:val="24"/>
        </w:rPr>
      </w:pPr>
      <w:r w:rsidRPr="00B654E0">
        <w:rPr>
          <w:rFonts w:cs="Times New Roman"/>
          <w:b/>
          <w:bCs/>
          <w:szCs w:val="24"/>
        </w:rPr>
        <w:t xml:space="preserve">2018/S 080-178525 </w:t>
      </w:r>
      <w:r w:rsidR="00F03697" w:rsidRPr="00B654E0">
        <w:rPr>
          <w:rFonts w:eastAsia="Times New Roman" w:cs="Times New Roman"/>
          <w:b/>
          <w:bCs/>
          <w:szCs w:val="24"/>
          <w:lang w:eastAsia="pl-PL"/>
        </w:rPr>
        <w:t>z dnia</w:t>
      </w:r>
      <w:r w:rsidRPr="00B654E0">
        <w:rPr>
          <w:rFonts w:eastAsia="Times New Roman" w:cs="Times New Roman"/>
          <w:b/>
          <w:bCs/>
          <w:szCs w:val="24"/>
          <w:lang w:eastAsia="pl-PL"/>
        </w:rPr>
        <w:t xml:space="preserve"> 25.04.2018r. </w:t>
      </w:r>
      <w:r w:rsidR="00F03697" w:rsidRPr="00B654E0">
        <w:rPr>
          <w:rFonts w:eastAsia="Calibri" w:cs="Times New Roman"/>
          <w:b/>
          <w:bCs/>
          <w:szCs w:val="24"/>
        </w:rPr>
        <w:t xml:space="preserve"> zmieniają się odpowiednio.</w:t>
      </w:r>
    </w:p>
    <w:p w:rsidR="00F03697" w:rsidRPr="00F03697" w:rsidRDefault="00F03697" w:rsidP="00F03697">
      <w:pPr>
        <w:autoSpaceDE w:val="0"/>
        <w:autoSpaceDN w:val="0"/>
        <w:adjustRightInd w:val="0"/>
        <w:spacing w:after="0" w:line="240" w:lineRule="auto"/>
        <w:rPr>
          <w:rFonts w:eastAsia="Calibri" w:cs="Times New Roman"/>
          <w:color w:val="000000"/>
          <w:sz w:val="23"/>
          <w:szCs w:val="23"/>
          <w:lang w:eastAsia="pl-PL"/>
        </w:rPr>
      </w:pPr>
    </w:p>
    <w:p w:rsidR="00B13AFC" w:rsidRPr="007B6926" w:rsidRDefault="00B13AFC" w:rsidP="00B13AFC">
      <w:pPr>
        <w:tabs>
          <w:tab w:val="left" w:pos="284"/>
        </w:tabs>
        <w:spacing w:after="0" w:line="240" w:lineRule="auto"/>
        <w:jc w:val="both"/>
        <w:rPr>
          <w:rFonts w:eastAsia="Calibri" w:cs="Times New Roman"/>
          <w:color w:val="FFFFFF" w:themeColor="background1"/>
          <w:sz w:val="22"/>
        </w:rPr>
      </w:pPr>
      <w:bookmarkStart w:id="17" w:name="_GoBack"/>
    </w:p>
    <w:p w:rsidR="00C65A41" w:rsidRPr="007B6926" w:rsidRDefault="00B13AFC" w:rsidP="00B13AFC">
      <w:pPr>
        <w:tabs>
          <w:tab w:val="left" w:pos="284"/>
        </w:tabs>
        <w:spacing w:after="0" w:line="240" w:lineRule="auto"/>
        <w:jc w:val="both"/>
        <w:rPr>
          <w:rFonts w:eastAsia="Calibri" w:cs="Times New Roman"/>
          <w:color w:val="FFFFFF" w:themeColor="background1"/>
          <w:sz w:val="18"/>
          <w:szCs w:val="18"/>
        </w:rPr>
      </w:pPr>
      <w:r w:rsidRPr="007B6926">
        <w:rPr>
          <w:rFonts w:eastAsia="Calibri" w:cs="Times New Roman"/>
          <w:color w:val="FFFFFF" w:themeColor="background1"/>
          <w:sz w:val="18"/>
          <w:szCs w:val="18"/>
        </w:rPr>
        <w:tab/>
      </w:r>
      <w:r w:rsidRPr="007B6926">
        <w:rPr>
          <w:rFonts w:eastAsia="Calibri" w:cs="Times New Roman"/>
          <w:color w:val="FFFFFF" w:themeColor="background1"/>
          <w:sz w:val="18"/>
          <w:szCs w:val="18"/>
        </w:rPr>
        <w:tab/>
      </w:r>
      <w:r w:rsidRPr="007B6926">
        <w:rPr>
          <w:rFonts w:eastAsia="Calibri" w:cs="Times New Roman"/>
          <w:color w:val="FFFFFF" w:themeColor="background1"/>
          <w:sz w:val="18"/>
          <w:szCs w:val="18"/>
        </w:rPr>
        <w:tab/>
      </w:r>
      <w:r w:rsidRPr="007B6926">
        <w:rPr>
          <w:rFonts w:eastAsia="Calibri" w:cs="Times New Roman"/>
          <w:color w:val="FFFFFF" w:themeColor="background1"/>
          <w:sz w:val="18"/>
          <w:szCs w:val="18"/>
        </w:rPr>
        <w:tab/>
      </w:r>
      <w:r w:rsidRPr="007B6926">
        <w:rPr>
          <w:rFonts w:eastAsia="Calibri" w:cs="Times New Roman"/>
          <w:color w:val="FFFFFF" w:themeColor="background1"/>
          <w:sz w:val="18"/>
          <w:szCs w:val="18"/>
        </w:rPr>
        <w:tab/>
      </w:r>
      <w:r w:rsidRPr="007B6926">
        <w:rPr>
          <w:rFonts w:eastAsia="Calibri" w:cs="Times New Roman"/>
          <w:color w:val="FFFFFF" w:themeColor="background1"/>
          <w:sz w:val="18"/>
          <w:szCs w:val="18"/>
        </w:rPr>
        <w:tab/>
      </w:r>
      <w:r w:rsidRPr="007B6926">
        <w:rPr>
          <w:rFonts w:eastAsia="Calibri" w:cs="Times New Roman"/>
          <w:color w:val="FFFFFF" w:themeColor="background1"/>
          <w:sz w:val="18"/>
          <w:szCs w:val="18"/>
        </w:rPr>
        <w:tab/>
      </w:r>
      <w:r w:rsidRPr="007B6926">
        <w:rPr>
          <w:rFonts w:eastAsia="Calibri" w:cs="Times New Roman"/>
          <w:color w:val="FFFFFF" w:themeColor="background1"/>
          <w:sz w:val="18"/>
          <w:szCs w:val="18"/>
        </w:rPr>
        <w:tab/>
      </w:r>
      <w:r w:rsidRPr="007B6926">
        <w:rPr>
          <w:rFonts w:eastAsia="Calibri" w:cs="Times New Roman"/>
          <w:color w:val="FFFFFF" w:themeColor="background1"/>
          <w:sz w:val="18"/>
          <w:szCs w:val="18"/>
        </w:rPr>
        <w:tab/>
      </w:r>
      <w:r w:rsidR="00C65A41" w:rsidRPr="007B6926">
        <w:rPr>
          <w:rFonts w:eastAsia="Calibri" w:cs="Times New Roman"/>
          <w:color w:val="FFFFFF" w:themeColor="background1"/>
          <w:sz w:val="18"/>
          <w:szCs w:val="18"/>
        </w:rPr>
        <w:t>………………………………….…………….</w:t>
      </w:r>
    </w:p>
    <w:p w:rsidR="00C65A41" w:rsidRPr="007B6926" w:rsidRDefault="00C65A41" w:rsidP="00B13AFC">
      <w:pPr>
        <w:tabs>
          <w:tab w:val="left" w:pos="284"/>
        </w:tabs>
        <w:spacing w:after="0" w:line="240" w:lineRule="auto"/>
        <w:jc w:val="both"/>
        <w:rPr>
          <w:rFonts w:eastAsia="Calibri" w:cs="Times New Roman"/>
          <w:i/>
          <w:color w:val="FFFFFF" w:themeColor="background1"/>
          <w:sz w:val="18"/>
          <w:szCs w:val="18"/>
        </w:rPr>
      </w:pPr>
      <w:r w:rsidRPr="007B6926">
        <w:rPr>
          <w:rFonts w:eastAsia="Calibri" w:cs="Times New Roman"/>
          <w:i/>
          <w:color w:val="FFFFFF" w:themeColor="background1"/>
          <w:sz w:val="18"/>
          <w:szCs w:val="18"/>
        </w:rPr>
        <w:t xml:space="preserve">                        </w:t>
      </w:r>
      <w:r w:rsidR="00B13AFC" w:rsidRPr="007B6926">
        <w:rPr>
          <w:rFonts w:eastAsia="Calibri" w:cs="Times New Roman"/>
          <w:i/>
          <w:color w:val="FFFFFF" w:themeColor="background1"/>
          <w:sz w:val="18"/>
          <w:szCs w:val="18"/>
        </w:rPr>
        <w:tab/>
      </w:r>
      <w:r w:rsidR="00B13AFC" w:rsidRPr="007B6926">
        <w:rPr>
          <w:rFonts w:eastAsia="Calibri" w:cs="Times New Roman"/>
          <w:i/>
          <w:color w:val="FFFFFF" w:themeColor="background1"/>
          <w:sz w:val="18"/>
          <w:szCs w:val="18"/>
        </w:rPr>
        <w:tab/>
      </w:r>
      <w:r w:rsidR="00B13AFC" w:rsidRPr="007B6926">
        <w:rPr>
          <w:rFonts w:eastAsia="Calibri" w:cs="Times New Roman"/>
          <w:i/>
          <w:color w:val="FFFFFF" w:themeColor="background1"/>
          <w:sz w:val="18"/>
          <w:szCs w:val="18"/>
        </w:rPr>
        <w:tab/>
      </w:r>
      <w:r w:rsidR="00B13AFC" w:rsidRPr="007B6926">
        <w:rPr>
          <w:rFonts w:eastAsia="Calibri" w:cs="Times New Roman"/>
          <w:i/>
          <w:color w:val="FFFFFF" w:themeColor="background1"/>
          <w:sz w:val="18"/>
          <w:szCs w:val="18"/>
        </w:rPr>
        <w:tab/>
      </w:r>
      <w:r w:rsidR="00B13AFC" w:rsidRPr="007B6926">
        <w:rPr>
          <w:rFonts w:eastAsia="Calibri" w:cs="Times New Roman"/>
          <w:i/>
          <w:color w:val="FFFFFF" w:themeColor="background1"/>
          <w:sz w:val="18"/>
          <w:szCs w:val="18"/>
        </w:rPr>
        <w:tab/>
      </w:r>
      <w:r w:rsidR="00B13AFC" w:rsidRPr="007B6926">
        <w:rPr>
          <w:rFonts w:eastAsia="Calibri" w:cs="Times New Roman"/>
          <w:i/>
          <w:color w:val="FFFFFF" w:themeColor="background1"/>
          <w:sz w:val="18"/>
          <w:szCs w:val="18"/>
        </w:rPr>
        <w:tab/>
      </w:r>
      <w:r w:rsidR="00B13AFC" w:rsidRPr="007B6926">
        <w:rPr>
          <w:rFonts w:eastAsia="Calibri" w:cs="Times New Roman"/>
          <w:i/>
          <w:color w:val="FFFFFF" w:themeColor="background1"/>
          <w:sz w:val="18"/>
          <w:szCs w:val="18"/>
        </w:rPr>
        <w:tab/>
      </w:r>
      <w:r w:rsidRPr="007B6926">
        <w:rPr>
          <w:rFonts w:eastAsia="Calibri" w:cs="Times New Roman"/>
          <w:i/>
          <w:color w:val="FFFFFF" w:themeColor="background1"/>
          <w:sz w:val="18"/>
          <w:szCs w:val="18"/>
        </w:rPr>
        <w:t xml:space="preserve">   (podpis i pieczęć Kierownika Zamawiającego</w:t>
      </w:r>
    </w:p>
    <w:p w:rsidR="00C65A41" w:rsidRPr="007B6926" w:rsidRDefault="00C65A41" w:rsidP="00B13AFC">
      <w:pPr>
        <w:tabs>
          <w:tab w:val="left" w:pos="284"/>
        </w:tabs>
        <w:spacing w:after="0" w:line="240" w:lineRule="auto"/>
        <w:jc w:val="both"/>
        <w:rPr>
          <w:rFonts w:eastAsia="Calibri" w:cs="Times New Roman"/>
          <w:i/>
          <w:color w:val="FFFFFF" w:themeColor="background1"/>
          <w:sz w:val="18"/>
          <w:szCs w:val="18"/>
        </w:rPr>
      </w:pPr>
      <w:r w:rsidRPr="007B6926">
        <w:rPr>
          <w:rFonts w:eastAsia="Calibri" w:cs="Times New Roman"/>
          <w:i/>
          <w:color w:val="FFFFFF" w:themeColor="background1"/>
          <w:sz w:val="18"/>
          <w:szCs w:val="18"/>
        </w:rPr>
        <w:t xml:space="preserve">                          </w:t>
      </w:r>
      <w:r w:rsidR="00B13AFC" w:rsidRPr="007B6926">
        <w:rPr>
          <w:rFonts w:eastAsia="Calibri" w:cs="Times New Roman"/>
          <w:i/>
          <w:color w:val="FFFFFF" w:themeColor="background1"/>
          <w:sz w:val="18"/>
          <w:szCs w:val="18"/>
        </w:rPr>
        <w:tab/>
      </w:r>
      <w:r w:rsidR="00B13AFC" w:rsidRPr="007B6926">
        <w:rPr>
          <w:rFonts w:eastAsia="Calibri" w:cs="Times New Roman"/>
          <w:i/>
          <w:color w:val="FFFFFF" w:themeColor="background1"/>
          <w:sz w:val="18"/>
          <w:szCs w:val="18"/>
        </w:rPr>
        <w:tab/>
      </w:r>
      <w:r w:rsidR="00B13AFC" w:rsidRPr="007B6926">
        <w:rPr>
          <w:rFonts w:eastAsia="Calibri" w:cs="Times New Roman"/>
          <w:i/>
          <w:color w:val="FFFFFF" w:themeColor="background1"/>
          <w:sz w:val="18"/>
          <w:szCs w:val="18"/>
        </w:rPr>
        <w:tab/>
      </w:r>
      <w:r w:rsidR="00B13AFC" w:rsidRPr="007B6926">
        <w:rPr>
          <w:rFonts w:eastAsia="Calibri" w:cs="Times New Roman"/>
          <w:i/>
          <w:color w:val="FFFFFF" w:themeColor="background1"/>
          <w:sz w:val="18"/>
          <w:szCs w:val="18"/>
        </w:rPr>
        <w:tab/>
      </w:r>
      <w:r w:rsidR="00B13AFC" w:rsidRPr="007B6926">
        <w:rPr>
          <w:rFonts w:eastAsia="Calibri" w:cs="Times New Roman"/>
          <w:i/>
          <w:color w:val="FFFFFF" w:themeColor="background1"/>
          <w:sz w:val="18"/>
          <w:szCs w:val="18"/>
        </w:rPr>
        <w:tab/>
      </w:r>
      <w:r w:rsidR="00B13AFC" w:rsidRPr="007B6926">
        <w:rPr>
          <w:rFonts w:eastAsia="Calibri" w:cs="Times New Roman"/>
          <w:i/>
          <w:color w:val="FFFFFF" w:themeColor="background1"/>
          <w:sz w:val="18"/>
          <w:szCs w:val="18"/>
        </w:rPr>
        <w:tab/>
      </w:r>
      <w:r w:rsidR="00B13AFC" w:rsidRPr="007B6926">
        <w:rPr>
          <w:rFonts w:eastAsia="Calibri" w:cs="Times New Roman"/>
          <w:i/>
          <w:color w:val="FFFFFF" w:themeColor="background1"/>
          <w:sz w:val="18"/>
          <w:szCs w:val="18"/>
        </w:rPr>
        <w:tab/>
      </w:r>
      <w:r w:rsidRPr="007B6926">
        <w:rPr>
          <w:rFonts w:eastAsia="Calibri" w:cs="Times New Roman"/>
          <w:i/>
          <w:color w:val="FFFFFF" w:themeColor="background1"/>
          <w:sz w:val="18"/>
          <w:szCs w:val="18"/>
        </w:rPr>
        <w:t xml:space="preserve">  lub osoby upoważnionej)</w:t>
      </w:r>
      <w:r w:rsidRPr="007B6926">
        <w:rPr>
          <w:rFonts w:eastAsia="Calibri" w:cs="Times New Roman"/>
          <w:i/>
          <w:color w:val="FFFFFF" w:themeColor="background1"/>
          <w:sz w:val="18"/>
          <w:szCs w:val="18"/>
          <w:vertAlign w:val="superscript"/>
        </w:rPr>
        <w:footnoteReference w:customMarkFollows="1" w:id="1"/>
        <w:sym w:font="Symbol" w:char="F0D7"/>
      </w:r>
    </w:p>
    <w:p w:rsidR="00C65A41" w:rsidRPr="007B6926" w:rsidRDefault="00C65A41" w:rsidP="00B13AFC">
      <w:pPr>
        <w:pStyle w:val="NormalnyWeb"/>
        <w:shd w:val="clear" w:color="auto" w:fill="FFFFFF"/>
        <w:tabs>
          <w:tab w:val="left" w:pos="284"/>
        </w:tabs>
        <w:spacing w:before="0" w:beforeAutospacing="0" w:after="0" w:afterAutospacing="0"/>
        <w:ind w:firstLine="708"/>
        <w:jc w:val="both"/>
        <w:rPr>
          <w:i/>
          <w:color w:val="FFFFFF" w:themeColor="background1"/>
          <w:sz w:val="22"/>
          <w:szCs w:val="22"/>
        </w:rPr>
      </w:pPr>
    </w:p>
    <w:p w:rsidR="00C65A41" w:rsidRPr="007B6926" w:rsidRDefault="00C65A41" w:rsidP="00B13AFC">
      <w:pPr>
        <w:tabs>
          <w:tab w:val="left" w:pos="284"/>
        </w:tabs>
        <w:autoSpaceDE w:val="0"/>
        <w:autoSpaceDN w:val="0"/>
        <w:adjustRightInd w:val="0"/>
        <w:spacing w:after="0" w:line="240" w:lineRule="auto"/>
        <w:jc w:val="both"/>
        <w:rPr>
          <w:rFonts w:cs="Times New Roman"/>
          <w:b/>
          <w:color w:val="FFFFFF" w:themeColor="background1"/>
          <w:sz w:val="22"/>
        </w:rPr>
      </w:pPr>
    </w:p>
    <w:p w:rsidR="00C65A41" w:rsidRPr="007B6926" w:rsidRDefault="00C65A41" w:rsidP="00B13AFC">
      <w:pPr>
        <w:tabs>
          <w:tab w:val="left" w:pos="284"/>
        </w:tabs>
        <w:autoSpaceDE w:val="0"/>
        <w:autoSpaceDN w:val="0"/>
        <w:adjustRightInd w:val="0"/>
        <w:spacing w:after="0" w:line="240" w:lineRule="auto"/>
        <w:jc w:val="both"/>
        <w:rPr>
          <w:rFonts w:cs="Times New Roman"/>
          <w:b/>
          <w:color w:val="FFFFFF" w:themeColor="background1"/>
          <w:sz w:val="22"/>
        </w:rPr>
      </w:pPr>
    </w:p>
    <w:p w:rsidR="00C65A41" w:rsidRPr="007B6926" w:rsidRDefault="00C65A41" w:rsidP="00B13AFC">
      <w:pPr>
        <w:tabs>
          <w:tab w:val="left" w:pos="284"/>
          <w:tab w:val="left" w:pos="426"/>
          <w:tab w:val="num" w:pos="1276"/>
        </w:tabs>
        <w:spacing w:after="0" w:line="240" w:lineRule="auto"/>
        <w:ind w:left="567" w:hanging="141"/>
        <w:jc w:val="both"/>
        <w:rPr>
          <w:rFonts w:eastAsia="Times New Roman" w:cs="Times New Roman"/>
          <w:color w:val="FFFFFF" w:themeColor="background1"/>
          <w:sz w:val="22"/>
          <w:u w:val="single"/>
          <w:lang w:eastAsia="pl-PL"/>
        </w:rPr>
      </w:pPr>
      <w:r w:rsidRPr="007B6926">
        <w:rPr>
          <w:rFonts w:cs="Times New Roman"/>
          <w:b/>
          <w:color w:val="FFFFFF" w:themeColor="background1"/>
          <w:sz w:val="22"/>
        </w:rPr>
        <w:t xml:space="preserve"> </w:t>
      </w:r>
      <w:r w:rsidRPr="007B6926">
        <w:rPr>
          <w:rFonts w:eastAsia="Times New Roman" w:cs="Times New Roman"/>
          <w:color w:val="FFFFFF" w:themeColor="background1"/>
          <w:sz w:val="22"/>
          <w:u w:val="single"/>
          <w:lang w:eastAsia="pl-PL"/>
        </w:rPr>
        <w:t>KOMISJA PRZETARGOWA:</w:t>
      </w:r>
    </w:p>
    <w:p w:rsidR="00C65A41" w:rsidRPr="007B6926" w:rsidRDefault="00C65A41" w:rsidP="00B13AFC">
      <w:pPr>
        <w:tabs>
          <w:tab w:val="left" w:pos="284"/>
          <w:tab w:val="left" w:pos="426"/>
          <w:tab w:val="num" w:pos="1276"/>
        </w:tabs>
        <w:spacing w:after="0" w:line="240" w:lineRule="auto"/>
        <w:ind w:left="567" w:hanging="141"/>
        <w:jc w:val="both"/>
        <w:rPr>
          <w:rFonts w:eastAsia="Times New Roman" w:cs="Times New Roman"/>
          <w:color w:val="FFFFFF" w:themeColor="background1"/>
          <w:sz w:val="22"/>
          <w:lang w:eastAsia="pl-PL"/>
        </w:rPr>
      </w:pPr>
    </w:p>
    <w:p w:rsidR="00C65A41" w:rsidRPr="007B6926" w:rsidRDefault="00C65A41" w:rsidP="00B13AFC">
      <w:pPr>
        <w:numPr>
          <w:ilvl w:val="0"/>
          <w:numId w:val="10"/>
        </w:numPr>
        <w:tabs>
          <w:tab w:val="left" w:pos="284"/>
          <w:tab w:val="left" w:pos="426"/>
          <w:tab w:val="num" w:pos="1276"/>
        </w:tabs>
        <w:spacing w:after="0" w:line="240" w:lineRule="auto"/>
        <w:ind w:left="567" w:hanging="141"/>
        <w:jc w:val="both"/>
        <w:rPr>
          <w:rFonts w:eastAsia="Times New Roman" w:cs="Times New Roman"/>
          <w:color w:val="FFFFFF" w:themeColor="background1"/>
          <w:sz w:val="22"/>
          <w:lang w:eastAsia="pl-PL"/>
        </w:rPr>
      </w:pPr>
      <w:r w:rsidRPr="007B6926">
        <w:rPr>
          <w:rFonts w:eastAsia="Times New Roman" w:cs="Times New Roman"/>
          <w:color w:val="FFFFFF" w:themeColor="background1"/>
          <w:sz w:val="22"/>
          <w:lang w:eastAsia="pl-PL"/>
        </w:rPr>
        <w:t>Tomasz Gorczyca                         …………………………….</w:t>
      </w:r>
    </w:p>
    <w:p w:rsidR="00C65A41" w:rsidRPr="007B6926" w:rsidRDefault="00C65A41" w:rsidP="00B13AFC">
      <w:pPr>
        <w:pStyle w:val="Akapitzlist"/>
        <w:numPr>
          <w:ilvl w:val="0"/>
          <w:numId w:val="10"/>
        </w:numPr>
        <w:tabs>
          <w:tab w:val="left" w:pos="284"/>
        </w:tabs>
        <w:spacing w:after="0" w:line="240" w:lineRule="auto"/>
        <w:ind w:left="567" w:hanging="141"/>
        <w:jc w:val="both"/>
        <w:rPr>
          <w:rFonts w:eastAsia="Times New Roman" w:cs="Times New Roman"/>
          <w:color w:val="FFFFFF" w:themeColor="background1"/>
          <w:sz w:val="22"/>
          <w:lang w:eastAsia="pl-PL"/>
        </w:rPr>
      </w:pPr>
      <w:r w:rsidRPr="007B6926">
        <w:rPr>
          <w:rFonts w:eastAsia="Times New Roman" w:cs="Times New Roman"/>
          <w:color w:val="FFFFFF" w:themeColor="background1"/>
          <w:sz w:val="22"/>
          <w:lang w:eastAsia="pl-PL"/>
        </w:rPr>
        <w:t>Urszula Tatarek</w:t>
      </w:r>
      <w:r w:rsidRPr="007B6926">
        <w:rPr>
          <w:rFonts w:eastAsia="Times New Roman" w:cs="Times New Roman"/>
          <w:color w:val="FFFFFF" w:themeColor="background1"/>
          <w:sz w:val="22"/>
          <w:lang w:eastAsia="pl-PL"/>
        </w:rPr>
        <w:tab/>
        <w:t xml:space="preserve">                        …………………………….                    </w:t>
      </w:r>
    </w:p>
    <w:p w:rsidR="00C65A41" w:rsidRPr="007B6926" w:rsidRDefault="00C65A41" w:rsidP="00B13AFC">
      <w:pPr>
        <w:numPr>
          <w:ilvl w:val="0"/>
          <w:numId w:val="10"/>
        </w:numPr>
        <w:tabs>
          <w:tab w:val="left" w:pos="284"/>
          <w:tab w:val="left" w:pos="426"/>
          <w:tab w:val="num" w:pos="1276"/>
        </w:tabs>
        <w:spacing w:after="0" w:line="240" w:lineRule="auto"/>
        <w:ind w:left="567" w:hanging="141"/>
        <w:jc w:val="both"/>
        <w:rPr>
          <w:rFonts w:eastAsia="Times New Roman" w:cs="Times New Roman"/>
          <w:color w:val="FFFFFF" w:themeColor="background1"/>
          <w:sz w:val="22"/>
          <w:lang w:eastAsia="pl-PL"/>
        </w:rPr>
      </w:pPr>
      <w:r w:rsidRPr="007B6926">
        <w:rPr>
          <w:rFonts w:eastAsia="Times New Roman" w:cs="Times New Roman"/>
          <w:color w:val="FFFFFF" w:themeColor="background1"/>
          <w:sz w:val="22"/>
          <w:lang w:eastAsia="pl-PL"/>
        </w:rPr>
        <w:t xml:space="preserve">Grażyna Wojtczak                         …………………………….  </w:t>
      </w:r>
    </w:p>
    <w:p w:rsidR="00C65A41" w:rsidRPr="007B6926" w:rsidRDefault="00C65A41" w:rsidP="00B13AFC">
      <w:pPr>
        <w:pStyle w:val="Akapitzlist"/>
        <w:numPr>
          <w:ilvl w:val="0"/>
          <w:numId w:val="10"/>
        </w:numPr>
        <w:tabs>
          <w:tab w:val="left" w:pos="284"/>
          <w:tab w:val="left" w:pos="426"/>
          <w:tab w:val="num" w:pos="1276"/>
        </w:tabs>
        <w:spacing w:after="0" w:line="240" w:lineRule="auto"/>
        <w:ind w:left="567" w:hanging="141"/>
        <w:jc w:val="both"/>
        <w:rPr>
          <w:rFonts w:eastAsia="Times New Roman" w:cs="Times New Roman"/>
          <w:color w:val="FFFFFF" w:themeColor="background1"/>
          <w:sz w:val="22"/>
          <w:lang w:eastAsia="pl-PL"/>
        </w:rPr>
      </w:pPr>
      <w:r w:rsidRPr="007B6926">
        <w:rPr>
          <w:rFonts w:eastAsia="Times New Roman" w:cs="Times New Roman"/>
          <w:color w:val="FFFFFF" w:themeColor="background1"/>
          <w:sz w:val="22"/>
          <w:lang w:eastAsia="pl-PL"/>
        </w:rPr>
        <w:t>Monika Kowalczyk                       …………………………….</w:t>
      </w:r>
    </w:p>
    <w:p w:rsidR="00C65A41" w:rsidRPr="007B6926" w:rsidRDefault="00C65A41" w:rsidP="00B13AFC">
      <w:pPr>
        <w:numPr>
          <w:ilvl w:val="0"/>
          <w:numId w:val="10"/>
        </w:numPr>
        <w:tabs>
          <w:tab w:val="left" w:pos="284"/>
          <w:tab w:val="left" w:pos="426"/>
          <w:tab w:val="num" w:pos="1276"/>
        </w:tabs>
        <w:spacing w:after="0" w:line="240" w:lineRule="auto"/>
        <w:ind w:left="567" w:hanging="141"/>
        <w:jc w:val="both"/>
        <w:rPr>
          <w:rFonts w:eastAsia="Times New Roman" w:cs="Times New Roman"/>
          <w:color w:val="FFFFFF" w:themeColor="background1"/>
          <w:sz w:val="22"/>
          <w:lang w:eastAsia="pl-PL"/>
        </w:rPr>
      </w:pPr>
      <w:r w:rsidRPr="007B6926">
        <w:rPr>
          <w:rFonts w:eastAsia="Times New Roman" w:cs="Times New Roman"/>
          <w:color w:val="FFFFFF" w:themeColor="background1"/>
          <w:sz w:val="22"/>
          <w:lang w:eastAsia="pl-PL"/>
        </w:rPr>
        <w:t xml:space="preserve">Jacek Janiszewski                          ……………………………      </w:t>
      </w:r>
    </w:p>
    <w:p w:rsidR="00C65A41" w:rsidRPr="007B6926" w:rsidRDefault="00C65A41" w:rsidP="00B13AFC">
      <w:pPr>
        <w:numPr>
          <w:ilvl w:val="0"/>
          <w:numId w:val="10"/>
        </w:numPr>
        <w:tabs>
          <w:tab w:val="left" w:pos="284"/>
          <w:tab w:val="left" w:pos="426"/>
          <w:tab w:val="num" w:pos="1276"/>
        </w:tabs>
        <w:spacing w:after="0" w:line="240" w:lineRule="auto"/>
        <w:ind w:left="567" w:hanging="141"/>
        <w:jc w:val="both"/>
        <w:rPr>
          <w:rFonts w:eastAsia="Times New Roman" w:cs="Times New Roman"/>
          <w:color w:val="FFFFFF" w:themeColor="background1"/>
          <w:sz w:val="22"/>
          <w:lang w:eastAsia="pl-PL"/>
        </w:rPr>
      </w:pPr>
      <w:r w:rsidRPr="007B6926">
        <w:rPr>
          <w:rFonts w:eastAsia="Times New Roman" w:cs="Times New Roman"/>
          <w:color w:val="FFFFFF" w:themeColor="background1"/>
          <w:sz w:val="22"/>
          <w:lang w:eastAsia="pl-PL"/>
        </w:rPr>
        <w:t xml:space="preserve">Agnieszka Stanisławska                 ……………………………                                     </w:t>
      </w:r>
    </w:p>
    <w:p w:rsidR="00C65A41" w:rsidRPr="007B6926" w:rsidRDefault="00C65A41" w:rsidP="00B13AFC">
      <w:pPr>
        <w:tabs>
          <w:tab w:val="left" w:pos="284"/>
        </w:tabs>
        <w:spacing w:after="0" w:line="240" w:lineRule="auto"/>
        <w:jc w:val="both"/>
        <w:rPr>
          <w:rFonts w:eastAsia="Times New Roman" w:cs="Times New Roman"/>
          <w:color w:val="FFFFFF" w:themeColor="background1"/>
          <w:sz w:val="22"/>
          <w:lang w:eastAsia="pl-PL"/>
        </w:rPr>
      </w:pPr>
    </w:p>
    <w:bookmarkEnd w:id="17"/>
    <w:p w:rsidR="00C65A41" w:rsidRPr="00B13AFC" w:rsidRDefault="00C65A41" w:rsidP="00B13AFC">
      <w:pPr>
        <w:tabs>
          <w:tab w:val="left" w:pos="284"/>
        </w:tabs>
        <w:spacing w:after="0" w:line="240" w:lineRule="auto"/>
        <w:jc w:val="both"/>
        <w:rPr>
          <w:rFonts w:eastAsia="Times New Roman" w:cs="Times New Roman"/>
          <w:sz w:val="22"/>
          <w:lang w:eastAsia="pl-PL"/>
        </w:rPr>
      </w:pPr>
    </w:p>
    <w:sectPr w:rsidR="00C65A41" w:rsidRPr="00B13AFC" w:rsidSect="00713B51">
      <w:footerReference w:type="default" r:id="rId10"/>
      <w:pgSz w:w="11906" w:h="16838"/>
      <w:pgMar w:top="851" w:right="991"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6A7" w:rsidRDefault="009166A7" w:rsidP="00337FD8">
      <w:pPr>
        <w:spacing w:after="0" w:line="240" w:lineRule="auto"/>
      </w:pPr>
      <w:r>
        <w:separator/>
      </w:r>
    </w:p>
  </w:endnote>
  <w:endnote w:type="continuationSeparator" w:id="0">
    <w:p w:rsidR="009166A7" w:rsidRDefault="009166A7" w:rsidP="0033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Helvetica">
    <w:panose1 w:val="020B05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Liberation Sans">
    <w:altName w:val="Arial"/>
    <w:panose1 w:val="00000000000000000000"/>
    <w:charset w:val="EE"/>
    <w:family w:val="modern"/>
    <w:notTrueType/>
    <w:pitch w:val="default"/>
    <w:sig w:usb0="00000001"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F8" w:rsidRPr="005F14B7" w:rsidRDefault="002564F8" w:rsidP="005F14B7">
    <w:pPr>
      <w:pStyle w:val="Stopka"/>
      <w:tabs>
        <w:tab w:val="left" w:pos="1276"/>
      </w:tabs>
      <w:rPr>
        <w:rFonts w:cs="Times New Roman"/>
        <w:sz w:val="18"/>
        <w:szCs w:val="16"/>
      </w:rPr>
    </w:pPr>
    <w:r w:rsidRPr="005F14B7">
      <w:rPr>
        <w:rFonts w:cs="Times New Roman"/>
        <w:sz w:val="18"/>
        <w:szCs w:val="16"/>
      </w:rPr>
      <w:t>Wyk. A.</w:t>
    </w:r>
    <w:r>
      <w:rPr>
        <w:rFonts w:cs="Times New Roman"/>
        <w:sz w:val="18"/>
        <w:szCs w:val="16"/>
      </w:rPr>
      <w:t>Stanisławska t</w:t>
    </w:r>
    <w:r w:rsidRPr="005F14B7">
      <w:rPr>
        <w:rFonts w:cs="Times New Roman"/>
        <w:sz w:val="18"/>
        <w:szCs w:val="16"/>
      </w:rPr>
      <w:t>el. 261 660</w:t>
    </w:r>
    <w:r>
      <w:rPr>
        <w:rFonts w:cs="Times New Roman"/>
        <w:sz w:val="18"/>
        <w:szCs w:val="16"/>
      </w:rPr>
      <w:t> 604</w:t>
    </w:r>
  </w:p>
  <w:p w:rsidR="002564F8" w:rsidRDefault="002564F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6A7" w:rsidRDefault="009166A7" w:rsidP="00337FD8">
      <w:pPr>
        <w:spacing w:after="0" w:line="240" w:lineRule="auto"/>
      </w:pPr>
      <w:r>
        <w:separator/>
      </w:r>
    </w:p>
  </w:footnote>
  <w:footnote w:type="continuationSeparator" w:id="0">
    <w:p w:rsidR="009166A7" w:rsidRDefault="009166A7" w:rsidP="00337FD8">
      <w:pPr>
        <w:spacing w:after="0" w:line="240" w:lineRule="auto"/>
      </w:pPr>
      <w:r>
        <w:continuationSeparator/>
      </w:r>
    </w:p>
  </w:footnote>
  <w:footnote w:id="1">
    <w:p w:rsidR="002564F8" w:rsidRPr="0084781C" w:rsidRDefault="002564F8" w:rsidP="00C65A41">
      <w:pPr>
        <w:pStyle w:val="Tekstprzypisudolneg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515"/>
        </w:tabs>
        <w:ind w:left="515" w:hanging="360"/>
      </w:pPr>
      <w:rPr>
        <w:b w:val="0"/>
        <w:bCs w:val="0"/>
        <w:sz w:val="22"/>
        <w:szCs w:val="22"/>
      </w:rPr>
    </w:lvl>
  </w:abstractNum>
  <w:abstractNum w:abstractNumId="1" w15:restartNumberingAfterBreak="0">
    <w:nsid w:val="01E71712"/>
    <w:multiLevelType w:val="hybridMultilevel"/>
    <w:tmpl w:val="A6C43F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85538F"/>
    <w:multiLevelType w:val="multilevel"/>
    <w:tmpl w:val="B1989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CF14A2"/>
    <w:multiLevelType w:val="hybridMultilevel"/>
    <w:tmpl w:val="199486CE"/>
    <w:lvl w:ilvl="0" w:tplc="0D5E495C">
      <w:start w:val="105"/>
      <w:numFmt w:val="decimal"/>
      <w:lvlText w:val="%1."/>
      <w:lvlJc w:val="left"/>
      <w:pPr>
        <w:ind w:left="704" w:hanging="4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65E0745"/>
    <w:multiLevelType w:val="hybridMultilevel"/>
    <w:tmpl w:val="44D642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E756AB"/>
    <w:multiLevelType w:val="hybridMultilevel"/>
    <w:tmpl w:val="4AC243C2"/>
    <w:lvl w:ilvl="0" w:tplc="E51632EC">
      <w:start w:val="1"/>
      <w:numFmt w:val="decimal"/>
      <w:lvlText w:val="%1)"/>
      <w:lvlJc w:val="left"/>
      <w:pPr>
        <w:ind w:left="703" w:hanging="420"/>
      </w:pPr>
      <w:rPr>
        <w:b w:val="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6" w15:restartNumberingAfterBreak="0">
    <w:nsid w:val="0B5A1F3F"/>
    <w:multiLevelType w:val="hybridMultilevel"/>
    <w:tmpl w:val="A6C43F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B86A1A"/>
    <w:multiLevelType w:val="hybridMultilevel"/>
    <w:tmpl w:val="10A4AEBC"/>
    <w:lvl w:ilvl="0" w:tplc="801AD95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0ED37704"/>
    <w:multiLevelType w:val="hybridMultilevel"/>
    <w:tmpl w:val="4D2017B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54380C"/>
    <w:multiLevelType w:val="hybridMultilevel"/>
    <w:tmpl w:val="A63253D8"/>
    <w:lvl w:ilvl="0" w:tplc="1008772A">
      <w:start w:val="2"/>
      <w:numFmt w:val="decimal"/>
      <w:lvlText w:val="%1)"/>
      <w:lvlJc w:val="left"/>
      <w:pPr>
        <w:ind w:left="6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120C6A"/>
    <w:multiLevelType w:val="hybridMultilevel"/>
    <w:tmpl w:val="AB6492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526BDE"/>
    <w:multiLevelType w:val="hybridMultilevel"/>
    <w:tmpl w:val="61E644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A764DDA"/>
    <w:multiLevelType w:val="hybridMultilevel"/>
    <w:tmpl w:val="3BE6618A"/>
    <w:lvl w:ilvl="0" w:tplc="66FC6CC2">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EB5672"/>
    <w:multiLevelType w:val="hybridMultilevel"/>
    <w:tmpl w:val="A63253D8"/>
    <w:lvl w:ilvl="0" w:tplc="1008772A">
      <w:start w:val="2"/>
      <w:numFmt w:val="decimal"/>
      <w:lvlText w:val="%1)"/>
      <w:lvlJc w:val="left"/>
      <w:pPr>
        <w:ind w:left="6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A32D2F"/>
    <w:multiLevelType w:val="hybridMultilevel"/>
    <w:tmpl w:val="5FE6581E"/>
    <w:lvl w:ilvl="0" w:tplc="08ACEEB0">
      <w:numFmt w:val="bullet"/>
      <w:lvlText w:val="-"/>
      <w:lvlJc w:val="left"/>
      <w:pPr>
        <w:ind w:left="644" w:hanging="360"/>
      </w:pPr>
      <w:rPr>
        <w:rFonts w:ascii="Times New Roman" w:eastAsia="Times New Roman" w:hAnsi="Times New Roman"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15:restartNumberingAfterBreak="0">
    <w:nsid w:val="1EB12199"/>
    <w:multiLevelType w:val="hybridMultilevel"/>
    <w:tmpl w:val="7048F672"/>
    <w:lvl w:ilvl="0" w:tplc="7B98082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3433AD"/>
    <w:multiLevelType w:val="hybridMultilevel"/>
    <w:tmpl w:val="56E64E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F12A40"/>
    <w:multiLevelType w:val="hybridMultilevel"/>
    <w:tmpl w:val="D4B0F1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72661A"/>
    <w:multiLevelType w:val="multilevel"/>
    <w:tmpl w:val="63669B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461944"/>
    <w:multiLevelType w:val="hybridMultilevel"/>
    <w:tmpl w:val="F33A98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0A170B"/>
    <w:multiLevelType w:val="hybridMultilevel"/>
    <w:tmpl w:val="9C18F28A"/>
    <w:lvl w:ilvl="0" w:tplc="A9A47962">
      <w:start w:val="1"/>
      <w:numFmt w:val="decimal"/>
      <w:lvlText w:val="Pytanie nr %1."/>
      <w:lvlJc w:val="left"/>
      <w:pPr>
        <w:ind w:left="1778" w:hanging="360"/>
      </w:pPr>
      <w:rPr>
        <w:rFonts w:hint="default"/>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04A3464"/>
    <w:multiLevelType w:val="multilevel"/>
    <w:tmpl w:val="51DA96CA"/>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31BA6C33"/>
    <w:multiLevelType w:val="hybridMultilevel"/>
    <w:tmpl w:val="8F8EA12E"/>
    <w:lvl w:ilvl="0" w:tplc="42A0743C">
      <w:start w:val="7"/>
      <w:numFmt w:val="decimal"/>
      <w:lvlText w:val="%1."/>
      <w:lvlJc w:val="left"/>
      <w:pPr>
        <w:ind w:left="646" w:hanging="360"/>
      </w:pPr>
      <w:rPr>
        <w:rFonts w:hint="default"/>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23" w15:restartNumberingAfterBreak="0">
    <w:nsid w:val="32F65592"/>
    <w:multiLevelType w:val="hybridMultilevel"/>
    <w:tmpl w:val="64B2A0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F42302"/>
    <w:multiLevelType w:val="hybridMultilevel"/>
    <w:tmpl w:val="C7628E34"/>
    <w:lvl w:ilvl="0" w:tplc="9006DB2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7435E0"/>
    <w:multiLevelType w:val="hybridMultilevel"/>
    <w:tmpl w:val="B840FB1A"/>
    <w:lvl w:ilvl="0" w:tplc="AE6E588C">
      <w:start w:val="1"/>
      <w:numFmt w:val="decimal"/>
      <w:lvlText w:val="%1)"/>
      <w:lvlJc w:val="left"/>
      <w:pPr>
        <w:ind w:left="703" w:hanging="420"/>
      </w:pPr>
      <w:rPr>
        <w:b w:val="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6" w15:restartNumberingAfterBreak="0">
    <w:nsid w:val="3B6B48BD"/>
    <w:multiLevelType w:val="hybridMultilevel"/>
    <w:tmpl w:val="1536057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A829D6"/>
    <w:multiLevelType w:val="hybridMultilevel"/>
    <w:tmpl w:val="4D2017B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B345BE"/>
    <w:multiLevelType w:val="hybridMultilevel"/>
    <w:tmpl w:val="8AFA2A4A"/>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2850E4"/>
    <w:multiLevelType w:val="multilevel"/>
    <w:tmpl w:val="EA489126"/>
    <w:lvl w:ilvl="0">
      <w:start w:val="1"/>
      <w:numFmt w:val="decimal"/>
      <w:lvlText w:val="%1)"/>
      <w:lvlJc w:val="left"/>
      <w:pPr>
        <w:tabs>
          <w:tab w:val="num" w:pos="1068"/>
        </w:tabs>
        <w:ind w:left="1068" w:hanging="360"/>
      </w:pPr>
      <w:rPr>
        <w:rFonts w:hint="default"/>
        <w:b w:val="0"/>
        <w:i w:val="0"/>
        <w:sz w:val="24"/>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0" w15:restartNumberingAfterBreak="0">
    <w:nsid w:val="4A485F3B"/>
    <w:multiLevelType w:val="hybridMultilevel"/>
    <w:tmpl w:val="E2E4ECB6"/>
    <w:lvl w:ilvl="0" w:tplc="8B10493A">
      <w:start w:val="1"/>
      <w:numFmt w:val="decimal"/>
      <w:lvlText w:val="%1."/>
      <w:lvlJc w:val="left"/>
      <w:pPr>
        <w:tabs>
          <w:tab w:val="num" w:pos="1440"/>
        </w:tabs>
        <w:ind w:left="1440" w:hanging="360"/>
      </w:pPr>
      <w:rPr>
        <w:rFonts w:ascii="Century Gothic" w:eastAsia="Times New Roman" w:hAnsi="Century Gothic" w:cs="Times New Roman"/>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4EC356D"/>
    <w:multiLevelType w:val="hybridMultilevel"/>
    <w:tmpl w:val="36EA2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DC2BD2"/>
    <w:multiLevelType w:val="hybridMultilevel"/>
    <w:tmpl w:val="DB5CE8D0"/>
    <w:lvl w:ilvl="0" w:tplc="C19E4B22">
      <w:start w:val="1"/>
      <w:numFmt w:val="decimal"/>
      <w:lvlText w:val="%1."/>
      <w:lvlJc w:val="left"/>
      <w:pPr>
        <w:ind w:left="703" w:hanging="42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33" w15:restartNumberingAfterBreak="0">
    <w:nsid w:val="576B6E92"/>
    <w:multiLevelType w:val="multilevel"/>
    <w:tmpl w:val="EA489126"/>
    <w:lvl w:ilvl="0">
      <w:start w:val="1"/>
      <w:numFmt w:val="decimal"/>
      <w:lvlText w:val="%1)"/>
      <w:lvlJc w:val="left"/>
      <w:pPr>
        <w:tabs>
          <w:tab w:val="num" w:pos="1068"/>
        </w:tabs>
        <w:ind w:left="1068" w:hanging="360"/>
      </w:pPr>
      <w:rPr>
        <w:rFonts w:hint="default"/>
        <w:b w:val="0"/>
        <w:i w:val="0"/>
        <w:sz w:val="24"/>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15:restartNumberingAfterBreak="0">
    <w:nsid w:val="59B0107E"/>
    <w:multiLevelType w:val="hybridMultilevel"/>
    <w:tmpl w:val="19AC49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07537B"/>
    <w:multiLevelType w:val="hybridMultilevel"/>
    <w:tmpl w:val="4D2017B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6D7200"/>
    <w:multiLevelType w:val="hybridMultilevel"/>
    <w:tmpl w:val="64EC0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F376E8"/>
    <w:multiLevelType w:val="hybridMultilevel"/>
    <w:tmpl w:val="F33A98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5846EE"/>
    <w:multiLevelType w:val="hybridMultilevel"/>
    <w:tmpl w:val="7AE63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903313"/>
    <w:multiLevelType w:val="hybridMultilevel"/>
    <w:tmpl w:val="8F8EA12E"/>
    <w:lvl w:ilvl="0" w:tplc="42A0743C">
      <w:start w:val="7"/>
      <w:numFmt w:val="decimal"/>
      <w:lvlText w:val="%1."/>
      <w:lvlJc w:val="left"/>
      <w:pPr>
        <w:ind w:left="646" w:hanging="360"/>
      </w:pPr>
      <w:rPr>
        <w:rFonts w:hint="default"/>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40" w15:restartNumberingAfterBreak="0">
    <w:nsid w:val="68A26390"/>
    <w:multiLevelType w:val="multilevel"/>
    <w:tmpl w:val="04629F46"/>
    <w:styleLink w:val="WW8Num29122"/>
    <w:lvl w:ilvl="0">
      <w:start w:val="1"/>
      <w:numFmt w:val="decimal"/>
      <w:lvlText w:val="%1."/>
      <w:lvlJc w:val="right"/>
      <w:pPr>
        <w:ind w:left="720" w:hanging="360"/>
      </w:pPr>
      <w:rPr>
        <w:rFonts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6D106060"/>
    <w:multiLevelType w:val="hybridMultilevel"/>
    <w:tmpl w:val="C3DE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3B41AD"/>
    <w:multiLevelType w:val="hybridMultilevel"/>
    <w:tmpl w:val="FB5A73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F9339A3"/>
    <w:multiLevelType w:val="hybridMultilevel"/>
    <w:tmpl w:val="E432E7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74DA11DA"/>
    <w:multiLevelType w:val="hybridMultilevel"/>
    <w:tmpl w:val="CA2C6F9E"/>
    <w:lvl w:ilvl="0" w:tplc="A44C7160">
      <w:start w:val="95"/>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82609C3"/>
    <w:multiLevelType w:val="hybridMultilevel"/>
    <w:tmpl w:val="29980100"/>
    <w:lvl w:ilvl="0" w:tplc="B69E8450">
      <w:start w:val="1"/>
      <w:numFmt w:val="decimal"/>
      <w:lvlText w:val="%1)"/>
      <w:lvlJc w:val="left"/>
      <w:pPr>
        <w:ind w:left="107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9D5350"/>
    <w:multiLevelType w:val="hybridMultilevel"/>
    <w:tmpl w:val="150CC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DC7DDE"/>
    <w:multiLevelType w:val="hybridMultilevel"/>
    <w:tmpl w:val="19AC49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33"/>
  </w:num>
  <w:num w:numId="3">
    <w:abstractNumId w:val="24"/>
  </w:num>
  <w:num w:numId="4">
    <w:abstractNumId w:val="4"/>
  </w:num>
  <w:num w:numId="5">
    <w:abstractNumId w:val="43"/>
  </w:num>
  <w:num w:numId="6">
    <w:abstractNumId w:val="15"/>
  </w:num>
  <w:num w:numId="7">
    <w:abstractNumId w:val="21"/>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2"/>
  </w:num>
  <w:num w:numId="12">
    <w:abstractNumId w:val="39"/>
  </w:num>
  <w:num w:numId="13">
    <w:abstractNumId w:val="9"/>
  </w:num>
  <w:num w:numId="14">
    <w:abstractNumId w:val="13"/>
  </w:num>
  <w:num w:numId="15">
    <w:abstractNumId w:val="2"/>
  </w:num>
  <w:num w:numId="16">
    <w:abstractNumId w:val="18"/>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2"/>
  </w:num>
  <w:num w:numId="20">
    <w:abstractNumId w:val="27"/>
  </w:num>
  <w:num w:numId="21">
    <w:abstractNumId w:val="46"/>
  </w:num>
  <w:num w:numId="22">
    <w:abstractNumId w:val="35"/>
  </w:num>
  <w:num w:numId="23">
    <w:abstractNumId w:val="1"/>
  </w:num>
  <w:num w:numId="24">
    <w:abstractNumId w:val="6"/>
  </w:num>
  <w:num w:numId="25">
    <w:abstractNumId w:val="37"/>
  </w:num>
  <w:num w:numId="26">
    <w:abstractNumId w:val="19"/>
  </w:num>
  <w:num w:numId="27">
    <w:abstractNumId w:val="38"/>
  </w:num>
  <w:num w:numId="28">
    <w:abstractNumId w:val="36"/>
  </w:num>
  <w:num w:numId="29">
    <w:abstractNumId w:val="28"/>
  </w:num>
  <w:num w:numId="30">
    <w:abstractNumId w:val="16"/>
  </w:num>
  <w:num w:numId="31">
    <w:abstractNumId w:val="26"/>
  </w:num>
  <w:num w:numId="32">
    <w:abstractNumId w:val="17"/>
  </w:num>
  <w:num w:numId="33">
    <w:abstractNumId w:val="23"/>
  </w:num>
  <w:num w:numId="34">
    <w:abstractNumId w:val="10"/>
  </w:num>
  <w:num w:numId="35">
    <w:abstractNumId w:val="31"/>
  </w:num>
  <w:num w:numId="36">
    <w:abstractNumId w:val="47"/>
  </w:num>
  <w:num w:numId="37">
    <w:abstractNumId w:val="34"/>
  </w:num>
  <w:num w:numId="38">
    <w:abstractNumId w:val="44"/>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0"/>
  </w:num>
  <w:num w:numId="45">
    <w:abstractNumId w:val="3"/>
  </w:num>
  <w:num w:numId="46">
    <w:abstractNumId w:val="14"/>
  </w:num>
  <w:num w:numId="47">
    <w:abstractNumId w:val="4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10F"/>
    <w:rsid w:val="000011D6"/>
    <w:rsid w:val="00004675"/>
    <w:rsid w:val="00005AF1"/>
    <w:rsid w:val="000067FC"/>
    <w:rsid w:val="00006CEE"/>
    <w:rsid w:val="0001394A"/>
    <w:rsid w:val="00014C65"/>
    <w:rsid w:val="000156F2"/>
    <w:rsid w:val="00016B87"/>
    <w:rsid w:val="00017AF1"/>
    <w:rsid w:val="00021398"/>
    <w:rsid w:val="00023350"/>
    <w:rsid w:val="0002349D"/>
    <w:rsid w:val="00023DB2"/>
    <w:rsid w:val="000268EC"/>
    <w:rsid w:val="00026DB8"/>
    <w:rsid w:val="000314D3"/>
    <w:rsid w:val="000317B3"/>
    <w:rsid w:val="000325C0"/>
    <w:rsid w:val="00034728"/>
    <w:rsid w:val="00035B08"/>
    <w:rsid w:val="000363D3"/>
    <w:rsid w:val="00036709"/>
    <w:rsid w:val="00036BDA"/>
    <w:rsid w:val="00036F25"/>
    <w:rsid w:val="0004110F"/>
    <w:rsid w:val="000426D2"/>
    <w:rsid w:val="00043094"/>
    <w:rsid w:val="00055672"/>
    <w:rsid w:val="00055705"/>
    <w:rsid w:val="00060E30"/>
    <w:rsid w:val="00072BDD"/>
    <w:rsid w:val="00077788"/>
    <w:rsid w:val="000800D9"/>
    <w:rsid w:val="00083B61"/>
    <w:rsid w:val="00083CFD"/>
    <w:rsid w:val="000871BE"/>
    <w:rsid w:val="00093B70"/>
    <w:rsid w:val="00093D86"/>
    <w:rsid w:val="000968F0"/>
    <w:rsid w:val="000977D3"/>
    <w:rsid w:val="00097EF6"/>
    <w:rsid w:val="000A0243"/>
    <w:rsid w:val="000A04F9"/>
    <w:rsid w:val="000A0C50"/>
    <w:rsid w:val="000A5E29"/>
    <w:rsid w:val="000A6766"/>
    <w:rsid w:val="000B0053"/>
    <w:rsid w:val="000B0AD7"/>
    <w:rsid w:val="000B1E57"/>
    <w:rsid w:val="000B435E"/>
    <w:rsid w:val="000B736A"/>
    <w:rsid w:val="000C103B"/>
    <w:rsid w:val="000C1690"/>
    <w:rsid w:val="000C31FF"/>
    <w:rsid w:val="000C6B86"/>
    <w:rsid w:val="000D2710"/>
    <w:rsid w:val="000D2843"/>
    <w:rsid w:val="000D2E80"/>
    <w:rsid w:val="000D38D7"/>
    <w:rsid w:val="000D4C2A"/>
    <w:rsid w:val="000D55D9"/>
    <w:rsid w:val="000D60C3"/>
    <w:rsid w:val="000E1415"/>
    <w:rsid w:val="000E4B11"/>
    <w:rsid w:val="000E61A2"/>
    <w:rsid w:val="000E7694"/>
    <w:rsid w:val="000E7DD5"/>
    <w:rsid w:val="000F02F8"/>
    <w:rsid w:val="000F5838"/>
    <w:rsid w:val="000F6989"/>
    <w:rsid w:val="0010011D"/>
    <w:rsid w:val="00104524"/>
    <w:rsid w:val="00104705"/>
    <w:rsid w:val="00104754"/>
    <w:rsid w:val="00104FEC"/>
    <w:rsid w:val="00107154"/>
    <w:rsid w:val="00107A2F"/>
    <w:rsid w:val="00110ADC"/>
    <w:rsid w:val="00110B09"/>
    <w:rsid w:val="00112630"/>
    <w:rsid w:val="0011406A"/>
    <w:rsid w:val="00115675"/>
    <w:rsid w:val="00116F00"/>
    <w:rsid w:val="001263EB"/>
    <w:rsid w:val="00127B11"/>
    <w:rsid w:val="001331DF"/>
    <w:rsid w:val="0013362A"/>
    <w:rsid w:val="00135285"/>
    <w:rsid w:val="001413C2"/>
    <w:rsid w:val="001420FE"/>
    <w:rsid w:val="00146EDB"/>
    <w:rsid w:val="0014718D"/>
    <w:rsid w:val="00150808"/>
    <w:rsid w:val="00152CEF"/>
    <w:rsid w:val="0015367C"/>
    <w:rsid w:val="0015405B"/>
    <w:rsid w:val="0015433E"/>
    <w:rsid w:val="0015542C"/>
    <w:rsid w:val="00156B51"/>
    <w:rsid w:val="00160664"/>
    <w:rsid w:val="00162724"/>
    <w:rsid w:val="001628A7"/>
    <w:rsid w:val="0016654C"/>
    <w:rsid w:val="00166A9D"/>
    <w:rsid w:val="00172B0C"/>
    <w:rsid w:val="00173C77"/>
    <w:rsid w:val="00174C96"/>
    <w:rsid w:val="00175974"/>
    <w:rsid w:val="00177439"/>
    <w:rsid w:val="001816EA"/>
    <w:rsid w:val="00182183"/>
    <w:rsid w:val="0018642E"/>
    <w:rsid w:val="00190BB1"/>
    <w:rsid w:val="00193176"/>
    <w:rsid w:val="00193F62"/>
    <w:rsid w:val="00196B4C"/>
    <w:rsid w:val="00197256"/>
    <w:rsid w:val="001A0AD2"/>
    <w:rsid w:val="001B176A"/>
    <w:rsid w:val="001B28C7"/>
    <w:rsid w:val="001B33E9"/>
    <w:rsid w:val="001B5E0B"/>
    <w:rsid w:val="001B6355"/>
    <w:rsid w:val="001C0664"/>
    <w:rsid w:val="001C36AA"/>
    <w:rsid w:val="001C39EA"/>
    <w:rsid w:val="001C42CB"/>
    <w:rsid w:val="001C4D90"/>
    <w:rsid w:val="001C5739"/>
    <w:rsid w:val="001D1296"/>
    <w:rsid w:val="001D37E9"/>
    <w:rsid w:val="001E29BC"/>
    <w:rsid w:val="001F0AF2"/>
    <w:rsid w:val="001F147A"/>
    <w:rsid w:val="001F19C8"/>
    <w:rsid w:val="001F2861"/>
    <w:rsid w:val="001F3E48"/>
    <w:rsid w:val="002007CB"/>
    <w:rsid w:val="00200AA5"/>
    <w:rsid w:val="002017BC"/>
    <w:rsid w:val="002035DE"/>
    <w:rsid w:val="0020412E"/>
    <w:rsid w:val="0020425A"/>
    <w:rsid w:val="00204E36"/>
    <w:rsid w:val="00205406"/>
    <w:rsid w:val="0020638E"/>
    <w:rsid w:val="00207C59"/>
    <w:rsid w:val="00207FC8"/>
    <w:rsid w:val="00211A75"/>
    <w:rsid w:val="00211CBD"/>
    <w:rsid w:val="00212219"/>
    <w:rsid w:val="00214170"/>
    <w:rsid w:val="00214658"/>
    <w:rsid w:val="002168A1"/>
    <w:rsid w:val="00216F96"/>
    <w:rsid w:val="0022062C"/>
    <w:rsid w:val="00220D77"/>
    <w:rsid w:val="002219A9"/>
    <w:rsid w:val="0022209A"/>
    <w:rsid w:val="00223135"/>
    <w:rsid w:val="0022316B"/>
    <w:rsid w:val="002253DC"/>
    <w:rsid w:val="002306EB"/>
    <w:rsid w:val="00230D67"/>
    <w:rsid w:val="00232E9C"/>
    <w:rsid w:val="00233917"/>
    <w:rsid w:val="00234E4A"/>
    <w:rsid w:val="00245F99"/>
    <w:rsid w:val="00246B4D"/>
    <w:rsid w:val="002476BE"/>
    <w:rsid w:val="00247EDF"/>
    <w:rsid w:val="0025545C"/>
    <w:rsid w:val="002558AB"/>
    <w:rsid w:val="002564F8"/>
    <w:rsid w:val="002574C0"/>
    <w:rsid w:val="002600F9"/>
    <w:rsid w:val="00260598"/>
    <w:rsid w:val="002641B3"/>
    <w:rsid w:val="00264CF5"/>
    <w:rsid w:val="00264E5D"/>
    <w:rsid w:val="0026650D"/>
    <w:rsid w:val="00266A15"/>
    <w:rsid w:val="00267C76"/>
    <w:rsid w:val="0027033F"/>
    <w:rsid w:val="00270EE7"/>
    <w:rsid w:val="00281B08"/>
    <w:rsid w:val="00285E33"/>
    <w:rsid w:val="00297E42"/>
    <w:rsid w:val="002A2B21"/>
    <w:rsid w:val="002A3D93"/>
    <w:rsid w:val="002A4FFF"/>
    <w:rsid w:val="002A5BDE"/>
    <w:rsid w:val="002A6563"/>
    <w:rsid w:val="002A7BAE"/>
    <w:rsid w:val="002B175E"/>
    <w:rsid w:val="002B2C7D"/>
    <w:rsid w:val="002B5C29"/>
    <w:rsid w:val="002B6C38"/>
    <w:rsid w:val="002C0F20"/>
    <w:rsid w:val="002C14DD"/>
    <w:rsid w:val="002C2C65"/>
    <w:rsid w:val="002C3011"/>
    <w:rsid w:val="002C6644"/>
    <w:rsid w:val="002C6DFA"/>
    <w:rsid w:val="002C7095"/>
    <w:rsid w:val="002C70A4"/>
    <w:rsid w:val="002D23D2"/>
    <w:rsid w:val="002D2D1F"/>
    <w:rsid w:val="002D4149"/>
    <w:rsid w:val="002D544C"/>
    <w:rsid w:val="002D62BD"/>
    <w:rsid w:val="002D7B37"/>
    <w:rsid w:val="002E1201"/>
    <w:rsid w:val="002E1D33"/>
    <w:rsid w:val="002E312B"/>
    <w:rsid w:val="002E348B"/>
    <w:rsid w:val="002E3EAA"/>
    <w:rsid w:val="002E464F"/>
    <w:rsid w:val="002E4E46"/>
    <w:rsid w:val="002E51E7"/>
    <w:rsid w:val="002E525E"/>
    <w:rsid w:val="002E69E0"/>
    <w:rsid w:val="002F0AE2"/>
    <w:rsid w:val="002F1D27"/>
    <w:rsid w:val="002F2AD7"/>
    <w:rsid w:val="002F32AC"/>
    <w:rsid w:val="002F58CC"/>
    <w:rsid w:val="002F6BDB"/>
    <w:rsid w:val="0030138F"/>
    <w:rsid w:val="0030188E"/>
    <w:rsid w:val="00303DFA"/>
    <w:rsid w:val="00306EFA"/>
    <w:rsid w:val="00310CC3"/>
    <w:rsid w:val="00312740"/>
    <w:rsid w:val="00312E2F"/>
    <w:rsid w:val="00315354"/>
    <w:rsid w:val="003153B8"/>
    <w:rsid w:val="003157EC"/>
    <w:rsid w:val="00316824"/>
    <w:rsid w:val="00325EEA"/>
    <w:rsid w:val="00333115"/>
    <w:rsid w:val="00333AE6"/>
    <w:rsid w:val="00337FD8"/>
    <w:rsid w:val="00341146"/>
    <w:rsid w:val="00342394"/>
    <w:rsid w:val="003433AE"/>
    <w:rsid w:val="003438AA"/>
    <w:rsid w:val="00344708"/>
    <w:rsid w:val="0034641A"/>
    <w:rsid w:val="00350710"/>
    <w:rsid w:val="0035297B"/>
    <w:rsid w:val="0035335D"/>
    <w:rsid w:val="00353EB7"/>
    <w:rsid w:val="0035495B"/>
    <w:rsid w:val="003558A8"/>
    <w:rsid w:val="00360E08"/>
    <w:rsid w:val="00363A04"/>
    <w:rsid w:val="00364EC5"/>
    <w:rsid w:val="00366E59"/>
    <w:rsid w:val="00367C73"/>
    <w:rsid w:val="003711B5"/>
    <w:rsid w:val="00371850"/>
    <w:rsid w:val="0037258F"/>
    <w:rsid w:val="0037340E"/>
    <w:rsid w:val="003744D6"/>
    <w:rsid w:val="003765C8"/>
    <w:rsid w:val="00376643"/>
    <w:rsid w:val="00381858"/>
    <w:rsid w:val="003825E2"/>
    <w:rsid w:val="00386EC6"/>
    <w:rsid w:val="00391BE9"/>
    <w:rsid w:val="00392E30"/>
    <w:rsid w:val="00393A23"/>
    <w:rsid w:val="00393AB5"/>
    <w:rsid w:val="0039461A"/>
    <w:rsid w:val="00394EB6"/>
    <w:rsid w:val="0039521B"/>
    <w:rsid w:val="003A1F58"/>
    <w:rsid w:val="003A4D31"/>
    <w:rsid w:val="003A62F0"/>
    <w:rsid w:val="003A65A4"/>
    <w:rsid w:val="003A67F0"/>
    <w:rsid w:val="003A709D"/>
    <w:rsid w:val="003A7BEA"/>
    <w:rsid w:val="003A7F54"/>
    <w:rsid w:val="003B0D8C"/>
    <w:rsid w:val="003B4969"/>
    <w:rsid w:val="003B693E"/>
    <w:rsid w:val="003C0170"/>
    <w:rsid w:val="003C021A"/>
    <w:rsid w:val="003C0233"/>
    <w:rsid w:val="003C310C"/>
    <w:rsid w:val="003C3429"/>
    <w:rsid w:val="003C367A"/>
    <w:rsid w:val="003C4D8C"/>
    <w:rsid w:val="003C5514"/>
    <w:rsid w:val="003C55D1"/>
    <w:rsid w:val="003C7684"/>
    <w:rsid w:val="003C768A"/>
    <w:rsid w:val="003D0068"/>
    <w:rsid w:val="003D1583"/>
    <w:rsid w:val="003D6B3A"/>
    <w:rsid w:val="003D6F62"/>
    <w:rsid w:val="003E0877"/>
    <w:rsid w:val="003E09E8"/>
    <w:rsid w:val="003E1413"/>
    <w:rsid w:val="003E3B40"/>
    <w:rsid w:val="003E599A"/>
    <w:rsid w:val="003E6025"/>
    <w:rsid w:val="003E63EE"/>
    <w:rsid w:val="003E739D"/>
    <w:rsid w:val="003F1D87"/>
    <w:rsid w:val="003F3119"/>
    <w:rsid w:val="003F469F"/>
    <w:rsid w:val="003F54B0"/>
    <w:rsid w:val="003F5EC2"/>
    <w:rsid w:val="003F693A"/>
    <w:rsid w:val="00400C9C"/>
    <w:rsid w:val="00401AAE"/>
    <w:rsid w:val="0040264E"/>
    <w:rsid w:val="0040289B"/>
    <w:rsid w:val="004051DA"/>
    <w:rsid w:val="0041085F"/>
    <w:rsid w:val="0041154F"/>
    <w:rsid w:val="00412A58"/>
    <w:rsid w:val="004151E6"/>
    <w:rsid w:val="00415775"/>
    <w:rsid w:val="00422315"/>
    <w:rsid w:val="004257EF"/>
    <w:rsid w:val="00426F16"/>
    <w:rsid w:val="00427060"/>
    <w:rsid w:val="00431997"/>
    <w:rsid w:val="004324D9"/>
    <w:rsid w:val="00433424"/>
    <w:rsid w:val="00435BD8"/>
    <w:rsid w:val="00442DCE"/>
    <w:rsid w:val="00444AB1"/>
    <w:rsid w:val="0044555E"/>
    <w:rsid w:val="00445AB3"/>
    <w:rsid w:val="004475CD"/>
    <w:rsid w:val="00450E82"/>
    <w:rsid w:val="00454E03"/>
    <w:rsid w:val="00454E5A"/>
    <w:rsid w:val="00456403"/>
    <w:rsid w:val="00460826"/>
    <w:rsid w:val="00461AD6"/>
    <w:rsid w:val="004623C5"/>
    <w:rsid w:val="00462616"/>
    <w:rsid w:val="00464D16"/>
    <w:rsid w:val="00465458"/>
    <w:rsid w:val="004747F3"/>
    <w:rsid w:val="00474E98"/>
    <w:rsid w:val="0047547A"/>
    <w:rsid w:val="00476F95"/>
    <w:rsid w:val="00477F85"/>
    <w:rsid w:val="004827C0"/>
    <w:rsid w:val="00483873"/>
    <w:rsid w:val="00484FEB"/>
    <w:rsid w:val="00485C68"/>
    <w:rsid w:val="0048614B"/>
    <w:rsid w:val="004872BF"/>
    <w:rsid w:val="00487943"/>
    <w:rsid w:val="00491845"/>
    <w:rsid w:val="00492916"/>
    <w:rsid w:val="00494772"/>
    <w:rsid w:val="0049656B"/>
    <w:rsid w:val="00496F51"/>
    <w:rsid w:val="004A15EC"/>
    <w:rsid w:val="004A1B36"/>
    <w:rsid w:val="004A2D95"/>
    <w:rsid w:val="004B0218"/>
    <w:rsid w:val="004B43DF"/>
    <w:rsid w:val="004B5591"/>
    <w:rsid w:val="004B6E5D"/>
    <w:rsid w:val="004C3E03"/>
    <w:rsid w:val="004C3E70"/>
    <w:rsid w:val="004C528F"/>
    <w:rsid w:val="004C5D68"/>
    <w:rsid w:val="004C6182"/>
    <w:rsid w:val="004C7F4A"/>
    <w:rsid w:val="004D2101"/>
    <w:rsid w:val="004D22BE"/>
    <w:rsid w:val="004D24B1"/>
    <w:rsid w:val="004D6042"/>
    <w:rsid w:val="004D6165"/>
    <w:rsid w:val="004D69D5"/>
    <w:rsid w:val="004D7708"/>
    <w:rsid w:val="004E06CE"/>
    <w:rsid w:val="004E09A3"/>
    <w:rsid w:val="004E0AFA"/>
    <w:rsid w:val="004E2738"/>
    <w:rsid w:val="004E31E9"/>
    <w:rsid w:val="004E35FC"/>
    <w:rsid w:val="004E5438"/>
    <w:rsid w:val="004E7078"/>
    <w:rsid w:val="004F11CF"/>
    <w:rsid w:val="004F265F"/>
    <w:rsid w:val="004F3BDE"/>
    <w:rsid w:val="004F49C1"/>
    <w:rsid w:val="004F76A4"/>
    <w:rsid w:val="00502416"/>
    <w:rsid w:val="00504634"/>
    <w:rsid w:val="00505E48"/>
    <w:rsid w:val="00506C46"/>
    <w:rsid w:val="005077C5"/>
    <w:rsid w:val="00510B69"/>
    <w:rsid w:val="005119C6"/>
    <w:rsid w:val="00512B3A"/>
    <w:rsid w:val="00515724"/>
    <w:rsid w:val="005166BB"/>
    <w:rsid w:val="0051702F"/>
    <w:rsid w:val="00521236"/>
    <w:rsid w:val="00522C4D"/>
    <w:rsid w:val="005235FD"/>
    <w:rsid w:val="0052396C"/>
    <w:rsid w:val="005264B2"/>
    <w:rsid w:val="00537F2D"/>
    <w:rsid w:val="00542A56"/>
    <w:rsid w:val="00542BA4"/>
    <w:rsid w:val="00544235"/>
    <w:rsid w:val="00545688"/>
    <w:rsid w:val="005472A1"/>
    <w:rsid w:val="00553D9E"/>
    <w:rsid w:val="00556B27"/>
    <w:rsid w:val="00556CB5"/>
    <w:rsid w:val="00557D0D"/>
    <w:rsid w:val="00560195"/>
    <w:rsid w:val="0056099F"/>
    <w:rsid w:val="00560D01"/>
    <w:rsid w:val="00561F7F"/>
    <w:rsid w:val="0056241A"/>
    <w:rsid w:val="00563C5A"/>
    <w:rsid w:val="005664D4"/>
    <w:rsid w:val="00566BDC"/>
    <w:rsid w:val="0056744C"/>
    <w:rsid w:val="00570062"/>
    <w:rsid w:val="00570CC0"/>
    <w:rsid w:val="0057123D"/>
    <w:rsid w:val="00576212"/>
    <w:rsid w:val="00576CF1"/>
    <w:rsid w:val="0058248D"/>
    <w:rsid w:val="00582EE7"/>
    <w:rsid w:val="0058307F"/>
    <w:rsid w:val="005832ED"/>
    <w:rsid w:val="0058637C"/>
    <w:rsid w:val="00586C33"/>
    <w:rsid w:val="00587B14"/>
    <w:rsid w:val="00590E33"/>
    <w:rsid w:val="00591541"/>
    <w:rsid w:val="00591D3E"/>
    <w:rsid w:val="00593704"/>
    <w:rsid w:val="00593BBB"/>
    <w:rsid w:val="0059429E"/>
    <w:rsid w:val="0059537C"/>
    <w:rsid w:val="0059609B"/>
    <w:rsid w:val="005979FE"/>
    <w:rsid w:val="005A046C"/>
    <w:rsid w:val="005A1D03"/>
    <w:rsid w:val="005A25D7"/>
    <w:rsid w:val="005A5220"/>
    <w:rsid w:val="005A5F7F"/>
    <w:rsid w:val="005A6927"/>
    <w:rsid w:val="005B051B"/>
    <w:rsid w:val="005B0B0E"/>
    <w:rsid w:val="005B0EFC"/>
    <w:rsid w:val="005B3128"/>
    <w:rsid w:val="005C143A"/>
    <w:rsid w:val="005C2592"/>
    <w:rsid w:val="005C2A2C"/>
    <w:rsid w:val="005C3A36"/>
    <w:rsid w:val="005C57C9"/>
    <w:rsid w:val="005D16C6"/>
    <w:rsid w:val="005D2D4D"/>
    <w:rsid w:val="005D4337"/>
    <w:rsid w:val="005D4441"/>
    <w:rsid w:val="005D5131"/>
    <w:rsid w:val="005D59A7"/>
    <w:rsid w:val="005E3AA3"/>
    <w:rsid w:val="005E3B4D"/>
    <w:rsid w:val="005E4266"/>
    <w:rsid w:val="005E6969"/>
    <w:rsid w:val="005F09F4"/>
    <w:rsid w:val="005F14B7"/>
    <w:rsid w:val="005F186E"/>
    <w:rsid w:val="005F253D"/>
    <w:rsid w:val="005F4EB0"/>
    <w:rsid w:val="005F732D"/>
    <w:rsid w:val="0060155B"/>
    <w:rsid w:val="0060243D"/>
    <w:rsid w:val="006025C9"/>
    <w:rsid w:val="00602AE0"/>
    <w:rsid w:val="0060435B"/>
    <w:rsid w:val="0060479E"/>
    <w:rsid w:val="0060626F"/>
    <w:rsid w:val="006064DF"/>
    <w:rsid w:val="00607CA9"/>
    <w:rsid w:val="0061259C"/>
    <w:rsid w:val="00615998"/>
    <w:rsid w:val="00617D33"/>
    <w:rsid w:val="00620CED"/>
    <w:rsid w:val="006217AB"/>
    <w:rsid w:val="00622A87"/>
    <w:rsid w:val="00625B99"/>
    <w:rsid w:val="00626350"/>
    <w:rsid w:val="00630748"/>
    <w:rsid w:val="00630829"/>
    <w:rsid w:val="006324EE"/>
    <w:rsid w:val="00633171"/>
    <w:rsid w:val="00635B2E"/>
    <w:rsid w:val="00640437"/>
    <w:rsid w:val="006417C8"/>
    <w:rsid w:val="00643864"/>
    <w:rsid w:val="0064602B"/>
    <w:rsid w:val="006466C4"/>
    <w:rsid w:val="00654961"/>
    <w:rsid w:val="006550F5"/>
    <w:rsid w:val="00655173"/>
    <w:rsid w:val="006552F0"/>
    <w:rsid w:val="00656140"/>
    <w:rsid w:val="0065771C"/>
    <w:rsid w:val="0066184C"/>
    <w:rsid w:val="00661D39"/>
    <w:rsid w:val="0066226E"/>
    <w:rsid w:val="00663B68"/>
    <w:rsid w:val="006646A4"/>
    <w:rsid w:val="006647A7"/>
    <w:rsid w:val="00664ED0"/>
    <w:rsid w:val="0066693A"/>
    <w:rsid w:val="00666D5F"/>
    <w:rsid w:val="00667041"/>
    <w:rsid w:val="006721E0"/>
    <w:rsid w:val="00676114"/>
    <w:rsid w:val="0067612F"/>
    <w:rsid w:val="00677717"/>
    <w:rsid w:val="00681389"/>
    <w:rsid w:val="0068169B"/>
    <w:rsid w:val="006846D7"/>
    <w:rsid w:val="00685AE9"/>
    <w:rsid w:val="00685C9B"/>
    <w:rsid w:val="006863B7"/>
    <w:rsid w:val="00687B5D"/>
    <w:rsid w:val="00687C69"/>
    <w:rsid w:val="0069147B"/>
    <w:rsid w:val="00692027"/>
    <w:rsid w:val="006927B2"/>
    <w:rsid w:val="006957A8"/>
    <w:rsid w:val="00697EAA"/>
    <w:rsid w:val="006B6200"/>
    <w:rsid w:val="006B693A"/>
    <w:rsid w:val="006C00AF"/>
    <w:rsid w:val="006C3BFD"/>
    <w:rsid w:val="006D06C4"/>
    <w:rsid w:val="006D1FBC"/>
    <w:rsid w:val="006D2D19"/>
    <w:rsid w:val="006D3268"/>
    <w:rsid w:val="006D4EB6"/>
    <w:rsid w:val="006D54C0"/>
    <w:rsid w:val="006D5695"/>
    <w:rsid w:val="006D693F"/>
    <w:rsid w:val="006D794D"/>
    <w:rsid w:val="006E2EAF"/>
    <w:rsid w:val="006E3241"/>
    <w:rsid w:val="006E6FA9"/>
    <w:rsid w:val="006F1311"/>
    <w:rsid w:val="006F232B"/>
    <w:rsid w:val="006F3BCE"/>
    <w:rsid w:val="006F3D36"/>
    <w:rsid w:val="006F528B"/>
    <w:rsid w:val="006F6EF8"/>
    <w:rsid w:val="00702D4E"/>
    <w:rsid w:val="00705C9D"/>
    <w:rsid w:val="00711DF9"/>
    <w:rsid w:val="007139CD"/>
    <w:rsid w:val="00713B51"/>
    <w:rsid w:val="007220A0"/>
    <w:rsid w:val="00723EAD"/>
    <w:rsid w:val="00727329"/>
    <w:rsid w:val="00727723"/>
    <w:rsid w:val="00727C03"/>
    <w:rsid w:val="00731005"/>
    <w:rsid w:val="00732EFD"/>
    <w:rsid w:val="0073521E"/>
    <w:rsid w:val="00740E1B"/>
    <w:rsid w:val="00740ECF"/>
    <w:rsid w:val="00746939"/>
    <w:rsid w:val="00747EA7"/>
    <w:rsid w:val="00750A3A"/>
    <w:rsid w:val="00750C13"/>
    <w:rsid w:val="00754795"/>
    <w:rsid w:val="00754C08"/>
    <w:rsid w:val="007564A8"/>
    <w:rsid w:val="00757319"/>
    <w:rsid w:val="00757C44"/>
    <w:rsid w:val="00760EED"/>
    <w:rsid w:val="007611D5"/>
    <w:rsid w:val="0076349E"/>
    <w:rsid w:val="00763C6F"/>
    <w:rsid w:val="00764F53"/>
    <w:rsid w:val="007652C3"/>
    <w:rsid w:val="00765472"/>
    <w:rsid w:val="00765E59"/>
    <w:rsid w:val="00766683"/>
    <w:rsid w:val="00766D3F"/>
    <w:rsid w:val="0077161B"/>
    <w:rsid w:val="00771D2C"/>
    <w:rsid w:val="00772BE9"/>
    <w:rsid w:val="007765B6"/>
    <w:rsid w:val="00776EDE"/>
    <w:rsid w:val="007771AF"/>
    <w:rsid w:val="00781F9F"/>
    <w:rsid w:val="00794A51"/>
    <w:rsid w:val="00795DB8"/>
    <w:rsid w:val="007968AC"/>
    <w:rsid w:val="007A356E"/>
    <w:rsid w:val="007A3CE9"/>
    <w:rsid w:val="007B068C"/>
    <w:rsid w:val="007B1F24"/>
    <w:rsid w:val="007B2837"/>
    <w:rsid w:val="007B2C1C"/>
    <w:rsid w:val="007B5CEB"/>
    <w:rsid w:val="007B6926"/>
    <w:rsid w:val="007B7EC4"/>
    <w:rsid w:val="007C039D"/>
    <w:rsid w:val="007C2374"/>
    <w:rsid w:val="007C3434"/>
    <w:rsid w:val="007C6307"/>
    <w:rsid w:val="007D0703"/>
    <w:rsid w:val="007D1BB5"/>
    <w:rsid w:val="007D3EAE"/>
    <w:rsid w:val="007D4925"/>
    <w:rsid w:val="007D71DC"/>
    <w:rsid w:val="007E167E"/>
    <w:rsid w:val="007E37DA"/>
    <w:rsid w:val="007E4073"/>
    <w:rsid w:val="007E6541"/>
    <w:rsid w:val="007F4095"/>
    <w:rsid w:val="007F5398"/>
    <w:rsid w:val="007F7E07"/>
    <w:rsid w:val="00801D20"/>
    <w:rsid w:val="008035EF"/>
    <w:rsid w:val="00806115"/>
    <w:rsid w:val="00811A68"/>
    <w:rsid w:val="00812DF2"/>
    <w:rsid w:val="0081430A"/>
    <w:rsid w:val="00814A31"/>
    <w:rsid w:val="00814C09"/>
    <w:rsid w:val="00814CF8"/>
    <w:rsid w:val="00815EA2"/>
    <w:rsid w:val="008200A4"/>
    <w:rsid w:val="00820182"/>
    <w:rsid w:val="00821190"/>
    <w:rsid w:val="00821733"/>
    <w:rsid w:val="00824267"/>
    <w:rsid w:val="00830F8E"/>
    <w:rsid w:val="00831562"/>
    <w:rsid w:val="00832258"/>
    <w:rsid w:val="00835B8D"/>
    <w:rsid w:val="00837571"/>
    <w:rsid w:val="00837E5E"/>
    <w:rsid w:val="00840599"/>
    <w:rsid w:val="00841F13"/>
    <w:rsid w:val="00842064"/>
    <w:rsid w:val="008430B1"/>
    <w:rsid w:val="00843627"/>
    <w:rsid w:val="00844025"/>
    <w:rsid w:val="0084784E"/>
    <w:rsid w:val="00852D8B"/>
    <w:rsid w:val="008539E6"/>
    <w:rsid w:val="00854FFD"/>
    <w:rsid w:val="00855837"/>
    <w:rsid w:val="00855C53"/>
    <w:rsid w:val="008568BC"/>
    <w:rsid w:val="00860F3B"/>
    <w:rsid w:val="00865562"/>
    <w:rsid w:val="00870D80"/>
    <w:rsid w:val="00872767"/>
    <w:rsid w:val="008731B7"/>
    <w:rsid w:val="008739FF"/>
    <w:rsid w:val="00873FA8"/>
    <w:rsid w:val="00877FFD"/>
    <w:rsid w:val="00881C96"/>
    <w:rsid w:val="008829D0"/>
    <w:rsid w:val="00885EFF"/>
    <w:rsid w:val="008870DD"/>
    <w:rsid w:val="00887219"/>
    <w:rsid w:val="00891268"/>
    <w:rsid w:val="00892E96"/>
    <w:rsid w:val="008937BB"/>
    <w:rsid w:val="00895070"/>
    <w:rsid w:val="00896515"/>
    <w:rsid w:val="008A4565"/>
    <w:rsid w:val="008A4EB5"/>
    <w:rsid w:val="008A53A7"/>
    <w:rsid w:val="008A6C99"/>
    <w:rsid w:val="008A7C9F"/>
    <w:rsid w:val="008B0462"/>
    <w:rsid w:val="008B0B27"/>
    <w:rsid w:val="008B21A6"/>
    <w:rsid w:val="008B45A0"/>
    <w:rsid w:val="008B5DF1"/>
    <w:rsid w:val="008B7E59"/>
    <w:rsid w:val="008C0D8F"/>
    <w:rsid w:val="008C44F5"/>
    <w:rsid w:val="008C4F01"/>
    <w:rsid w:val="008C649F"/>
    <w:rsid w:val="008C6B3D"/>
    <w:rsid w:val="008D16E2"/>
    <w:rsid w:val="008D1C6E"/>
    <w:rsid w:val="008D29AB"/>
    <w:rsid w:val="008D3E80"/>
    <w:rsid w:val="008D414D"/>
    <w:rsid w:val="008D6391"/>
    <w:rsid w:val="008D717A"/>
    <w:rsid w:val="008D7F22"/>
    <w:rsid w:val="008E179C"/>
    <w:rsid w:val="008E1F7A"/>
    <w:rsid w:val="008E4973"/>
    <w:rsid w:val="008E6318"/>
    <w:rsid w:val="008F165C"/>
    <w:rsid w:val="008F1AC1"/>
    <w:rsid w:val="008F2180"/>
    <w:rsid w:val="008F36B4"/>
    <w:rsid w:val="0090020E"/>
    <w:rsid w:val="00901245"/>
    <w:rsid w:val="009034F4"/>
    <w:rsid w:val="00904630"/>
    <w:rsid w:val="00905527"/>
    <w:rsid w:val="00907A5C"/>
    <w:rsid w:val="00912B70"/>
    <w:rsid w:val="0091360B"/>
    <w:rsid w:val="00914688"/>
    <w:rsid w:val="009166A7"/>
    <w:rsid w:val="00925953"/>
    <w:rsid w:val="00935A61"/>
    <w:rsid w:val="00935ADB"/>
    <w:rsid w:val="00935E00"/>
    <w:rsid w:val="009363A7"/>
    <w:rsid w:val="009372F1"/>
    <w:rsid w:val="0094143E"/>
    <w:rsid w:val="0094236C"/>
    <w:rsid w:val="00942394"/>
    <w:rsid w:val="00942506"/>
    <w:rsid w:val="009428E8"/>
    <w:rsid w:val="0094354C"/>
    <w:rsid w:val="0094417E"/>
    <w:rsid w:val="00944B1F"/>
    <w:rsid w:val="00944D88"/>
    <w:rsid w:val="009461FD"/>
    <w:rsid w:val="00952BB4"/>
    <w:rsid w:val="0095385B"/>
    <w:rsid w:val="009539F1"/>
    <w:rsid w:val="00954F6F"/>
    <w:rsid w:val="0096046B"/>
    <w:rsid w:val="00962523"/>
    <w:rsid w:val="00966072"/>
    <w:rsid w:val="009663FB"/>
    <w:rsid w:val="00967ED4"/>
    <w:rsid w:val="00970121"/>
    <w:rsid w:val="00971DA6"/>
    <w:rsid w:val="00972484"/>
    <w:rsid w:val="00973221"/>
    <w:rsid w:val="00975687"/>
    <w:rsid w:val="00977A3E"/>
    <w:rsid w:val="009814CC"/>
    <w:rsid w:val="009816CA"/>
    <w:rsid w:val="00987308"/>
    <w:rsid w:val="00991DE3"/>
    <w:rsid w:val="0099300E"/>
    <w:rsid w:val="00995C2A"/>
    <w:rsid w:val="009A0454"/>
    <w:rsid w:val="009A14E1"/>
    <w:rsid w:val="009A170A"/>
    <w:rsid w:val="009A5006"/>
    <w:rsid w:val="009A73FA"/>
    <w:rsid w:val="009B31F4"/>
    <w:rsid w:val="009B42EF"/>
    <w:rsid w:val="009B5A94"/>
    <w:rsid w:val="009C0ACC"/>
    <w:rsid w:val="009C2928"/>
    <w:rsid w:val="009C5C60"/>
    <w:rsid w:val="009D0A4F"/>
    <w:rsid w:val="009D568E"/>
    <w:rsid w:val="009D56B6"/>
    <w:rsid w:val="009D7F6C"/>
    <w:rsid w:val="009E0F04"/>
    <w:rsid w:val="009E19AA"/>
    <w:rsid w:val="009E378C"/>
    <w:rsid w:val="009E5DDC"/>
    <w:rsid w:val="009F1797"/>
    <w:rsid w:val="009F6DD9"/>
    <w:rsid w:val="009F7BB1"/>
    <w:rsid w:val="00A033AE"/>
    <w:rsid w:val="00A103D5"/>
    <w:rsid w:val="00A12946"/>
    <w:rsid w:val="00A13652"/>
    <w:rsid w:val="00A14415"/>
    <w:rsid w:val="00A162BC"/>
    <w:rsid w:val="00A170C6"/>
    <w:rsid w:val="00A171A4"/>
    <w:rsid w:val="00A22DC9"/>
    <w:rsid w:val="00A235C8"/>
    <w:rsid w:val="00A25373"/>
    <w:rsid w:val="00A2642E"/>
    <w:rsid w:val="00A27099"/>
    <w:rsid w:val="00A27782"/>
    <w:rsid w:val="00A30E28"/>
    <w:rsid w:val="00A329BA"/>
    <w:rsid w:val="00A35CD4"/>
    <w:rsid w:val="00A35D6E"/>
    <w:rsid w:val="00A376BC"/>
    <w:rsid w:val="00A421EB"/>
    <w:rsid w:val="00A43325"/>
    <w:rsid w:val="00A47D22"/>
    <w:rsid w:val="00A506DD"/>
    <w:rsid w:val="00A50FA4"/>
    <w:rsid w:val="00A51604"/>
    <w:rsid w:val="00A52884"/>
    <w:rsid w:val="00A5328F"/>
    <w:rsid w:val="00A54FD9"/>
    <w:rsid w:val="00A61D08"/>
    <w:rsid w:val="00A638B6"/>
    <w:rsid w:val="00A6468C"/>
    <w:rsid w:val="00A64865"/>
    <w:rsid w:val="00A64F6D"/>
    <w:rsid w:val="00A76845"/>
    <w:rsid w:val="00A76E23"/>
    <w:rsid w:val="00A76F41"/>
    <w:rsid w:val="00A866CB"/>
    <w:rsid w:val="00A87033"/>
    <w:rsid w:val="00A87323"/>
    <w:rsid w:val="00A92732"/>
    <w:rsid w:val="00A935DE"/>
    <w:rsid w:val="00A97548"/>
    <w:rsid w:val="00AA0B4E"/>
    <w:rsid w:val="00AA114D"/>
    <w:rsid w:val="00AA182C"/>
    <w:rsid w:val="00AA5454"/>
    <w:rsid w:val="00AA7489"/>
    <w:rsid w:val="00AB141F"/>
    <w:rsid w:val="00AB25A1"/>
    <w:rsid w:val="00AB4D55"/>
    <w:rsid w:val="00AB52E7"/>
    <w:rsid w:val="00AB5662"/>
    <w:rsid w:val="00AB5B46"/>
    <w:rsid w:val="00AB672F"/>
    <w:rsid w:val="00AB7B0D"/>
    <w:rsid w:val="00AC00E2"/>
    <w:rsid w:val="00AC0641"/>
    <w:rsid w:val="00AC13D3"/>
    <w:rsid w:val="00AC1D43"/>
    <w:rsid w:val="00AC330A"/>
    <w:rsid w:val="00AC3D0E"/>
    <w:rsid w:val="00AC43DA"/>
    <w:rsid w:val="00AC7039"/>
    <w:rsid w:val="00AD5F93"/>
    <w:rsid w:val="00AD7D38"/>
    <w:rsid w:val="00AE032C"/>
    <w:rsid w:val="00AE0FEA"/>
    <w:rsid w:val="00AE5E56"/>
    <w:rsid w:val="00AE6582"/>
    <w:rsid w:val="00AF0153"/>
    <w:rsid w:val="00AF115D"/>
    <w:rsid w:val="00AF4D7F"/>
    <w:rsid w:val="00AF6082"/>
    <w:rsid w:val="00AF6F89"/>
    <w:rsid w:val="00AF75E6"/>
    <w:rsid w:val="00B0163F"/>
    <w:rsid w:val="00B01CF2"/>
    <w:rsid w:val="00B03EDE"/>
    <w:rsid w:val="00B13772"/>
    <w:rsid w:val="00B13851"/>
    <w:rsid w:val="00B13AFC"/>
    <w:rsid w:val="00B14336"/>
    <w:rsid w:val="00B15B17"/>
    <w:rsid w:val="00B17374"/>
    <w:rsid w:val="00B20271"/>
    <w:rsid w:val="00B2380E"/>
    <w:rsid w:val="00B262FC"/>
    <w:rsid w:val="00B27029"/>
    <w:rsid w:val="00B30C73"/>
    <w:rsid w:val="00B311C4"/>
    <w:rsid w:val="00B316D7"/>
    <w:rsid w:val="00B33739"/>
    <w:rsid w:val="00B33B42"/>
    <w:rsid w:val="00B355EF"/>
    <w:rsid w:val="00B35C95"/>
    <w:rsid w:val="00B36BB0"/>
    <w:rsid w:val="00B40225"/>
    <w:rsid w:val="00B40A1B"/>
    <w:rsid w:val="00B4290B"/>
    <w:rsid w:val="00B43423"/>
    <w:rsid w:val="00B465ED"/>
    <w:rsid w:val="00B47B61"/>
    <w:rsid w:val="00B516F4"/>
    <w:rsid w:val="00B51B0D"/>
    <w:rsid w:val="00B52A21"/>
    <w:rsid w:val="00B5324F"/>
    <w:rsid w:val="00B53376"/>
    <w:rsid w:val="00B53905"/>
    <w:rsid w:val="00B57E45"/>
    <w:rsid w:val="00B602FE"/>
    <w:rsid w:val="00B60969"/>
    <w:rsid w:val="00B62292"/>
    <w:rsid w:val="00B62754"/>
    <w:rsid w:val="00B63758"/>
    <w:rsid w:val="00B6444C"/>
    <w:rsid w:val="00B64CCE"/>
    <w:rsid w:val="00B654E0"/>
    <w:rsid w:val="00B7477E"/>
    <w:rsid w:val="00B761D1"/>
    <w:rsid w:val="00B80D30"/>
    <w:rsid w:val="00B84751"/>
    <w:rsid w:val="00B85116"/>
    <w:rsid w:val="00B85D67"/>
    <w:rsid w:val="00B86191"/>
    <w:rsid w:val="00B86224"/>
    <w:rsid w:val="00B91317"/>
    <w:rsid w:val="00B938D9"/>
    <w:rsid w:val="00B94682"/>
    <w:rsid w:val="00BA0B5D"/>
    <w:rsid w:val="00BA3A37"/>
    <w:rsid w:val="00BA40EF"/>
    <w:rsid w:val="00BA608C"/>
    <w:rsid w:val="00BA7756"/>
    <w:rsid w:val="00BB02F2"/>
    <w:rsid w:val="00BB3B37"/>
    <w:rsid w:val="00BC0904"/>
    <w:rsid w:val="00BD1C49"/>
    <w:rsid w:val="00BE1957"/>
    <w:rsid w:val="00BE1BF5"/>
    <w:rsid w:val="00BE2A56"/>
    <w:rsid w:val="00BE3CD6"/>
    <w:rsid w:val="00BE4EE4"/>
    <w:rsid w:val="00BE5665"/>
    <w:rsid w:val="00BE67B2"/>
    <w:rsid w:val="00BF1C24"/>
    <w:rsid w:val="00BF2F12"/>
    <w:rsid w:val="00BF58A2"/>
    <w:rsid w:val="00BF6692"/>
    <w:rsid w:val="00BF6AA2"/>
    <w:rsid w:val="00BF7795"/>
    <w:rsid w:val="00C004CD"/>
    <w:rsid w:val="00C00C0F"/>
    <w:rsid w:val="00C00CD2"/>
    <w:rsid w:val="00C03472"/>
    <w:rsid w:val="00C10181"/>
    <w:rsid w:val="00C21B52"/>
    <w:rsid w:val="00C22665"/>
    <w:rsid w:val="00C24385"/>
    <w:rsid w:val="00C25044"/>
    <w:rsid w:val="00C256B3"/>
    <w:rsid w:val="00C27656"/>
    <w:rsid w:val="00C27F3D"/>
    <w:rsid w:val="00C348BE"/>
    <w:rsid w:val="00C3519D"/>
    <w:rsid w:val="00C35284"/>
    <w:rsid w:val="00C3588A"/>
    <w:rsid w:val="00C36F9D"/>
    <w:rsid w:val="00C41E93"/>
    <w:rsid w:val="00C421CB"/>
    <w:rsid w:val="00C428EB"/>
    <w:rsid w:val="00C4380B"/>
    <w:rsid w:val="00C44734"/>
    <w:rsid w:val="00C47755"/>
    <w:rsid w:val="00C51A6F"/>
    <w:rsid w:val="00C51AF6"/>
    <w:rsid w:val="00C55553"/>
    <w:rsid w:val="00C55BF5"/>
    <w:rsid w:val="00C56B7C"/>
    <w:rsid w:val="00C57087"/>
    <w:rsid w:val="00C5747E"/>
    <w:rsid w:val="00C578CF"/>
    <w:rsid w:val="00C6158D"/>
    <w:rsid w:val="00C65A41"/>
    <w:rsid w:val="00C66949"/>
    <w:rsid w:val="00C677C4"/>
    <w:rsid w:val="00C70821"/>
    <w:rsid w:val="00C7216D"/>
    <w:rsid w:val="00C7237C"/>
    <w:rsid w:val="00C726E8"/>
    <w:rsid w:val="00C73193"/>
    <w:rsid w:val="00C735FC"/>
    <w:rsid w:val="00C73850"/>
    <w:rsid w:val="00C738A3"/>
    <w:rsid w:val="00C769FC"/>
    <w:rsid w:val="00C77874"/>
    <w:rsid w:val="00C77880"/>
    <w:rsid w:val="00C7796C"/>
    <w:rsid w:val="00C8022D"/>
    <w:rsid w:val="00C8064A"/>
    <w:rsid w:val="00C82769"/>
    <w:rsid w:val="00C82A31"/>
    <w:rsid w:val="00C830B7"/>
    <w:rsid w:val="00C91120"/>
    <w:rsid w:val="00C9276A"/>
    <w:rsid w:val="00C9776A"/>
    <w:rsid w:val="00C97A8A"/>
    <w:rsid w:val="00C97B03"/>
    <w:rsid w:val="00CA2A11"/>
    <w:rsid w:val="00CA343F"/>
    <w:rsid w:val="00CA3A64"/>
    <w:rsid w:val="00CA4674"/>
    <w:rsid w:val="00CA481D"/>
    <w:rsid w:val="00CA5B93"/>
    <w:rsid w:val="00CA712C"/>
    <w:rsid w:val="00CB08C2"/>
    <w:rsid w:val="00CB3ADD"/>
    <w:rsid w:val="00CC4158"/>
    <w:rsid w:val="00CD3BDE"/>
    <w:rsid w:val="00CD6C68"/>
    <w:rsid w:val="00CE2386"/>
    <w:rsid w:val="00CE26DC"/>
    <w:rsid w:val="00CE56F1"/>
    <w:rsid w:val="00CF5B8A"/>
    <w:rsid w:val="00CF5F9D"/>
    <w:rsid w:val="00CF655F"/>
    <w:rsid w:val="00CF6D5A"/>
    <w:rsid w:val="00CF7548"/>
    <w:rsid w:val="00D0069F"/>
    <w:rsid w:val="00D03A53"/>
    <w:rsid w:val="00D043B4"/>
    <w:rsid w:val="00D062C4"/>
    <w:rsid w:val="00D07750"/>
    <w:rsid w:val="00D116BA"/>
    <w:rsid w:val="00D178A1"/>
    <w:rsid w:val="00D17E03"/>
    <w:rsid w:val="00D21599"/>
    <w:rsid w:val="00D23068"/>
    <w:rsid w:val="00D2336E"/>
    <w:rsid w:val="00D26463"/>
    <w:rsid w:val="00D302EB"/>
    <w:rsid w:val="00D31D8B"/>
    <w:rsid w:val="00D32923"/>
    <w:rsid w:val="00D348B0"/>
    <w:rsid w:val="00D400AB"/>
    <w:rsid w:val="00D40462"/>
    <w:rsid w:val="00D42537"/>
    <w:rsid w:val="00D42A00"/>
    <w:rsid w:val="00D442B0"/>
    <w:rsid w:val="00D44D1D"/>
    <w:rsid w:val="00D47318"/>
    <w:rsid w:val="00D47B1C"/>
    <w:rsid w:val="00D5260B"/>
    <w:rsid w:val="00D52CEA"/>
    <w:rsid w:val="00D55997"/>
    <w:rsid w:val="00D6649E"/>
    <w:rsid w:val="00D66E30"/>
    <w:rsid w:val="00D7038C"/>
    <w:rsid w:val="00D75ADB"/>
    <w:rsid w:val="00D75C1E"/>
    <w:rsid w:val="00D75CE5"/>
    <w:rsid w:val="00D77459"/>
    <w:rsid w:val="00D8221C"/>
    <w:rsid w:val="00D8238C"/>
    <w:rsid w:val="00D84C17"/>
    <w:rsid w:val="00D856A6"/>
    <w:rsid w:val="00D85BE9"/>
    <w:rsid w:val="00D8625C"/>
    <w:rsid w:val="00D91036"/>
    <w:rsid w:val="00D932E2"/>
    <w:rsid w:val="00D93399"/>
    <w:rsid w:val="00D93A3F"/>
    <w:rsid w:val="00D94EAF"/>
    <w:rsid w:val="00DA11F6"/>
    <w:rsid w:val="00DA3ECB"/>
    <w:rsid w:val="00DA467F"/>
    <w:rsid w:val="00DA48B5"/>
    <w:rsid w:val="00DA584D"/>
    <w:rsid w:val="00DA62C0"/>
    <w:rsid w:val="00DA66D0"/>
    <w:rsid w:val="00DB0CB4"/>
    <w:rsid w:val="00DB26D4"/>
    <w:rsid w:val="00DB2C0E"/>
    <w:rsid w:val="00DB6874"/>
    <w:rsid w:val="00DC15B9"/>
    <w:rsid w:val="00DC26FA"/>
    <w:rsid w:val="00DC3939"/>
    <w:rsid w:val="00DC39C3"/>
    <w:rsid w:val="00DC7603"/>
    <w:rsid w:val="00DC7BD7"/>
    <w:rsid w:val="00DD11C9"/>
    <w:rsid w:val="00DD1DDA"/>
    <w:rsid w:val="00DD43F2"/>
    <w:rsid w:val="00DE023A"/>
    <w:rsid w:val="00DE05A6"/>
    <w:rsid w:val="00DE0DB1"/>
    <w:rsid w:val="00DE0EA6"/>
    <w:rsid w:val="00DE2BD9"/>
    <w:rsid w:val="00DE43FB"/>
    <w:rsid w:val="00DE4F11"/>
    <w:rsid w:val="00DE5D1E"/>
    <w:rsid w:val="00DE626C"/>
    <w:rsid w:val="00DF0190"/>
    <w:rsid w:val="00DF145D"/>
    <w:rsid w:val="00DF3657"/>
    <w:rsid w:val="00DF3AEE"/>
    <w:rsid w:val="00DF6037"/>
    <w:rsid w:val="00E0187F"/>
    <w:rsid w:val="00E04DFA"/>
    <w:rsid w:val="00E13774"/>
    <w:rsid w:val="00E165ED"/>
    <w:rsid w:val="00E176FB"/>
    <w:rsid w:val="00E21ADF"/>
    <w:rsid w:val="00E26AED"/>
    <w:rsid w:val="00E33A2D"/>
    <w:rsid w:val="00E35620"/>
    <w:rsid w:val="00E36E22"/>
    <w:rsid w:val="00E5257D"/>
    <w:rsid w:val="00E53497"/>
    <w:rsid w:val="00E56D2D"/>
    <w:rsid w:val="00E605BB"/>
    <w:rsid w:val="00E6401F"/>
    <w:rsid w:val="00E65F2D"/>
    <w:rsid w:val="00E675C0"/>
    <w:rsid w:val="00E67DF6"/>
    <w:rsid w:val="00E71356"/>
    <w:rsid w:val="00E736C4"/>
    <w:rsid w:val="00E73EE3"/>
    <w:rsid w:val="00E74B88"/>
    <w:rsid w:val="00E75189"/>
    <w:rsid w:val="00E760F1"/>
    <w:rsid w:val="00E809DA"/>
    <w:rsid w:val="00E81F3B"/>
    <w:rsid w:val="00E83F5B"/>
    <w:rsid w:val="00E86B8E"/>
    <w:rsid w:val="00E877E5"/>
    <w:rsid w:val="00E87D78"/>
    <w:rsid w:val="00E9144A"/>
    <w:rsid w:val="00E922E1"/>
    <w:rsid w:val="00E92910"/>
    <w:rsid w:val="00E955D6"/>
    <w:rsid w:val="00E97882"/>
    <w:rsid w:val="00EA054D"/>
    <w:rsid w:val="00EA18FA"/>
    <w:rsid w:val="00EA2B29"/>
    <w:rsid w:val="00EA2C9D"/>
    <w:rsid w:val="00EA3A55"/>
    <w:rsid w:val="00EA412B"/>
    <w:rsid w:val="00EA4A35"/>
    <w:rsid w:val="00EA78AF"/>
    <w:rsid w:val="00EB161C"/>
    <w:rsid w:val="00EB4BFF"/>
    <w:rsid w:val="00EB5FA1"/>
    <w:rsid w:val="00EB7312"/>
    <w:rsid w:val="00EC03DB"/>
    <w:rsid w:val="00EC083C"/>
    <w:rsid w:val="00EC21E4"/>
    <w:rsid w:val="00EC27B7"/>
    <w:rsid w:val="00EC745E"/>
    <w:rsid w:val="00EC76F1"/>
    <w:rsid w:val="00ED0142"/>
    <w:rsid w:val="00ED0B38"/>
    <w:rsid w:val="00ED27AE"/>
    <w:rsid w:val="00ED2B66"/>
    <w:rsid w:val="00ED3F8B"/>
    <w:rsid w:val="00ED476E"/>
    <w:rsid w:val="00ED51FB"/>
    <w:rsid w:val="00ED5C19"/>
    <w:rsid w:val="00EE0960"/>
    <w:rsid w:val="00EE33E8"/>
    <w:rsid w:val="00EF0F12"/>
    <w:rsid w:val="00EF33B3"/>
    <w:rsid w:val="00EF40CF"/>
    <w:rsid w:val="00EF7B19"/>
    <w:rsid w:val="00F00A63"/>
    <w:rsid w:val="00F0177C"/>
    <w:rsid w:val="00F01C6B"/>
    <w:rsid w:val="00F021F6"/>
    <w:rsid w:val="00F02B8F"/>
    <w:rsid w:val="00F02FFC"/>
    <w:rsid w:val="00F03312"/>
    <w:rsid w:val="00F03697"/>
    <w:rsid w:val="00F0724D"/>
    <w:rsid w:val="00F0754E"/>
    <w:rsid w:val="00F1021B"/>
    <w:rsid w:val="00F109FF"/>
    <w:rsid w:val="00F13019"/>
    <w:rsid w:val="00F1545D"/>
    <w:rsid w:val="00F154DA"/>
    <w:rsid w:val="00F158FD"/>
    <w:rsid w:val="00F17551"/>
    <w:rsid w:val="00F17649"/>
    <w:rsid w:val="00F20F95"/>
    <w:rsid w:val="00F23396"/>
    <w:rsid w:val="00F26A01"/>
    <w:rsid w:val="00F27FF7"/>
    <w:rsid w:val="00F4133D"/>
    <w:rsid w:val="00F41D3F"/>
    <w:rsid w:val="00F44FB1"/>
    <w:rsid w:val="00F47E0D"/>
    <w:rsid w:val="00F50267"/>
    <w:rsid w:val="00F512B2"/>
    <w:rsid w:val="00F5383C"/>
    <w:rsid w:val="00F54888"/>
    <w:rsid w:val="00F574CA"/>
    <w:rsid w:val="00F65C06"/>
    <w:rsid w:val="00F66716"/>
    <w:rsid w:val="00F70686"/>
    <w:rsid w:val="00F71CA0"/>
    <w:rsid w:val="00F73221"/>
    <w:rsid w:val="00F734BC"/>
    <w:rsid w:val="00F74E4D"/>
    <w:rsid w:val="00F842E5"/>
    <w:rsid w:val="00F848BE"/>
    <w:rsid w:val="00F86E43"/>
    <w:rsid w:val="00F8732F"/>
    <w:rsid w:val="00F909C4"/>
    <w:rsid w:val="00F92CAA"/>
    <w:rsid w:val="00F948BA"/>
    <w:rsid w:val="00FA5769"/>
    <w:rsid w:val="00FA58C2"/>
    <w:rsid w:val="00FA5F9A"/>
    <w:rsid w:val="00FB2FE8"/>
    <w:rsid w:val="00FB4607"/>
    <w:rsid w:val="00FB616B"/>
    <w:rsid w:val="00FB6677"/>
    <w:rsid w:val="00FC08C5"/>
    <w:rsid w:val="00FC0C4A"/>
    <w:rsid w:val="00FC26B9"/>
    <w:rsid w:val="00FC51DF"/>
    <w:rsid w:val="00FD196B"/>
    <w:rsid w:val="00FD41CD"/>
    <w:rsid w:val="00FD425D"/>
    <w:rsid w:val="00FD52C8"/>
    <w:rsid w:val="00FD5E3C"/>
    <w:rsid w:val="00FE0CA1"/>
    <w:rsid w:val="00FE204D"/>
    <w:rsid w:val="00FE248C"/>
    <w:rsid w:val="00FE572C"/>
    <w:rsid w:val="00FE5A5A"/>
    <w:rsid w:val="00FE5AAA"/>
    <w:rsid w:val="00FF05D4"/>
    <w:rsid w:val="00FF1180"/>
    <w:rsid w:val="00FF17DB"/>
    <w:rsid w:val="00FF3962"/>
    <w:rsid w:val="00FF3B7B"/>
    <w:rsid w:val="00FF46A7"/>
    <w:rsid w:val="00FF49A4"/>
    <w:rsid w:val="00FF4A4F"/>
    <w:rsid w:val="00FF6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4AA75-69CC-4AE5-8228-DF8022E1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28C7"/>
  </w:style>
  <w:style w:type="paragraph" w:styleId="Nagwek1">
    <w:name w:val="heading 1"/>
    <w:basedOn w:val="Normalny"/>
    <w:next w:val="Normalny"/>
    <w:link w:val="Nagwek1Znak"/>
    <w:uiPriority w:val="9"/>
    <w:qFormat/>
    <w:rsid w:val="00207C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unhideWhenUsed/>
    <w:qFormat/>
    <w:rsid w:val="004C3E7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paragraph" w:styleId="Nagwek7">
    <w:name w:val="heading 7"/>
    <w:basedOn w:val="Normalny"/>
    <w:next w:val="Normalny"/>
    <w:link w:val="Nagwek7Znak"/>
    <w:uiPriority w:val="9"/>
    <w:semiHidden/>
    <w:unhideWhenUsed/>
    <w:qFormat/>
    <w:rsid w:val="00C35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nhideWhenUsed/>
    <w:qFormat/>
    <w:rsid w:val="0004110F"/>
    <w:pPr>
      <w:spacing w:after="0" w:line="240" w:lineRule="auto"/>
    </w:pPr>
    <w:rPr>
      <w:rFonts w:eastAsia="Times New Roman" w:cs="Times New Roman"/>
      <w:b/>
      <w:sz w:val="20"/>
      <w:szCs w:val="20"/>
      <w:lang w:eastAsia="pl-PL"/>
    </w:rPr>
  </w:style>
  <w:style w:type="paragraph" w:styleId="Tytu">
    <w:name w:val="Title"/>
    <w:basedOn w:val="Normalny"/>
    <w:link w:val="TytuZnak"/>
    <w:qFormat/>
    <w:rsid w:val="0004110F"/>
    <w:pPr>
      <w:spacing w:after="0" w:line="240" w:lineRule="auto"/>
      <w:jc w:val="center"/>
    </w:pPr>
    <w:rPr>
      <w:rFonts w:eastAsia="Times New Roman" w:cs="Times New Roman"/>
      <w:sz w:val="28"/>
      <w:szCs w:val="20"/>
      <w:lang w:eastAsia="pl-PL"/>
    </w:rPr>
  </w:style>
  <w:style w:type="character" w:customStyle="1" w:styleId="TytuZnak">
    <w:name w:val="Tytuł Znak"/>
    <w:basedOn w:val="Domylnaczcionkaakapitu"/>
    <w:link w:val="Tytu"/>
    <w:rsid w:val="0004110F"/>
    <w:rPr>
      <w:rFonts w:eastAsia="Times New Roman" w:cs="Times New Roman"/>
      <w:sz w:val="28"/>
      <w:szCs w:val="20"/>
      <w:lang w:eastAsia="pl-PL"/>
    </w:rPr>
  </w:style>
  <w:style w:type="paragraph" w:styleId="Bezodstpw">
    <w:name w:val="No Spacing"/>
    <w:link w:val="BezodstpwZnak"/>
    <w:uiPriority w:val="1"/>
    <w:qFormat/>
    <w:rsid w:val="0004110F"/>
    <w:pPr>
      <w:spacing w:after="0" w:line="240" w:lineRule="auto"/>
    </w:pPr>
  </w:style>
  <w:style w:type="paragraph" w:styleId="Tekstpodstawowy">
    <w:name w:val="Body Text"/>
    <w:basedOn w:val="Normalny"/>
    <w:link w:val="TekstpodstawowyZnak"/>
    <w:rsid w:val="00337FD8"/>
    <w:pPr>
      <w:spacing w:after="0" w:line="240" w:lineRule="auto"/>
    </w:pPr>
    <w:rPr>
      <w:rFonts w:eastAsia="Times New Roman" w:cs="Times New Roman"/>
      <w:sz w:val="28"/>
      <w:szCs w:val="20"/>
      <w:lang w:eastAsia="pl-PL"/>
    </w:rPr>
  </w:style>
  <w:style w:type="character" w:customStyle="1" w:styleId="TekstpodstawowyZnak">
    <w:name w:val="Tekst podstawowy Znak"/>
    <w:basedOn w:val="Domylnaczcionkaakapitu"/>
    <w:link w:val="Tekstpodstawowy"/>
    <w:rsid w:val="00337FD8"/>
    <w:rPr>
      <w:rFonts w:eastAsia="Times New Roman" w:cs="Times New Roman"/>
      <w:sz w:val="28"/>
      <w:szCs w:val="20"/>
      <w:lang w:eastAsia="pl-PL"/>
    </w:rPr>
  </w:style>
  <w:style w:type="paragraph" w:styleId="Tekstprzypisudolnego">
    <w:name w:val="footnote text"/>
    <w:basedOn w:val="Normalny"/>
    <w:link w:val="TekstprzypisudolnegoZnak"/>
    <w:semiHidden/>
    <w:unhideWhenUsed/>
    <w:rsid w:val="00337FD8"/>
    <w:pPr>
      <w:spacing w:after="0"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337FD8"/>
    <w:rPr>
      <w:rFonts w:eastAsia="Times New Roman" w:cs="Times New Roman"/>
      <w:sz w:val="20"/>
      <w:szCs w:val="20"/>
      <w:lang w:eastAsia="pl-PL"/>
    </w:rPr>
  </w:style>
  <w:style w:type="character" w:styleId="Odwoanieprzypisudolnego">
    <w:name w:val="footnote reference"/>
    <w:basedOn w:val="Domylnaczcionkaakapitu"/>
    <w:uiPriority w:val="99"/>
    <w:semiHidden/>
    <w:unhideWhenUsed/>
    <w:rsid w:val="00337FD8"/>
    <w:rPr>
      <w:vertAlign w:val="superscript"/>
    </w:rPr>
  </w:style>
  <w:style w:type="character" w:customStyle="1" w:styleId="Nagwek2Znak">
    <w:name w:val="Nagłówek 2 Znak"/>
    <w:basedOn w:val="Domylnaczcionkaakapitu"/>
    <w:link w:val="Nagwek2"/>
    <w:uiPriority w:val="99"/>
    <w:rsid w:val="004C3E70"/>
    <w:rPr>
      <w:rFonts w:asciiTheme="majorHAnsi" w:eastAsiaTheme="majorEastAsia" w:hAnsiTheme="majorHAnsi" w:cstheme="majorBidi"/>
      <w:b/>
      <w:bCs/>
      <w:color w:val="4F81BD" w:themeColor="accent1"/>
      <w:sz w:val="26"/>
      <w:szCs w:val="26"/>
      <w:lang w:eastAsia="pl-PL"/>
    </w:rPr>
  </w:style>
  <w:style w:type="character" w:customStyle="1" w:styleId="Nagwek1Znak">
    <w:name w:val="Nagłówek 1 Znak"/>
    <w:basedOn w:val="Domylnaczcionkaakapitu"/>
    <w:link w:val="Nagwek1"/>
    <w:uiPriority w:val="9"/>
    <w:rsid w:val="00207C59"/>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qFormat/>
    <w:rsid w:val="005F186E"/>
    <w:pPr>
      <w:ind w:left="720"/>
      <w:contextualSpacing/>
    </w:pPr>
  </w:style>
  <w:style w:type="paragraph" w:customStyle="1" w:styleId="Bartek">
    <w:name w:val="Bartek"/>
    <w:basedOn w:val="Normalny"/>
    <w:rsid w:val="005F186E"/>
    <w:pPr>
      <w:spacing w:after="0" w:line="240" w:lineRule="auto"/>
    </w:pPr>
    <w:rPr>
      <w:rFonts w:eastAsia="Times New Roman" w:cs="Times New Roman"/>
      <w:sz w:val="28"/>
      <w:szCs w:val="20"/>
      <w:lang w:eastAsia="pl-PL"/>
    </w:rPr>
  </w:style>
  <w:style w:type="table" w:styleId="Tabela-Siatka">
    <w:name w:val="Table Grid"/>
    <w:basedOn w:val="Standardowy"/>
    <w:uiPriority w:val="59"/>
    <w:rsid w:val="00814C0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65F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5F2D"/>
  </w:style>
  <w:style w:type="paragraph" w:styleId="Stopka">
    <w:name w:val="footer"/>
    <w:basedOn w:val="Normalny"/>
    <w:link w:val="StopkaZnak"/>
    <w:uiPriority w:val="99"/>
    <w:unhideWhenUsed/>
    <w:rsid w:val="00E65F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5F2D"/>
  </w:style>
  <w:style w:type="paragraph" w:styleId="Tekstdymka">
    <w:name w:val="Balloon Text"/>
    <w:basedOn w:val="Normalny"/>
    <w:link w:val="TekstdymkaZnak"/>
    <w:uiPriority w:val="99"/>
    <w:semiHidden/>
    <w:unhideWhenUsed/>
    <w:rsid w:val="006D32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268"/>
    <w:rPr>
      <w:rFonts w:ascii="Tahoma" w:hAnsi="Tahoma" w:cs="Tahoma"/>
      <w:sz w:val="16"/>
      <w:szCs w:val="16"/>
    </w:rPr>
  </w:style>
  <w:style w:type="paragraph" w:styleId="Tekstpodstawowy2">
    <w:name w:val="Body Text 2"/>
    <w:basedOn w:val="Normalny"/>
    <w:link w:val="Tekstpodstawowy2Znak"/>
    <w:uiPriority w:val="99"/>
    <w:unhideWhenUsed/>
    <w:rsid w:val="000A6766"/>
    <w:pPr>
      <w:spacing w:after="120" w:line="480" w:lineRule="auto"/>
    </w:pPr>
    <w:rPr>
      <w:rFonts w:eastAsia="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0A6766"/>
    <w:rPr>
      <w:rFonts w:eastAsia="Times New Roman" w:cs="Times New Roman"/>
      <w:sz w:val="20"/>
      <w:szCs w:val="20"/>
      <w:lang w:eastAsia="pl-PL"/>
    </w:rPr>
  </w:style>
  <w:style w:type="paragraph" w:styleId="Zwykytekst">
    <w:name w:val="Plain Text"/>
    <w:basedOn w:val="Normalny"/>
    <w:link w:val="ZwykytekstZnak"/>
    <w:uiPriority w:val="99"/>
    <w:unhideWhenUsed/>
    <w:rsid w:val="000156F2"/>
    <w:pPr>
      <w:spacing w:after="0" w:line="240" w:lineRule="auto"/>
    </w:pPr>
    <w:rPr>
      <w:rFonts w:ascii="Calibri" w:eastAsia="Calibri" w:hAnsi="Calibri" w:cs="Times New Roman"/>
      <w:sz w:val="22"/>
      <w:szCs w:val="21"/>
    </w:rPr>
  </w:style>
  <w:style w:type="character" w:customStyle="1" w:styleId="ZwykytekstZnak">
    <w:name w:val="Zwykły tekst Znak"/>
    <w:basedOn w:val="Domylnaczcionkaakapitu"/>
    <w:link w:val="Zwykytekst"/>
    <w:uiPriority w:val="99"/>
    <w:rsid w:val="000156F2"/>
    <w:rPr>
      <w:rFonts w:ascii="Calibri" w:eastAsia="Calibri" w:hAnsi="Calibri" w:cs="Times New Roman"/>
      <w:sz w:val="22"/>
      <w:szCs w:val="21"/>
    </w:rPr>
  </w:style>
  <w:style w:type="paragraph" w:styleId="Tekstpodstawowywcity2">
    <w:name w:val="Body Text Indent 2"/>
    <w:basedOn w:val="Normalny"/>
    <w:link w:val="Tekstpodstawowywcity2Znak"/>
    <w:rsid w:val="003D6B3A"/>
    <w:pPr>
      <w:spacing w:after="120" w:line="480" w:lineRule="auto"/>
      <w:ind w:left="283"/>
    </w:pPr>
    <w:rPr>
      <w:rFonts w:eastAsia="Times New Roman" w:cs="Times New Roman"/>
      <w:szCs w:val="24"/>
      <w:lang w:eastAsia="pl-PL"/>
    </w:rPr>
  </w:style>
  <w:style w:type="character" w:customStyle="1" w:styleId="Tekstpodstawowywcity2Znak">
    <w:name w:val="Tekst podstawowy wcięty 2 Znak"/>
    <w:basedOn w:val="Domylnaczcionkaakapitu"/>
    <w:link w:val="Tekstpodstawowywcity2"/>
    <w:rsid w:val="003D6B3A"/>
    <w:rPr>
      <w:rFonts w:eastAsia="Times New Roman" w:cs="Times New Roman"/>
      <w:szCs w:val="24"/>
      <w:lang w:eastAsia="pl-PL"/>
    </w:rPr>
  </w:style>
  <w:style w:type="paragraph" w:customStyle="1" w:styleId="ZnakZnak1ZnakZnakZnakZnak">
    <w:name w:val="Znak Znak1 Znak Znak Znak Znak"/>
    <w:basedOn w:val="Normalny"/>
    <w:rsid w:val="003D6B3A"/>
    <w:pPr>
      <w:spacing w:after="0" w:line="240" w:lineRule="auto"/>
    </w:pPr>
    <w:rPr>
      <w:rFonts w:ascii="Arial" w:eastAsia="Times New Roman" w:hAnsi="Arial" w:cs="Arial"/>
      <w:szCs w:val="24"/>
      <w:lang w:eastAsia="pl-PL"/>
    </w:rPr>
  </w:style>
  <w:style w:type="paragraph" w:customStyle="1" w:styleId="tresc">
    <w:name w:val="tresc"/>
    <w:basedOn w:val="Normalny"/>
    <w:rsid w:val="003D6B3A"/>
    <w:pPr>
      <w:spacing w:before="100" w:beforeAutospacing="1" w:after="100" w:afterAutospacing="1" w:line="240" w:lineRule="auto"/>
    </w:pPr>
    <w:rPr>
      <w:rFonts w:eastAsia="Times New Roman" w:cs="Times New Roman"/>
      <w:szCs w:val="24"/>
      <w:lang w:eastAsia="pl-PL"/>
    </w:rPr>
  </w:style>
  <w:style w:type="paragraph" w:customStyle="1" w:styleId="Akapitzlist1">
    <w:name w:val="Akapit z listą1"/>
    <w:basedOn w:val="Normalny"/>
    <w:rsid w:val="003D6B3A"/>
    <w:pPr>
      <w:spacing w:after="0" w:line="240" w:lineRule="auto"/>
      <w:ind w:left="720"/>
      <w:contextualSpacing/>
    </w:pPr>
    <w:rPr>
      <w:rFonts w:eastAsia="Calibri" w:cs="Times New Roman"/>
      <w:szCs w:val="24"/>
      <w:lang w:eastAsia="pl-PL"/>
    </w:rPr>
  </w:style>
  <w:style w:type="paragraph" w:customStyle="1" w:styleId="Tekstpodstawowywcity31">
    <w:name w:val="Tekst podstawowy wcięty 31"/>
    <w:basedOn w:val="Normalny"/>
    <w:rsid w:val="004F3BDE"/>
    <w:pPr>
      <w:suppressAutoHyphens/>
      <w:spacing w:after="0" w:line="240" w:lineRule="auto"/>
      <w:ind w:left="922" w:hanging="922"/>
    </w:pPr>
    <w:rPr>
      <w:rFonts w:ascii="Arial" w:eastAsia="Times New Roman" w:hAnsi="Arial" w:cs="Arial"/>
      <w:i/>
      <w:iCs/>
      <w:color w:val="0000FF"/>
      <w:sz w:val="16"/>
      <w:szCs w:val="16"/>
      <w:lang w:eastAsia="ar-SA"/>
    </w:rPr>
  </w:style>
  <w:style w:type="paragraph" w:styleId="Tekstpodstawowywcity3">
    <w:name w:val="Body Text Indent 3"/>
    <w:basedOn w:val="Normalny"/>
    <w:link w:val="Tekstpodstawowywcity3Znak"/>
    <w:uiPriority w:val="99"/>
    <w:rsid w:val="004F3BDE"/>
    <w:pPr>
      <w:spacing w:after="120" w:line="240" w:lineRule="auto"/>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F3BDE"/>
    <w:rPr>
      <w:rFonts w:eastAsia="Times New Roman" w:cs="Times New Roman"/>
      <w:sz w:val="16"/>
      <w:szCs w:val="16"/>
      <w:lang w:eastAsia="pl-PL"/>
    </w:rPr>
  </w:style>
  <w:style w:type="paragraph" w:customStyle="1" w:styleId="xl31">
    <w:name w:val="xl31"/>
    <w:basedOn w:val="Normalny"/>
    <w:rsid w:val="004F3BDE"/>
    <w:pPr>
      <w:pBdr>
        <w:left w:val="single" w:sz="8" w:space="0" w:color="auto"/>
      </w:pBdr>
      <w:spacing w:before="100" w:after="100" w:line="240" w:lineRule="auto"/>
    </w:pPr>
    <w:rPr>
      <w:rFonts w:ascii="Arial" w:eastAsia="Arial Unicode MS" w:hAnsi="Arial" w:cs="Arial"/>
      <w:b/>
      <w:bCs/>
      <w:szCs w:val="24"/>
      <w:lang w:eastAsia="zh-CN"/>
    </w:rPr>
  </w:style>
  <w:style w:type="paragraph" w:customStyle="1" w:styleId="Standard">
    <w:name w:val="Standard"/>
    <w:basedOn w:val="Normalny"/>
    <w:rsid w:val="004F3BDE"/>
    <w:pPr>
      <w:autoSpaceDE w:val="0"/>
      <w:spacing w:after="0" w:line="240" w:lineRule="auto"/>
    </w:pPr>
    <w:rPr>
      <w:rFonts w:eastAsia="Calibri" w:cs="Times New Roman"/>
      <w:szCs w:val="24"/>
      <w:lang w:eastAsia="pl-PL"/>
    </w:rPr>
  </w:style>
  <w:style w:type="character" w:customStyle="1" w:styleId="BezodstpwZnak">
    <w:name w:val="Bez odstępów Znak"/>
    <w:link w:val="Bezodstpw"/>
    <w:uiPriority w:val="1"/>
    <w:rsid w:val="0066693A"/>
  </w:style>
  <w:style w:type="paragraph" w:customStyle="1" w:styleId="ZnakZnak1">
    <w:name w:val="Znak Znak1"/>
    <w:basedOn w:val="Normalny"/>
    <w:rsid w:val="001C4D90"/>
    <w:pPr>
      <w:spacing w:after="0" w:line="240" w:lineRule="auto"/>
    </w:pPr>
    <w:rPr>
      <w:rFonts w:ascii="Arial" w:eastAsia="Times New Roman" w:hAnsi="Arial" w:cs="Arial"/>
      <w:szCs w:val="24"/>
      <w:lang w:eastAsia="pl-PL"/>
    </w:rPr>
  </w:style>
  <w:style w:type="paragraph" w:styleId="Tekstpodstawowywcity">
    <w:name w:val="Body Text Indent"/>
    <w:basedOn w:val="Normalny"/>
    <w:link w:val="TekstpodstawowywcityZnak"/>
    <w:rsid w:val="001C4D90"/>
    <w:pPr>
      <w:spacing w:after="120" w:line="240" w:lineRule="auto"/>
      <w:ind w:left="283"/>
    </w:pPr>
    <w:rPr>
      <w:rFonts w:eastAsia="Times New Roman" w:cs="Times New Roman"/>
      <w:szCs w:val="24"/>
      <w:lang w:eastAsia="pl-PL"/>
    </w:rPr>
  </w:style>
  <w:style w:type="character" w:customStyle="1" w:styleId="TekstpodstawowywcityZnak">
    <w:name w:val="Tekst podstawowy wcięty Znak"/>
    <w:basedOn w:val="Domylnaczcionkaakapitu"/>
    <w:link w:val="Tekstpodstawowywcity"/>
    <w:rsid w:val="001C4D90"/>
    <w:rPr>
      <w:rFonts w:eastAsia="Times New Roman" w:cs="Times New Roman"/>
      <w:szCs w:val="24"/>
      <w:lang w:eastAsia="pl-PL"/>
    </w:rPr>
  </w:style>
  <w:style w:type="paragraph" w:customStyle="1" w:styleId="pkt">
    <w:name w:val="pkt"/>
    <w:basedOn w:val="Normalny"/>
    <w:rsid w:val="0066184C"/>
    <w:pPr>
      <w:spacing w:before="60" w:after="60" w:line="240" w:lineRule="auto"/>
      <w:ind w:left="851" w:hanging="295"/>
      <w:jc w:val="both"/>
    </w:pPr>
    <w:rPr>
      <w:rFonts w:eastAsia="Times New Roman" w:cs="Times New Roman"/>
      <w:szCs w:val="20"/>
      <w:lang w:eastAsia="pl-PL"/>
    </w:rPr>
  </w:style>
  <w:style w:type="character" w:customStyle="1" w:styleId="Nagwek7Znak">
    <w:name w:val="Nagłówek 7 Znak"/>
    <w:basedOn w:val="Domylnaczcionkaakapitu"/>
    <w:link w:val="Nagwek7"/>
    <w:uiPriority w:val="9"/>
    <w:semiHidden/>
    <w:rsid w:val="00C3519D"/>
    <w:rPr>
      <w:rFonts w:asciiTheme="majorHAnsi" w:eastAsiaTheme="majorEastAsia" w:hAnsiTheme="majorHAnsi" w:cstheme="majorBidi"/>
      <w:i/>
      <w:iCs/>
      <w:color w:val="404040" w:themeColor="text1" w:themeTint="BF"/>
    </w:rPr>
  </w:style>
  <w:style w:type="paragraph" w:styleId="Tekstpodstawowy3">
    <w:name w:val="Body Text 3"/>
    <w:basedOn w:val="Normalny"/>
    <w:link w:val="Tekstpodstawowy3Znak"/>
    <w:uiPriority w:val="99"/>
    <w:unhideWhenUsed/>
    <w:rsid w:val="00C3519D"/>
    <w:pPr>
      <w:spacing w:after="120"/>
    </w:pPr>
    <w:rPr>
      <w:sz w:val="16"/>
      <w:szCs w:val="16"/>
    </w:rPr>
  </w:style>
  <w:style w:type="character" w:customStyle="1" w:styleId="Tekstpodstawowy3Znak">
    <w:name w:val="Tekst podstawowy 3 Znak"/>
    <w:basedOn w:val="Domylnaczcionkaakapitu"/>
    <w:link w:val="Tekstpodstawowy3"/>
    <w:uiPriority w:val="99"/>
    <w:rsid w:val="00C3519D"/>
    <w:rPr>
      <w:sz w:val="16"/>
      <w:szCs w:val="16"/>
    </w:rPr>
  </w:style>
  <w:style w:type="character" w:customStyle="1" w:styleId="FontStyle26">
    <w:name w:val="Font Style26"/>
    <w:basedOn w:val="Domylnaczcionkaakapitu"/>
    <w:rsid w:val="001413C2"/>
    <w:rPr>
      <w:rFonts w:ascii="Times New Roman" w:hAnsi="Times New Roman" w:cs="Times New Roman"/>
      <w:b/>
      <w:bCs/>
      <w:sz w:val="18"/>
      <w:szCs w:val="18"/>
    </w:rPr>
  </w:style>
  <w:style w:type="paragraph" w:customStyle="1" w:styleId="Style19">
    <w:name w:val="Style19"/>
    <w:basedOn w:val="Normalny"/>
    <w:rsid w:val="001413C2"/>
    <w:pPr>
      <w:widowControl w:val="0"/>
      <w:autoSpaceDE w:val="0"/>
      <w:autoSpaceDN w:val="0"/>
      <w:adjustRightInd w:val="0"/>
      <w:spacing w:after="0" w:line="254" w:lineRule="exact"/>
      <w:ind w:firstLine="677"/>
      <w:jc w:val="both"/>
    </w:pPr>
    <w:rPr>
      <w:rFonts w:eastAsia="Times New Roman" w:cs="Times New Roman"/>
      <w:szCs w:val="24"/>
      <w:lang w:eastAsia="pl-PL"/>
    </w:rPr>
  </w:style>
  <w:style w:type="character" w:styleId="Hipercze">
    <w:name w:val="Hyperlink"/>
    <w:uiPriority w:val="99"/>
    <w:unhideWhenUsed/>
    <w:rsid w:val="00EF7B19"/>
    <w:rPr>
      <w:color w:val="0000FF"/>
      <w:u w:val="single"/>
    </w:rPr>
  </w:style>
  <w:style w:type="character" w:customStyle="1" w:styleId="apple-converted-space">
    <w:name w:val="apple-converted-space"/>
    <w:basedOn w:val="Domylnaczcionkaakapitu"/>
    <w:rsid w:val="008C4F01"/>
  </w:style>
  <w:style w:type="paragraph" w:styleId="HTML-wstpniesformatowany">
    <w:name w:val="HTML Preformatted"/>
    <w:basedOn w:val="Normalny"/>
    <w:link w:val="HTML-wstpniesformatowanyZnak"/>
    <w:uiPriority w:val="99"/>
    <w:unhideWhenUsed/>
    <w:rsid w:val="00B8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80D30"/>
    <w:rPr>
      <w:rFonts w:ascii="Courier New" w:eastAsia="Times New Roman" w:hAnsi="Courier New" w:cs="Courier New"/>
      <w:sz w:val="20"/>
      <w:szCs w:val="20"/>
      <w:lang w:eastAsia="pl-PL"/>
    </w:rPr>
  </w:style>
  <w:style w:type="paragraph" w:styleId="Tekstkomentarza">
    <w:name w:val="annotation text"/>
    <w:basedOn w:val="Normalny"/>
    <w:link w:val="TekstkomentarzaZnak"/>
    <w:semiHidden/>
    <w:rsid w:val="00A033AE"/>
    <w:pPr>
      <w:overflowPunct w:val="0"/>
      <w:autoSpaceDE w:val="0"/>
      <w:autoSpaceDN w:val="0"/>
      <w:adjustRightInd w:val="0"/>
      <w:spacing w:after="0" w:line="240" w:lineRule="auto"/>
      <w:textAlignment w:val="baseline"/>
    </w:pPr>
    <w:rPr>
      <w:rFonts w:ascii="Verdana" w:eastAsia="Times New Roman" w:hAnsi="Verdana" w:cs="Times New Roman"/>
      <w:sz w:val="22"/>
      <w:szCs w:val="20"/>
      <w:lang w:val="nl"/>
    </w:rPr>
  </w:style>
  <w:style w:type="character" w:customStyle="1" w:styleId="TekstkomentarzaZnak">
    <w:name w:val="Tekst komentarza Znak"/>
    <w:basedOn w:val="Domylnaczcionkaakapitu"/>
    <w:link w:val="Tekstkomentarza"/>
    <w:semiHidden/>
    <w:rsid w:val="00A033AE"/>
    <w:rPr>
      <w:rFonts w:ascii="Verdana" w:eastAsia="Times New Roman" w:hAnsi="Verdana" w:cs="Times New Roman"/>
      <w:sz w:val="22"/>
      <w:szCs w:val="20"/>
      <w:lang w:val="nl"/>
    </w:rPr>
  </w:style>
  <w:style w:type="paragraph" w:customStyle="1" w:styleId="ZnakZnakZnakZnakZnakZnakZnak">
    <w:name w:val="Znak Znak Znak Znak Znak Znak Znak"/>
    <w:basedOn w:val="Normalny"/>
    <w:rsid w:val="003765C8"/>
    <w:pPr>
      <w:spacing w:after="0" w:line="240" w:lineRule="auto"/>
    </w:pPr>
    <w:rPr>
      <w:rFonts w:ascii="Arial" w:eastAsia="Times New Roman" w:hAnsi="Arial" w:cs="Arial"/>
      <w:szCs w:val="24"/>
      <w:lang w:eastAsia="pl-PL"/>
    </w:rPr>
  </w:style>
  <w:style w:type="paragraph" w:customStyle="1" w:styleId="Body">
    <w:name w:val="Body"/>
    <w:rsid w:val="00602AE0"/>
    <w:pPr>
      <w:spacing w:after="0" w:line="240" w:lineRule="auto"/>
    </w:pPr>
    <w:rPr>
      <w:rFonts w:ascii="Helvetica" w:eastAsia="ヒラギノ角ゴ Pro W3" w:hAnsi="Helvetica" w:cs="Times New Roman"/>
      <w:color w:val="000000"/>
      <w:szCs w:val="20"/>
      <w:lang w:eastAsia="pl-PL"/>
    </w:rPr>
  </w:style>
  <w:style w:type="paragraph" w:styleId="NormalnyWeb">
    <w:name w:val="Normal (Web)"/>
    <w:basedOn w:val="Normalny"/>
    <w:uiPriority w:val="99"/>
    <w:unhideWhenUsed/>
    <w:rsid w:val="0060626F"/>
    <w:pPr>
      <w:spacing w:before="100" w:beforeAutospacing="1" w:after="100" w:afterAutospacing="1" w:line="240" w:lineRule="auto"/>
    </w:pPr>
    <w:rPr>
      <w:rFonts w:eastAsia="Times New Roman" w:cs="Times New Roman"/>
      <w:szCs w:val="24"/>
      <w:lang w:eastAsia="pl-PL"/>
    </w:rPr>
  </w:style>
  <w:style w:type="character" w:styleId="Uwydatnienie">
    <w:name w:val="Emphasis"/>
    <w:basedOn w:val="Domylnaczcionkaakapitu"/>
    <w:uiPriority w:val="20"/>
    <w:qFormat/>
    <w:rsid w:val="0060626F"/>
    <w:rPr>
      <w:i/>
      <w:iCs/>
    </w:rPr>
  </w:style>
  <w:style w:type="character" w:styleId="Pogrubienie">
    <w:name w:val="Strong"/>
    <w:basedOn w:val="Domylnaczcionkaakapitu"/>
    <w:uiPriority w:val="22"/>
    <w:qFormat/>
    <w:rsid w:val="008829D0"/>
    <w:rPr>
      <w:b/>
      <w:bCs/>
    </w:rPr>
  </w:style>
  <w:style w:type="paragraph" w:customStyle="1" w:styleId="Default">
    <w:name w:val="Default"/>
    <w:rsid w:val="00814CF8"/>
    <w:pPr>
      <w:autoSpaceDE w:val="0"/>
      <w:autoSpaceDN w:val="0"/>
      <w:adjustRightInd w:val="0"/>
      <w:spacing w:after="0" w:line="240" w:lineRule="auto"/>
    </w:pPr>
    <w:rPr>
      <w:rFonts w:ascii="Liberation Sans" w:hAnsi="Liberation Sans" w:cs="Liberation Sans"/>
      <w:color w:val="000000"/>
      <w:szCs w:val="24"/>
    </w:rPr>
  </w:style>
  <w:style w:type="paragraph" w:customStyle="1" w:styleId="Tekstpodstawowy31">
    <w:name w:val="Tekst podstawowy 31"/>
    <w:basedOn w:val="Normalny"/>
    <w:rsid w:val="001F3E48"/>
    <w:pPr>
      <w:widowControl w:val="0"/>
      <w:suppressAutoHyphens/>
      <w:spacing w:after="0" w:line="240" w:lineRule="auto"/>
      <w:jc w:val="both"/>
    </w:pPr>
    <w:rPr>
      <w:rFonts w:ascii="Tahoma" w:eastAsia="Times New Roman" w:hAnsi="Tahoma" w:cs="Times New Roman"/>
      <w:szCs w:val="20"/>
      <w:lang w:eastAsia="ar-SA"/>
    </w:rPr>
  </w:style>
  <w:style w:type="paragraph" w:styleId="Tekstprzypisukocowego">
    <w:name w:val="endnote text"/>
    <w:basedOn w:val="Normalny"/>
    <w:link w:val="TekstprzypisukocowegoZnak"/>
    <w:uiPriority w:val="99"/>
    <w:semiHidden/>
    <w:unhideWhenUsed/>
    <w:rsid w:val="00E26A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6AED"/>
    <w:rPr>
      <w:sz w:val="20"/>
      <w:szCs w:val="20"/>
    </w:rPr>
  </w:style>
  <w:style w:type="character" w:styleId="Odwoanieprzypisukocowego">
    <w:name w:val="endnote reference"/>
    <w:basedOn w:val="Domylnaczcionkaakapitu"/>
    <w:uiPriority w:val="99"/>
    <w:semiHidden/>
    <w:unhideWhenUsed/>
    <w:rsid w:val="00E26AED"/>
    <w:rPr>
      <w:vertAlign w:val="superscript"/>
    </w:rPr>
  </w:style>
  <w:style w:type="table" w:customStyle="1" w:styleId="Tabela-Siatka5">
    <w:name w:val="Tabela - Siatka5"/>
    <w:basedOn w:val="Standardowy"/>
    <w:next w:val="Tabela-Siatka"/>
    <w:uiPriority w:val="99"/>
    <w:rsid w:val="007A356E"/>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99"/>
    <w:rsid w:val="007A356E"/>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2">
    <w:name w:val="WW8Num29122"/>
    <w:rsid w:val="00BF2F12"/>
    <w:pPr>
      <w:numPr>
        <w:numId w:val="1"/>
      </w:numPr>
    </w:pPr>
  </w:style>
  <w:style w:type="paragraph" w:customStyle="1" w:styleId="ox-6eec9dbe67-msonormal">
    <w:name w:val="ox-6eec9dbe67-msonormal"/>
    <w:basedOn w:val="Normalny"/>
    <w:rsid w:val="0015367C"/>
    <w:pPr>
      <w:spacing w:after="150" w:line="240" w:lineRule="auto"/>
    </w:pPr>
    <w:rPr>
      <w:rFonts w:eastAsia="Times New Roman" w:cs="Times New Roman"/>
      <w:szCs w:val="24"/>
      <w:lang w:eastAsia="pl-PL"/>
    </w:rPr>
  </w:style>
  <w:style w:type="paragraph" w:customStyle="1" w:styleId="ox-9163fa15a3-msonormal">
    <w:name w:val="ox-9163fa15a3-msonormal"/>
    <w:basedOn w:val="Normalny"/>
    <w:rsid w:val="0015367C"/>
    <w:pPr>
      <w:spacing w:after="150" w:line="240" w:lineRule="auto"/>
    </w:pPr>
    <w:rPr>
      <w:rFonts w:eastAsia="Times New Roman" w:cs="Times New Roman"/>
      <w:szCs w:val="24"/>
      <w:lang w:eastAsia="pl-PL"/>
    </w:rPr>
  </w:style>
  <w:style w:type="paragraph" w:customStyle="1" w:styleId="ox-5fd98cdf3e-msonormal">
    <w:name w:val="ox-5fd98cdf3e-msonormal"/>
    <w:basedOn w:val="Normalny"/>
    <w:rsid w:val="00F574CA"/>
    <w:pPr>
      <w:spacing w:after="150" w:line="240" w:lineRule="auto"/>
    </w:pPr>
    <w:rPr>
      <w:rFonts w:eastAsia="Times New Roman" w:cs="Times New Roman"/>
      <w:szCs w:val="24"/>
      <w:lang w:eastAsia="pl-PL"/>
    </w:rPr>
  </w:style>
  <w:style w:type="paragraph" w:customStyle="1" w:styleId="ox-c08765e842-msonormal">
    <w:name w:val="ox-c08765e842-msonormal"/>
    <w:basedOn w:val="Normalny"/>
    <w:rsid w:val="00DF3657"/>
    <w:pPr>
      <w:spacing w:after="150" w:line="240" w:lineRule="auto"/>
    </w:pPr>
    <w:rPr>
      <w:rFonts w:eastAsia="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8688">
      <w:bodyDiv w:val="1"/>
      <w:marLeft w:val="0"/>
      <w:marRight w:val="0"/>
      <w:marTop w:val="0"/>
      <w:marBottom w:val="0"/>
      <w:divBdr>
        <w:top w:val="none" w:sz="0" w:space="0" w:color="auto"/>
        <w:left w:val="none" w:sz="0" w:space="0" w:color="auto"/>
        <w:bottom w:val="none" w:sz="0" w:space="0" w:color="auto"/>
        <w:right w:val="none" w:sz="0" w:space="0" w:color="auto"/>
      </w:divBdr>
    </w:div>
    <w:div w:id="26873222">
      <w:bodyDiv w:val="1"/>
      <w:marLeft w:val="0"/>
      <w:marRight w:val="0"/>
      <w:marTop w:val="0"/>
      <w:marBottom w:val="0"/>
      <w:divBdr>
        <w:top w:val="none" w:sz="0" w:space="0" w:color="auto"/>
        <w:left w:val="none" w:sz="0" w:space="0" w:color="auto"/>
        <w:bottom w:val="none" w:sz="0" w:space="0" w:color="auto"/>
        <w:right w:val="none" w:sz="0" w:space="0" w:color="auto"/>
      </w:divBdr>
    </w:div>
    <w:div w:id="60909313">
      <w:bodyDiv w:val="1"/>
      <w:marLeft w:val="0"/>
      <w:marRight w:val="0"/>
      <w:marTop w:val="0"/>
      <w:marBottom w:val="0"/>
      <w:divBdr>
        <w:top w:val="none" w:sz="0" w:space="0" w:color="auto"/>
        <w:left w:val="none" w:sz="0" w:space="0" w:color="auto"/>
        <w:bottom w:val="none" w:sz="0" w:space="0" w:color="auto"/>
        <w:right w:val="none" w:sz="0" w:space="0" w:color="auto"/>
      </w:divBdr>
    </w:div>
    <w:div w:id="77946240">
      <w:bodyDiv w:val="1"/>
      <w:marLeft w:val="0"/>
      <w:marRight w:val="0"/>
      <w:marTop w:val="0"/>
      <w:marBottom w:val="0"/>
      <w:divBdr>
        <w:top w:val="none" w:sz="0" w:space="0" w:color="auto"/>
        <w:left w:val="none" w:sz="0" w:space="0" w:color="auto"/>
        <w:bottom w:val="none" w:sz="0" w:space="0" w:color="auto"/>
        <w:right w:val="none" w:sz="0" w:space="0" w:color="auto"/>
      </w:divBdr>
    </w:div>
    <w:div w:id="160241618">
      <w:bodyDiv w:val="1"/>
      <w:marLeft w:val="0"/>
      <w:marRight w:val="0"/>
      <w:marTop w:val="0"/>
      <w:marBottom w:val="0"/>
      <w:divBdr>
        <w:top w:val="none" w:sz="0" w:space="0" w:color="auto"/>
        <w:left w:val="none" w:sz="0" w:space="0" w:color="auto"/>
        <w:bottom w:val="none" w:sz="0" w:space="0" w:color="auto"/>
        <w:right w:val="none" w:sz="0" w:space="0" w:color="auto"/>
      </w:divBdr>
    </w:div>
    <w:div w:id="204950619">
      <w:bodyDiv w:val="1"/>
      <w:marLeft w:val="0"/>
      <w:marRight w:val="0"/>
      <w:marTop w:val="0"/>
      <w:marBottom w:val="0"/>
      <w:divBdr>
        <w:top w:val="none" w:sz="0" w:space="0" w:color="auto"/>
        <w:left w:val="none" w:sz="0" w:space="0" w:color="auto"/>
        <w:bottom w:val="none" w:sz="0" w:space="0" w:color="auto"/>
        <w:right w:val="none" w:sz="0" w:space="0" w:color="auto"/>
      </w:divBdr>
    </w:div>
    <w:div w:id="275715153">
      <w:bodyDiv w:val="1"/>
      <w:marLeft w:val="0"/>
      <w:marRight w:val="0"/>
      <w:marTop w:val="0"/>
      <w:marBottom w:val="0"/>
      <w:divBdr>
        <w:top w:val="none" w:sz="0" w:space="0" w:color="auto"/>
        <w:left w:val="none" w:sz="0" w:space="0" w:color="auto"/>
        <w:bottom w:val="none" w:sz="0" w:space="0" w:color="auto"/>
        <w:right w:val="none" w:sz="0" w:space="0" w:color="auto"/>
      </w:divBdr>
    </w:div>
    <w:div w:id="309529679">
      <w:bodyDiv w:val="1"/>
      <w:marLeft w:val="0"/>
      <w:marRight w:val="0"/>
      <w:marTop w:val="0"/>
      <w:marBottom w:val="0"/>
      <w:divBdr>
        <w:top w:val="none" w:sz="0" w:space="0" w:color="auto"/>
        <w:left w:val="none" w:sz="0" w:space="0" w:color="auto"/>
        <w:bottom w:val="none" w:sz="0" w:space="0" w:color="auto"/>
        <w:right w:val="none" w:sz="0" w:space="0" w:color="auto"/>
      </w:divBdr>
      <w:divsChild>
        <w:div w:id="65344380">
          <w:marLeft w:val="0"/>
          <w:marRight w:val="0"/>
          <w:marTop w:val="0"/>
          <w:marBottom w:val="0"/>
          <w:divBdr>
            <w:top w:val="none" w:sz="0" w:space="0" w:color="auto"/>
            <w:left w:val="none" w:sz="0" w:space="0" w:color="auto"/>
            <w:bottom w:val="none" w:sz="0" w:space="0" w:color="auto"/>
            <w:right w:val="none" w:sz="0" w:space="0" w:color="auto"/>
          </w:divBdr>
          <w:divsChild>
            <w:div w:id="1754935319">
              <w:marLeft w:val="0"/>
              <w:marRight w:val="0"/>
              <w:marTop w:val="630"/>
              <w:marBottom w:val="0"/>
              <w:divBdr>
                <w:top w:val="none" w:sz="0" w:space="0" w:color="auto"/>
                <w:left w:val="none" w:sz="0" w:space="0" w:color="auto"/>
                <w:bottom w:val="none" w:sz="0" w:space="0" w:color="auto"/>
                <w:right w:val="none" w:sz="0" w:space="0" w:color="auto"/>
              </w:divBdr>
              <w:divsChild>
                <w:div w:id="1657759183">
                  <w:marLeft w:val="0"/>
                  <w:marRight w:val="0"/>
                  <w:marTop w:val="0"/>
                  <w:marBottom w:val="0"/>
                  <w:divBdr>
                    <w:top w:val="none" w:sz="0" w:space="0" w:color="auto"/>
                    <w:left w:val="none" w:sz="0" w:space="0" w:color="auto"/>
                    <w:bottom w:val="none" w:sz="0" w:space="0" w:color="auto"/>
                    <w:right w:val="none" w:sz="0" w:space="0" w:color="auto"/>
                  </w:divBdr>
                  <w:divsChild>
                    <w:div w:id="107705358">
                      <w:marLeft w:val="0"/>
                      <w:marRight w:val="0"/>
                      <w:marTop w:val="0"/>
                      <w:marBottom w:val="0"/>
                      <w:divBdr>
                        <w:top w:val="none" w:sz="0" w:space="0" w:color="auto"/>
                        <w:left w:val="none" w:sz="0" w:space="0" w:color="auto"/>
                        <w:bottom w:val="none" w:sz="0" w:space="0" w:color="auto"/>
                        <w:right w:val="none" w:sz="0" w:space="0" w:color="auto"/>
                      </w:divBdr>
                      <w:divsChild>
                        <w:div w:id="265357132">
                          <w:marLeft w:val="120"/>
                          <w:marRight w:val="120"/>
                          <w:marTop w:val="120"/>
                          <w:marBottom w:val="120"/>
                          <w:divBdr>
                            <w:top w:val="none" w:sz="0" w:space="0" w:color="auto"/>
                            <w:left w:val="none" w:sz="0" w:space="0" w:color="auto"/>
                            <w:bottom w:val="none" w:sz="0" w:space="0" w:color="auto"/>
                            <w:right w:val="none" w:sz="0" w:space="0" w:color="auto"/>
                          </w:divBdr>
                          <w:divsChild>
                            <w:div w:id="112988055">
                              <w:marLeft w:val="0"/>
                              <w:marRight w:val="0"/>
                              <w:marTop w:val="0"/>
                              <w:marBottom w:val="0"/>
                              <w:divBdr>
                                <w:top w:val="single" w:sz="12" w:space="0" w:color="F0F0F0"/>
                                <w:left w:val="none" w:sz="0" w:space="0" w:color="auto"/>
                                <w:bottom w:val="none" w:sz="0" w:space="0" w:color="auto"/>
                                <w:right w:val="none" w:sz="0" w:space="0" w:color="auto"/>
                              </w:divBdr>
                              <w:divsChild>
                                <w:div w:id="309406823">
                                  <w:marLeft w:val="0"/>
                                  <w:marRight w:val="0"/>
                                  <w:marTop w:val="0"/>
                                  <w:marBottom w:val="0"/>
                                  <w:divBdr>
                                    <w:top w:val="none" w:sz="0" w:space="0" w:color="auto"/>
                                    <w:left w:val="none" w:sz="0" w:space="0" w:color="auto"/>
                                    <w:bottom w:val="none" w:sz="0" w:space="0" w:color="auto"/>
                                    <w:right w:val="none" w:sz="0" w:space="0" w:color="auto"/>
                                  </w:divBdr>
                                  <w:divsChild>
                                    <w:div w:id="14707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590838">
      <w:bodyDiv w:val="1"/>
      <w:marLeft w:val="0"/>
      <w:marRight w:val="0"/>
      <w:marTop w:val="0"/>
      <w:marBottom w:val="0"/>
      <w:divBdr>
        <w:top w:val="none" w:sz="0" w:space="0" w:color="auto"/>
        <w:left w:val="none" w:sz="0" w:space="0" w:color="auto"/>
        <w:bottom w:val="none" w:sz="0" w:space="0" w:color="auto"/>
        <w:right w:val="none" w:sz="0" w:space="0" w:color="auto"/>
      </w:divBdr>
    </w:div>
    <w:div w:id="442194096">
      <w:bodyDiv w:val="1"/>
      <w:marLeft w:val="0"/>
      <w:marRight w:val="0"/>
      <w:marTop w:val="0"/>
      <w:marBottom w:val="0"/>
      <w:divBdr>
        <w:top w:val="none" w:sz="0" w:space="0" w:color="auto"/>
        <w:left w:val="none" w:sz="0" w:space="0" w:color="auto"/>
        <w:bottom w:val="none" w:sz="0" w:space="0" w:color="auto"/>
        <w:right w:val="none" w:sz="0" w:space="0" w:color="auto"/>
      </w:divBdr>
    </w:div>
    <w:div w:id="452021868">
      <w:bodyDiv w:val="1"/>
      <w:marLeft w:val="0"/>
      <w:marRight w:val="0"/>
      <w:marTop w:val="0"/>
      <w:marBottom w:val="0"/>
      <w:divBdr>
        <w:top w:val="none" w:sz="0" w:space="0" w:color="auto"/>
        <w:left w:val="none" w:sz="0" w:space="0" w:color="auto"/>
        <w:bottom w:val="none" w:sz="0" w:space="0" w:color="auto"/>
        <w:right w:val="none" w:sz="0" w:space="0" w:color="auto"/>
      </w:divBdr>
    </w:div>
    <w:div w:id="484704412">
      <w:bodyDiv w:val="1"/>
      <w:marLeft w:val="0"/>
      <w:marRight w:val="0"/>
      <w:marTop w:val="0"/>
      <w:marBottom w:val="0"/>
      <w:divBdr>
        <w:top w:val="none" w:sz="0" w:space="0" w:color="auto"/>
        <w:left w:val="none" w:sz="0" w:space="0" w:color="auto"/>
        <w:bottom w:val="none" w:sz="0" w:space="0" w:color="auto"/>
        <w:right w:val="none" w:sz="0" w:space="0" w:color="auto"/>
      </w:divBdr>
    </w:div>
    <w:div w:id="585918938">
      <w:bodyDiv w:val="1"/>
      <w:marLeft w:val="0"/>
      <w:marRight w:val="0"/>
      <w:marTop w:val="0"/>
      <w:marBottom w:val="0"/>
      <w:divBdr>
        <w:top w:val="none" w:sz="0" w:space="0" w:color="auto"/>
        <w:left w:val="none" w:sz="0" w:space="0" w:color="auto"/>
        <w:bottom w:val="none" w:sz="0" w:space="0" w:color="auto"/>
        <w:right w:val="none" w:sz="0" w:space="0" w:color="auto"/>
      </w:divBdr>
      <w:divsChild>
        <w:div w:id="1895385227">
          <w:marLeft w:val="0"/>
          <w:marRight w:val="0"/>
          <w:marTop w:val="0"/>
          <w:marBottom w:val="0"/>
          <w:divBdr>
            <w:top w:val="none" w:sz="0" w:space="0" w:color="auto"/>
            <w:left w:val="none" w:sz="0" w:space="0" w:color="auto"/>
            <w:bottom w:val="none" w:sz="0" w:space="0" w:color="auto"/>
            <w:right w:val="none" w:sz="0" w:space="0" w:color="auto"/>
          </w:divBdr>
          <w:divsChild>
            <w:div w:id="1245604861">
              <w:marLeft w:val="0"/>
              <w:marRight w:val="0"/>
              <w:marTop w:val="0"/>
              <w:marBottom w:val="0"/>
              <w:divBdr>
                <w:top w:val="none" w:sz="0" w:space="0" w:color="auto"/>
                <w:left w:val="none" w:sz="0" w:space="0" w:color="auto"/>
                <w:bottom w:val="none" w:sz="0" w:space="0" w:color="auto"/>
                <w:right w:val="none" w:sz="0" w:space="0" w:color="auto"/>
              </w:divBdr>
              <w:divsChild>
                <w:div w:id="1347900590">
                  <w:marLeft w:val="0"/>
                  <w:marRight w:val="0"/>
                  <w:marTop w:val="0"/>
                  <w:marBottom w:val="0"/>
                  <w:divBdr>
                    <w:top w:val="none" w:sz="0" w:space="0" w:color="auto"/>
                    <w:left w:val="none" w:sz="0" w:space="0" w:color="auto"/>
                    <w:bottom w:val="none" w:sz="0" w:space="0" w:color="auto"/>
                    <w:right w:val="none" w:sz="0" w:space="0" w:color="auto"/>
                  </w:divBdr>
                  <w:divsChild>
                    <w:div w:id="2090230282">
                      <w:marLeft w:val="0"/>
                      <w:marRight w:val="0"/>
                      <w:marTop w:val="0"/>
                      <w:marBottom w:val="0"/>
                      <w:divBdr>
                        <w:top w:val="none" w:sz="0" w:space="0" w:color="auto"/>
                        <w:left w:val="none" w:sz="0" w:space="0" w:color="auto"/>
                        <w:bottom w:val="none" w:sz="0" w:space="0" w:color="auto"/>
                        <w:right w:val="none" w:sz="0" w:space="0" w:color="auto"/>
                      </w:divBdr>
                      <w:divsChild>
                        <w:div w:id="865944350">
                          <w:marLeft w:val="0"/>
                          <w:marRight w:val="0"/>
                          <w:marTop w:val="0"/>
                          <w:marBottom w:val="0"/>
                          <w:divBdr>
                            <w:top w:val="none" w:sz="0" w:space="0" w:color="auto"/>
                            <w:left w:val="none" w:sz="0" w:space="0" w:color="auto"/>
                            <w:bottom w:val="none" w:sz="0" w:space="0" w:color="auto"/>
                            <w:right w:val="none" w:sz="0" w:space="0" w:color="auto"/>
                          </w:divBdr>
                          <w:divsChild>
                            <w:div w:id="1915314344">
                              <w:marLeft w:val="0"/>
                              <w:marRight w:val="0"/>
                              <w:marTop w:val="0"/>
                              <w:marBottom w:val="0"/>
                              <w:divBdr>
                                <w:top w:val="none" w:sz="0" w:space="0" w:color="auto"/>
                                <w:left w:val="none" w:sz="0" w:space="0" w:color="auto"/>
                                <w:bottom w:val="none" w:sz="0" w:space="0" w:color="auto"/>
                                <w:right w:val="none" w:sz="0" w:space="0" w:color="auto"/>
                              </w:divBdr>
                              <w:divsChild>
                                <w:div w:id="1287539056">
                                  <w:marLeft w:val="0"/>
                                  <w:marRight w:val="0"/>
                                  <w:marTop w:val="0"/>
                                  <w:marBottom w:val="0"/>
                                  <w:divBdr>
                                    <w:top w:val="none" w:sz="0" w:space="0" w:color="auto"/>
                                    <w:left w:val="none" w:sz="0" w:space="0" w:color="auto"/>
                                    <w:bottom w:val="none" w:sz="0" w:space="0" w:color="auto"/>
                                    <w:right w:val="none" w:sz="0" w:space="0" w:color="auto"/>
                                  </w:divBdr>
                                  <w:divsChild>
                                    <w:div w:id="1907689618">
                                      <w:marLeft w:val="0"/>
                                      <w:marRight w:val="0"/>
                                      <w:marTop w:val="0"/>
                                      <w:marBottom w:val="0"/>
                                      <w:divBdr>
                                        <w:top w:val="none" w:sz="0" w:space="0" w:color="auto"/>
                                        <w:left w:val="none" w:sz="0" w:space="0" w:color="auto"/>
                                        <w:bottom w:val="none" w:sz="0" w:space="0" w:color="auto"/>
                                        <w:right w:val="none" w:sz="0" w:space="0" w:color="auto"/>
                                      </w:divBdr>
                                      <w:divsChild>
                                        <w:div w:id="551312480">
                                          <w:marLeft w:val="0"/>
                                          <w:marRight w:val="0"/>
                                          <w:marTop w:val="0"/>
                                          <w:marBottom w:val="0"/>
                                          <w:divBdr>
                                            <w:top w:val="none" w:sz="0" w:space="0" w:color="auto"/>
                                            <w:left w:val="none" w:sz="0" w:space="0" w:color="auto"/>
                                            <w:bottom w:val="none" w:sz="0" w:space="0" w:color="auto"/>
                                            <w:right w:val="none" w:sz="0" w:space="0" w:color="auto"/>
                                          </w:divBdr>
                                          <w:divsChild>
                                            <w:div w:id="5911700">
                                              <w:marLeft w:val="0"/>
                                              <w:marRight w:val="0"/>
                                              <w:marTop w:val="0"/>
                                              <w:marBottom w:val="0"/>
                                              <w:divBdr>
                                                <w:top w:val="none" w:sz="0" w:space="0" w:color="auto"/>
                                                <w:left w:val="none" w:sz="0" w:space="0" w:color="auto"/>
                                                <w:bottom w:val="none" w:sz="0" w:space="0" w:color="auto"/>
                                                <w:right w:val="none" w:sz="0" w:space="0" w:color="auto"/>
                                              </w:divBdr>
                                              <w:divsChild>
                                                <w:div w:id="334385761">
                                                  <w:marLeft w:val="0"/>
                                                  <w:marRight w:val="0"/>
                                                  <w:marTop w:val="0"/>
                                                  <w:marBottom w:val="0"/>
                                                  <w:divBdr>
                                                    <w:top w:val="none" w:sz="0" w:space="0" w:color="auto"/>
                                                    <w:left w:val="none" w:sz="0" w:space="0" w:color="auto"/>
                                                    <w:bottom w:val="none" w:sz="0" w:space="0" w:color="auto"/>
                                                    <w:right w:val="none" w:sz="0" w:space="0" w:color="auto"/>
                                                  </w:divBdr>
                                                  <w:divsChild>
                                                    <w:div w:id="1490360829">
                                                      <w:marLeft w:val="0"/>
                                                      <w:marRight w:val="0"/>
                                                      <w:marTop w:val="0"/>
                                                      <w:marBottom w:val="0"/>
                                                      <w:divBdr>
                                                        <w:top w:val="none" w:sz="0" w:space="0" w:color="auto"/>
                                                        <w:left w:val="none" w:sz="0" w:space="0" w:color="auto"/>
                                                        <w:bottom w:val="none" w:sz="0" w:space="0" w:color="auto"/>
                                                        <w:right w:val="none" w:sz="0" w:space="0" w:color="auto"/>
                                                      </w:divBdr>
                                                      <w:divsChild>
                                                        <w:div w:id="11946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5955372">
      <w:bodyDiv w:val="1"/>
      <w:marLeft w:val="0"/>
      <w:marRight w:val="0"/>
      <w:marTop w:val="0"/>
      <w:marBottom w:val="0"/>
      <w:divBdr>
        <w:top w:val="none" w:sz="0" w:space="0" w:color="auto"/>
        <w:left w:val="none" w:sz="0" w:space="0" w:color="auto"/>
        <w:bottom w:val="none" w:sz="0" w:space="0" w:color="auto"/>
        <w:right w:val="none" w:sz="0" w:space="0" w:color="auto"/>
      </w:divBdr>
    </w:div>
    <w:div w:id="681130296">
      <w:bodyDiv w:val="1"/>
      <w:marLeft w:val="0"/>
      <w:marRight w:val="0"/>
      <w:marTop w:val="0"/>
      <w:marBottom w:val="0"/>
      <w:divBdr>
        <w:top w:val="none" w:sz="0" w:space="0" w:color="auto"/>
        <w:left w:val="none" w:sz="0" w:space="0" w:color="auto"/>
        <w:bottom w:val="none" w:sz="0" w:space="0" w:color="auto"/>
        <w:right w:val="none" w:sz="0" w:space="0" w:color="auto"/>
      </w:divBdr>
      <w:divsChild>
        <w:div w:id="415328965">
          <w:marLeft w:val="0"/>
          <w:marRight w:val="0"/>
          <w:marTop w:val="0"/>
          <w:marBottom w:val="0"/>
          <w:divBdr>
            <w:top w:val="single" w:sz="6" w:space="3" w:color="DDDDDD"/>
            <w:left w:val="single" w:sz="6" w:space="3" w:color="DDDDDD"/>
            <w:bottom w:val="single" w:sz="6" w:space="3" w:color="DDDDDD"/>
            <w:right w:val="single" w:sz="6" w:space="3" w:color="DDDDDD"/>
          </w:divBdr>
          <w:divsChild>
            <w:div w:id="734663215">
              <w:marLeft w:val="0"/>
              <w:marRight w:val="0"/>
              <w:marTop w:val="0"/>
              <w:marBottom w:val="0"/>
              <w:divBdr>
                <w:top w:val="single" w:sz="6" w:space="3" w:color="DDDDDD"/>
                <w:left w:val="single" w:sz="6" w:space="3" w:color="DDDDDD"/>
                <w:bottom w:val="single" w:sz="6" w:space="3" w:color="DDDDDD"/>
                <w:right w:val="single" w:sz="6" w:space="3" w:color="DDDDDD"/>
              </w:divBdr>
              <w:divsChild>
                <w:div w:id="703864254">
                  <w:marLeft w:val="0"/>
                  <w:marRight w:val="0"/>
                  <w:marTop w:val="0"/>
                  <w:marBottom w:val="200"/>
                  <w:divBdr>
                    <w:top w:val="none" w:sz="0" w:space="0" w:color="auto"/>
                    <w:left w:val="none" w:sz="0" w:space="0" w:color="auto"/>
                    <w:bottom w:val="none" w:sz="0" w:space="0" w:color="auto"/>
                    <w:right w:val="none" w:sz="0" w:space="0" w:color="auto"/>
                  </w:divBdr>
                </w:div>
                <w:div w:id="55686141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689067433">
      <w:bodyDiv w:val="1"/>
      <w:marLeft w:val="0"/>
      <w:marRight w:val="0"/>
      <w:marTop w:val="0"/>
      <w:marBottom w:val="0"/>
      <w:divBdr>
        <w:top w:val="none" w:sz="0" w:space="0" w:color="auto"/>
        <w:left w:val="none" w:sz="0" w:space="0" w:color="auto"/>
        <w:bottom w:val="none" w:sz="0" w:space="0" w:color="auto"/>
        <w:right w:val="none" w:sz="0" w:space="0" w:color="auto"/>
      </w:divBdr>
    </w:div>
    <w:div w:id="690641744">
      <w:bodyDiv w:val="1"/>
      <w:marLeft w:val="0"/>
      <w:marRight w:val="0"/>
      <w:marTop w:val="0"/>
      <w:marBottom w:val="0"/>
      <w:divBdr>
        <w:top w:val="none" w:sz="0" w:space="0" w:color="auto"/>
        <w:left w:val="none" w:sz="0" w:space="0" w:color="auto"/>
        <w:bottom w:val="none" w:sz="0" w:space="0" w:color="auto"/>
        <w:right w:val="none" w:sz="0" w:space="0" w:color="auto"/>
      </w:divBdr>
    </w:div>
    <w:div w:id="692457866">
      <w:bodyDiv w:val="1"/>
      <w:marLeft w:val="0"/>
      <w:marRight w:val="0"/>
      <w:marTop w:val="0"/>
      <w:marBottom w:val="0"/>
      <w:divBdr>
        <w:top w:val="none" w:sz="0" w:space="0" w:color="auto"/>
        <w:left w:val="none" w:sz="0" w:space="0" w:color="auto"/>
        <w:bottom w:val="none" w:sz="0" w:space="0" w:color="auto"/>
        <w:right w:val="none" w:sz="0" w:space="0" w:color="auto"/>
      </w:divBdr>
    </w:div>
    <w:div w:id="757406143">
      <w:bodyDiv w:val="1"/>
      <w:marLeft w:val="0"/>
      <w:marRight w:val="0"/>
      <w:marTop w:val="0"/>
      <w:marBottom w:val="0"/>
      <w:divBdr>
        <w:top w:val="none" w:sz="0" w:space="0" w:color="auto"/>
        <w:left w:val="none" w:sz="0" w:space="0" w:color="auto"/>
        <w:bottom w:val="none" w:sz="0" w:space="0" w:color="auto"/>
        <w:right w:val="none" w:sz="0" w:space="0" w:color="auto"/>
      </w:divBdr>
      <w:divsChild>
        <w:div w:id="421798969">
          <w:marLeft w:val="0"/>
          <w:marRight w:val="0"/>
          <w:marTop w:val="0"/>
          <w:marBottom w:val="0"/>
          <w:divBdr>
            <w:top w:val="none" w:sz="0" w:space="0" w:color="auto"/>
            <w:left w:val="none" w:sz="0" w:space="0" w:color="auto"/>
            <w:bottom w:val="none" w:sz="0" w:space="0" w:color="auto"/>
            <w:right w:val="none" w:sz="0" w:space="0" w:color="auto"/>
          </w:divBdr>
          <w:divsChild>
            <w:div w:id="131287933">
              <w:marLeft w:val="0"/>
              <w:marRight w:val="0"/>
              <w:marTop w:val="0"/>
              <w:marBottom w:val="0"/>
              <w:divBdr>
                <w:top w:val="none" w:sz="0" w:space="0" w:color="auto"/>
                <w:left w:val="none" w:sz="0" w:space="0" w:color="auto"/>
                <w:bottom w:val="none" w:sz="0" w:space="0" w:color="auto"/>
                <w:right w:val="none" w:sz="0" w:space="0" w:color="auto"/>
              </w:divBdr>
              <w:divsChild>
                <w:div w:id="1395347021">
                  <w:marLeft w:val="0"/>
                  <w:marRight w:val="0"/>
                  <w:marTop w:val="0"/>
                  <w:marBottom w:val="0"/>
                  <w:divBdr>
                    <w:top w:val="none" w:sz="0" w:space="0" w:color="auto"/>
                    <w:left w:val="none" w:sz="0" w:space="0" w:color="auto"/>
                    <w:bottom w:val="none" w:sz="0" w:space="0" w:color="auto"/>
                    <w:right w:val="none" w:sz="0" w:space="0" w:color="auto"/>
                  </w:divBdr>
                  <w:divsChild>
                    <w:div w:id="101463369">
                      <w:marLeft w:val="0"/>
                      <w:marRight w:val="0"/>
                      <w:marTop w:val="0"/>
                      <w:marBottom w:val="0"/>
                      <w:divBdr>
                        <w:top w:val="none" w:sz="0" w:space="0" w:color="auto"/>
                        <w:left w:val="none" w:sz="0" w:space="0" w:color="auto"/>
                        <w:bottom w:val="none" w:sz="0" w:space="0" w:color="auto"/>
                        <w:right w:val="none" w:sz="0" w:space="0" w:color="auto"/>
                      </w:divBdr>
                      <w:divsChild>
                        <w:div w:id="1624538137">
                          <w:marLeft w:val="0"/>
                          <w:marRight w:val="0"/>
                          <w:marTop w:val="0"/>
                          <w:marBottom w:val="0"/>
                          <w:divBdr>
                            <w:top w:val="none" w:sz="0" w:space="0" w:color="auto"/>
                            <w:left w:val="none" w:sz="0" w:space="0" w:color="auto"/>
                            <w:bottom w:val="none" w:sz="0" w:space="0" w:color="auto"/>
                            <w:right w:val="none" w:sz="0" w:space="0" w:color="auto"/>
                          </w:divBdr>
                          <w:divsChild>
                            <w:div w:id="108162959">
                              <w:marLeft w:val="0"/>
                              <w:marRight w:val="0"/>
                              <w:marTop w:val="0"/>
                              <w:marBottom w:val="0"/>
                              <w:divBdr>
                                <w:top w:val="none" w:sz="0" w:space="0" w:color="auto"/>
                                <w:left w:val="none" w:sz="0" w:space="0" w:color="auto"/>
                                <w:bottom w:val="none" w:sz="0" w:space="0" w:color="auto"/>
                                <w:right w:val="none" w:sz="0" w:space="0" w:color="auto"/>
                              </w:divBdr>
                              <w:divsChild>
                                <w:div w:id="1850944241">
                                  <w:marLeft w:val="0"/>
                                  <w:marRight w:val="0"/>
                                  <w:marTop w:val="0"/>
                                  <w:marBottom w:val="0"/>
                                  <w:divBdr>
                                    <w:top w:val="none" w:sz="0" w:space="0" w:color="auto"/>
                                    <w:left w:val="none" w:sz="0" w:space="0" w:color="auto"/>
                                    <w:bottom w:val="none" w:sz="0" w:space="0" w:color="auto"/>
                                    <w:right w:val="none" w:sz="0" w:space="0" w:color="auto"/>
                                  </w:divBdr>
                                  <w:divsChild>
                                    <w:div w:id="934174379">
                                      <w:marLeft w:val="0"/>
                                      <w:marRight w:val="0"/>
                                      <w:marTop w:val="0"/>
                                      <w:marBottom w:val="0"/>
                                      <w:divBdr>
                                        <w:top w:val="none" w:sz="0" w:space="0" w:color="auto"/>
                                        <w:left w:val="none" w:sz="0" w:space="0" w:color="auto"/>
                                        <w:bottom w:val="none" w:sz="0" w:space="0" w:color="auto"/>
                                        <w:right w:val="none" w:sz="0" w:space="0" w:color="auto"/>
                                      </w:divBdr>
                                      <w:divsChild>
                                        <w:div w:id="1201624505">
                                          <w:marLeft w:val="0"/>
                                          <w:marRight w:val="0"/>
                                          <w:marTop w:val="0"/>
                                          <w:marBottom w:val="0"/>
                                          <w:divBdr>
                                            <w:top w:val="none" w:sz="0" w:space="0" w:color="auto"/>
                                            <w:left w:val="none" w:sz="0" w:space="0" w:color="auto"/>
                                            <w:bottom w:val="none" w:sz="0" w:space="0" w:color="auto"/>
                                            <w:right w:val="none" w:sz="0" w:space="0" w:color="auto"/>
                                          </w:divBdr>
                                          <w:divsChild>
                                            <w:div w:id="1123040796">
                                              <w:marLeft w:val="0"/>
                                              <w:marRight w:val="0"/>
                                              <w:marTop w:val="0"/>
                                              <w:marBottom w:val="0"/>
                                              <w:divBdr>
                                                <w:top w:val="none" w:sz="0" w:space="0" w:color="auto"/>
                                                <w:left w:val="none" w:sz="0" w:space="0" w:color="auto"/>
                                                <w:bottom w:val="none" w:sz="0" w:space="0" w:color="auto"/>
                                                <w:right w:val="none" w:sz="0" w:space="0" w:color="auto"/>
                                              </w:divBdr>
                                              <w:divsChild>
                                                <w:div w:id="1188258421">
                                                  <w:marLeft w:val="0"/>
                                                  <w:marRight w:val="0"/>
                                                  <w:marTop w:val="0"/>
                                                  <w:marBottom w:val="0"/>
                                                  <w:divBdr>
                                                    <w:top w:val="none" w:sz="0" w:space="0" w:color="auto"/>
                                                    <w:left w:val="none" w:sz="0" w:space="0" w:color="auto"/>
                                                    <w:bottom w:val="none" w:sz="0" w:space="0" w:color="auto"/>
                                                    <w:right w:val="none" w:sz="0" w:space="0" w:color="auto"/>
                                                  </w:divBdr>
                                                  <w:divsChild>
                                                    <w:div w:id="148520002">
                                                      <w:marLeft w:val="0"/>
                                                      <w:marRight w:val="0"/>
                                                      <w:marTop w:val="0"/>
                                                      <w:marBottom w:val="0"/>
                                                      <w:divBdr>
                                                        <w:top w:val="none" w:sz="0" w:space="0" w:color="auto"/>
                                                        <w:left w:val="none" w:sz="0" w:space="0" w:color="auto"/>
                                                        <w:bottom w:val="none" w:sz="0" w:space="0" w:color="auto"/>
                                                        <w:right w:val="none" w:sz="0" w:space="0" w:color="auto"/>
                                                      </w:divBdr>
                                                      <w:divsChild>
                                                        <w:div w:id="1246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9935264">
      <w:bodyDiv w:val="1"/>
      <w:marLeft w:val="0"/>
      <w:marRight w:val="0"/>
      <w:marTop w:val="0"/>
      <w:marBottom w:val="0"/>
      <w:divBdr>
        <w:top w:val="none" w:sz="0" w:space="0" w:color="auto"/>
        <w:left w:val="none" w:sz="0" w:space="0" w:color="auto"/>
        <w:bottom w:val="none" w:sz="0" w:space="0" w:color="auto"/>
        <w:right w:val="none" w:sz="0" w:space="0" w:color="auto"/>
      </w:divBdr>
    </w:div>
    <w:div w:id="804083665">
      <w:bodyDiv w:val="1"/>
      <w:marLeft w:val="0"/>
      <w:marRight w:val="0"/>
      <w:marTop w:val="0"/>
      <w:marBottom w:val="0"/>
      <w:divBdr>
        <w:top w:val="none" w:sz="0" w:space="0" w:color="auto"/>
        <w:left w:val="none" w:sz="0" w:space="0" w:color="auto"/>
        <w:bottom w:val="none" w:sz="0" w:space="0" w:color="auto"/>
        <w:right w:val="none" w:sz="0" w:space="0" w:color="auto"/>
      </w:divBdr>
    </w:div>
    <w:div w:id="912197806">
      <w:bodyDiv w:val="1"/>
      <w:marLeft w:val="0"/>
      <w:marRight w:val="0"/>
      <w:marTop w:val="0"/>
      <w:marBottom w:val="0"/>
      <w:divBdr>
        <w:top w:val="none" w:sz="0" w:space="0" w:color="auto"/>
        <w:left w:val="none" w:sz="0" w:space="0" w:color="auto"/>
        <w:bottom w:val="none" w:sz="0" w:space="0" w:color="auto"/>
        <w:right w:val="none" w:sz="0" w:space="0" w:color="auto"/>
      </w:divBdr>
    </w:div>
    <w:div w:id="916862555">
      <w:bodyDiv w:val="1"/>
      <w:marLeft w:val="0"/>
      <w:marRight w:val="0"/>
      <w:marTop w:val="0"/>
      <w:marBottom w:val="0"/>
      <w:divBdr>
        <w:top w:val="none" w:sz="0" w:space="0" w:color="auto"/>
        <w:left w:val="none" w:sz="0" w:space="0" w:color="auto"/>
        <w:bottom w:val="none" w:sz="0" w:space="0" w:color="auto"/>
        <w:right w:val="none" w:sz="0" w:space="0" w:color="auto"/>
      </w:divBdr>
    </w:div>
    <w:div w:id="934367263">
      <w:bodyDiv w:val="1"/>
      <w:marLeft w:val="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single" w:sz="6" w:space="3" w:color="DDDDDD"/>
            <w:left w:val="single" w:sz="6" w:space="3" w:color="DDDDDD"/>
            <w:bottom w:val="single" w:sz="6" w:space="3" w:color="DDDDDD"/>
            <w:right w:val="single" w:sz="6" w:space="3" w:color="DDDDDD"/>
          </w:divBdr>
          <w:divsChild>
            <w:div w:id="286353714">
              <w:marLeft w:val="0"/>
              <w:marRight w:val="0"/>
              <w:marTop w:val="0"/>
              <w:marBottom w:val="0"/>
              <w:divBdr>
                <w:top w:val="single" w:sz="6" w:space="3" w:color="DDDDDD"/>
                <w:left w:val="single" w:sz="6" w:space="3" w:color="DDDDDD"/>
                <w:bottom w:val="single" w:sz="6" w:space="3" w:color="DDDDDD"/>
                <w:right w:val="single" w:sz="6" w:space="3" w:color="DDDDDD"/>
              </w:divBdr>
            </w:div>
          </w:divsChild>
        </w:div>
      </w:divsChild>
    </w:div>
    <w:div w:id="981151172">
      <w:bodyDiv w:val="1"/>
      <w:marLeft w:val="0"/>
      <w:marRight w:val="0"/>
      <w:marTop w:val="0"/>
      <w:marBottom w:val="0"/>
      <w:divBdr>
        <w:top w:val="none" w:sz="0" w:space="0" w:color="auto"/>
        <w:left w:val="none" w:sz="0" w:space="0" w:color="auto"/>
        <w:bottom w:val="none" w:sz="0" w:space="0" w:color="auto"/>
        <w:right w:val="none" w:sz="0" w:space="0" w:color="auto"/>
      </w:divBdr>
    </w:div>
    <w:div w:id="1011227302">
      <w:bodyDiv w:val="1"/>
      <w:marLeft w:val="0"/>
      <w:marRight w:val="0"/>
      <w:marTop w:val="0"/>
      <w:marBottom w:val="0"/>
      <w:divBdr>
        <w:top w:val="none" w:sz="0" w:space="0" w:color="auto"/>
        <w:left w:val="none" w:sz="0" w:space="0" w:color="auto"/>
        <w:bottom w:val="none" w:sz="0" w:space="0" w:color="auto"/>
        <w:right w:val="none" w:sz="0" w:space="0" w:color="auto"/>
      </w:divBdr>
    </w:div>
    <w:div w:id="1031371603">
      <w:bodyDiv w:val="1"/>
      <w:marLeft w:val="0"/>
      <w:marRight w:val="0"/>
      <w:marTop w:val="0"/>
      <w:marBottom w:val="0"/>
      <w:divBdr>
        <w:top w:val="none" w:sz="0" w:space="0" w:color="auto"/>
        <w:left w:val="none" w:sz="0" w:space="0" w:color="auto"/>
        <w:bottom w:val="none" w:sz="0" w:space="0" w:color="auto"/>
        <w:right w:val="none" w:sz="0" w:space="0" w:color="auto"/>
      </w:divBdr>
    </w:div>
    <w:div w:id="1040666886">
      <w:bodyDiv w:val="1"/>
      <w:marLeft w:val="0"/>
      <w:marRight w:val="0"/>
      <w:marTop w:val="0"/>
      <w:marBottom w:val="0"/>
      <w:divBdr>
        <w:top w:val="none" w:sz="0" w:space="0" w:color="auto"/>
        <w:left w:val="none" w:sz="0" w:space="0" w:color="auto"/>
        <w:bottom w:val="none" w:sz="0" w:space="0" w:color="auto"/>
        <w:right w:val="none" w:sz="0" w:space="0" w:color="auto"/>
      </w:divBdr>
    </w:div>
    <w:div w:id="1053775056">
      <w:bodyDiv w:val="1"/>
      <w:marLeft w:val="0"/>
      <w:marRight w:val="0"/>
      <w:marTop w:val="0"/>
      <w:marBottom w:val="0"/>
      <w:divBdr>
        <w:top w:val="none" w:sz="0" w:space="0" w:color="auto"/>
        <w:left w:val="none" w:sz="0" w:space="0" w:color="auto"/>
        <w:bottom w:val="none" w:sz="0" w:space="0" w:color="auto"/>
        <w:right w:val="none" w:sz="0" w:space="0" w:color="auto"/>
      </w:divBdr>
    </w:div>
    <w:div w:id="1071465909">
      <w:bodyDiv w:val="1"/>
      <w:marLeft w:val="0"/>
      <w:marRight w:val="0"/>
      <w:marTop w:val="0"/>
      <w:marBottom w:val="0"/>
      <w:divBdr>
        <w:top w:val="none" w:sz="0" w:space="0" w:color="auto"/>
        <w:left w:val="none" w:sz="0" w:space="0" w:color="auto"/>
        <w:bottom w:val="none" w:sz="0" w:space="0" w:color="auto"/>
        <w:right w:val="none" w:sz="0" w:space="0" w:color="auto"/>
      </w:divBdr>
    </w:div>
    <w:div w:id="1111122016">
      <w:bodyDiv w:val="1"/>
      <w:marLeft w:val="0"/>
      <w:marRight w:val="0"/>
      <w:marTop w:val="0"/>
      <w:marBottom w:val="0"/>
      <w:divBdr>
        <w:top w:val="none" w:sz="0" w:space="0" w:color="auto"/>
        <w:left w:val="none" w:sz="0" w:space="0" w:color="auto"/>
        <w:bottom w:val="none" w:sz="0" w:space="0" w:color="auto"/>
        <w:right w:val="none" w:sz="0" w:space="0" w:color="auto"/>
      </w:divBdr>
    </w:div>
    <w:div w:id="1125537290">
      <w:bodyDiv w:val="1"/>
      <w:marLeft w:val="0"/>
      <w:marRight w:val="0"/>
      <w:marTop w:val="0"/>
      <w:marBottom w:val="0"/>
      <w:divBdr>
        <w:top w:val="none" w:sz="0" w:space="0" w:color="auto"/>
        <w:left w:val="none" w:sz="0" w:space="0" w:color="auto"/>
        <w:bottom w:val="none" w:sz="0" w:space="0" w:color="auto"/>
        <w:right w:val="none" w:sz="0" w:space="0" w:color="auto"/>
      </w:divBdr>
      <w:divsChild>
        <w:div w:id="1280574192">
          <w:marLeft w:val="0"/>
          <w:marRight w:val="0"/>
          <w:marTop w:val="0"/>
          <w:marBottom w:val="0"/>
          <w:divBdr>
            <w:top w:val="none" w:sz="0" w:space="0" w:color="auto"/>
            <w:left w:val="none" w:sz="0" w:space="0" w:color="auto"/>
            <w:bottom w:val="none" w:sz="0" w:space="0" w:color="auto"/>
            <w:right w:val="none" w:sz="0" w:space="0" w:color="auto"/>
          </w:divBdr>
          <w:divsChild>
            <w:div w:id="1472942942">
              <w:marLeft w:val="0"/>
              <w:marRight w:val="0"/>
              <w:marTop w:val="630"/>
              <w:marBottom w:val="0"/>
              <w:divBdr>
                <w:top w:val="none" w:sz="0" w:space="0" w:color="auto"/>
                <w:left w:val="none" w:sz="0" w:space="0" w:color="auto"/>
                <w:bottom w:val="none" w:sz="0" w:space="0" w:color="auto"/>
                <w:right w:val="none" w:sz="0" w:space="0" w:color="auto"/>
              </w:divBdr>
              <w:divsChild>
                <w:div w:id="200477789">
                  <w:marLeft w:val="0"/>
                  <w:marRight w:val="0"/>
                  <w:marTop w:val="0"/>
                  <w:marBottom w:val="0"/>
                  <w:divBdr>
                    <w:top w:val="none" w:sz="0" w:space="0" w:color="auto"/>
                    <w:left w:val="none" w:sz="0" w:space="0" w:color="auto"/>
                    <w:bottom w:val="none" w:sz="0" w:space="0" w:color="auto"/>
                    <w:right w:val="none" w:sz="0" w:space="0" w:color="auto"/>
                  </w:divBdr>
                  <w:divsChild>
                    <w:div w:id="1111316216">
                      <w:marLeft w:val="0"/>
                      <w:marRight w:val="3780"/>
                      <w:marTop w:val="0"/>
                      <w:marBottom w:val="0"/>
                      <w:divBdr>
                        <w:top w:val="none" w:sz="0" w:space="0" w:color="auto"/>
                        <w:left w:val="none" w:sz="0" w:space="0" w:color="auto"/>
                        <w:bottom w:val="none" w:sz="0" w:space="0" w:color="auto"/>
                        <w:right w:val="none" w:sz="0" w:space="0" w:color="auto"/>
                      </w:divBdr>
                      <w:divsChild>
                        <w:div w:id="980113506">
                          <w:marLeft w:val="120"/>
                          <w:marRight w:val="120"/>
                          <w:marTop w:val="120"/>
                          <w:marBottom w:val="120"/>
                          <w:divBdr>
                            <w:top w:val="none" w:sz="0" w:space="0" w:color="auto"/>
                            <w:left w:val="none" w:sz="0" w:space="0" w:color="auto"/>
                            <w:bottom w:val="none" w:sz="0" w:space="0" w:color="auto"/>
                            <w:right w:val="none" w:sz="0" w:space="0" w:color="auto"/>
                          </w:divBdr>
                          <w:divsChild>
                            <w:div w:id="34549318">
                              <w:marLeft w:val="0"/>
                              <w:marRight w:val="0"/>
                              <w:marTop w:val="0"/>
                              <w:marBottom w:val="0"/>
                              <w:divBdr>
                                <w:top w:val="single" w:sz="12" w:space="0" w:color="F0F0F0"/>
                                <w:left w:val="none" w:sz="0" w:space="0" w:color="auto"/>
                                <w:bottom w:val="none" w:sz="0" w:space="0" w:color="auto"/>
                                <w:right w:val="none" w:sz="0" w:space="0" w:color="auto"/>
                              </w:divBdr>
                              <w:divsChild>
                                <w:div w:id="1643659946">
                                  <w:marLeft w:val="0"/>
                                  <w:marRight w:val="0"/>
                                  <w:marTop w:val="0"/>
                                  <w:marBottom w:val="0"/>
                                  <w:divBdr>
                                    <w:top w:val="none" w:sz="0" w:space="0" w:color="auto"/>
                                    <w:left w:val="none" w:sz="0" w:space="0" w:color="auto"/>
                                    <w:bottom w:val="none" w:sz="0" w:space="0" w:color="auto"/>
                                    <w:right w:val="none" w:sz="0" w:space="0" w:color="auto"/>
                                  </w:divBdr>
                                  <w:divsChild>
                                    <w:div w:id="4588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515551">
      <w:bodyDiv w:val="1"/>
      <w:marLeft w:val="0"/>
      <w:marRight w:val="0"/>
      <w:marTop w:val="0"/>
      <w:marBottom w:val="0"/>
      <w:divBdr>
        <w:top w:val="none" w:sz="0" w:space="0" w:color="auto"/>
        <w:left w:val="none" w:sz="0" w:space="0" w:color="auto"/>
        <w:bottom w:val="none" w:sz="0" w:space="0" w:color="auto"/>
        <w:right w:val="none" w:sz="0" w:space="0" w:color="auto"/>
      </w:divBdr>
      <w:divsChild>
        <w:div w:id="561603059">
          <w:marLeft w:val="0"/>
          <w:marRight w:val="0"/>
          <w:marTop w:val="0"/>
          <w:marBottom w:val="0"/>
          <w:divBdr>
            <w:top w:val="none" w:sz="0" w:space="0" w:color="auto"/>
            <w:left w:val="none" w:sz="0" w:space="0" w:color="auto"/>
            <w:bottom w:val="none" w:sz="0" w:space="0" w:color="auto"/>
            <w:right w:val="none" w:sz="0" w:space="0" w:color="auto"/>
          </w:divBdr>
          <w:divsChild>
            <w:div w:id="950670829">
              <w:marLeft w:val="0"/>
              <w:marRight w:val="0"/>
              <w:marTop w:val="630"/>
              <w:marBottom w:val="0"/>
              <w:divBdr>
                <w:top w:val="none" w:sz="0" w:space="0" w:color="auto"/>
                <w:left w:val="none" w:sz="0" w:space="0" w:color="auto"/>
                <w:bottom w:val="none" w:sz="0" w:space="0" w:color="auto"/>
                <w:right w:val="none" w:sz="0" w:space="0" w:color="auto"/>
              </w:divBdr>
              <w:divsChild>
                <w:div w:id="1758483517">
                  <w:marLeft w:val="0"/>
                  <w:marRight w:val="0"/>
                  <w:marTop w:val="0"/>
                  <w:marBottom w:val="0"/>
                  <w:divBdr>
                    <w:top w:val="none" w:sz="0" w:space="0" w:color="auto"/>
                    <w:left w:val="none" w:sz="0" w:space="0" w:color="auto"/>
                    <w:bottom w:val="none" w:sz="0" w:space="0" w:color="auto"/>
                    <w:right w:val="none" w:sz="0" w:space="0" w:color="auto"/>
                  </w:divBdr>
                  <w:divsChild>
                    <w:div w:id="1308969388">
                      <w:marLeft w:val="0"/>
                      <w:marRight w:val="0"/>
                      <w:marTop w:val="0"/>
                      <w:marBottom w:val="0"/>
                      <w:divBdr>
                        <w:top w:val="none" w:sz="0" w:space="0" w:color="auto"/>
                        <w:left w:val="none" w:sz="0" w:space="0" w:color="auto"/>
                        <w:bottom w:val="none" w:sz="0" w:space="0" w:color="auto"/>
                        <w:right w:val="none" w:sz="0" w:space="0" w:color="auto"/>
                      </w:divBdr>
                      <w:divsChild>
                        <w:div w:id="281496056">
                          <w:marLeft w:val="120"/>
                          <w:marRight w:val="120"/>
                          <w:marTop w:val="120"/>
                          <w:marBottom w:val="120"/>
                          <w:divBdr>
                            <w:top w:val="none" w:sz="0" w:space="0" w:color="auto"/>
                            <w:left w:val="none" w:sz="0" w:space="0" w:color="auto"/>
                            <w:bottom w:val="none" w:sz="0" w:space="0" w:color="auto"/>
                            <w:right w:val="none" w:sz="0" w:space="0" w:color="auto"/>
                          </w:divBdr>
                          <w:divsChild>
                            <w:div w:id="1951937210">
                              <w:marLeft w:val="0"/>
                              <w:marRight w:val="0"/>
                              <w:marTop w:val="0"/>
                              <w:marBottom w:val="0"/>
                              <w:divBdr>
                                <w:top w:val="single" w:sz="12" w:space="0" w:color="F0F0F0"/>
                                <w:left w:val="none" w:sz="0" w:space="0" w:color="auto"/>
                                <w:bottom w:val="none" w:sz="0" w:space="0" w:color="auto"/>
                                <w:right w:val="none" w:sz="0" w:space="0" w:color="auto"/>
                              </w:divBdr>
                              <w:divsChild>
                                <w:div w:id="1561163340">
                                  <w:marLeft w:val="0"/>
                                  <w:marRight w:val="0"/>
                                  <w:marTop w:val="0"/>
                                  <w:marBottom w:val="0"/>
                                  <w:divBdr>
                                    <w:top w:val="none" w:sz="0" w:space="0" w:color="auto"/>
                                    <w:left w:val="none" w:sz="0" w:space="0" w:color="auto"/>
                                    <w:bottom w:val="none" w:sz="0" w:space="0" w:color="auto"/>
                                    <w:right w:val="none" w:sz="0" w:space="0" w:color="auto"/>
                                  </w:divBdr>
                                  <w:divsChild>
                                    <w:div w:id="11197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94200">
      <w:bodyDiv w:val="1"/>
      <w:marLeft w:val="0"/>
      <w:marRight w:val="0"/>
      <w:marTop w:val="0"/>
      <w:marBottom w:val="0"/>
      <w:divBdr>
        <w:top w:val="none" w:sz="0" w:space="0" w:color="auto"/>
        <w:left w:val="none" w:sz="0" w:space="0" w:color="auto"/>
        <w:bottom w:val="none" w:sz="0" w:space="0" w:color="auto"/>
        <w:right w:val="none" w:sz="0" w:space="0" w:color="auto"/>
      </w:divBdr>
    </w:div>
    <w:div w:id="1249314093">
      <w:bodyDiv w:val="1"/>
      <w:marLeft w:val="0"/>
      <w:marRight w:val="0"/>
      <w:marTop w:val="0"/>
      <w:marBottom w:val="0"/>
      <w:divBdr>
        <w:top w:val="none" w:sz="0" w:space="0" w:color="auto"/>
        <w:left w:val="none" w:sz="0" w:space="0" w:color="auto"/>
        <w:bottom w:val="none" w:sz="0" w:space="0" w:color="auto"/>
        <w:right w:val="none" w:sz="0" w:space="0" w:color="auto"/>
      </w:divBdr>
      <w:divsChild>
        <w:div w:id="887840333">
          <w:marLeft w:val="0"/>
          <w:marRight w:val="0"/>
          <w:marTop w:val="0"/>
          <w:marBottom w:val="0"/>
          <w:divBdr>
            <w:top w:val="none" w:sz="0" w:space="0" w:color="auto"/>
            <w:left w:val="none" w:sz="0" w:space="0" w:color="auto"/>
            <w:bottom w:val="none" w:sz="0" w:space="0" w:color="auto"/>
            <w:right w:val="none" w:sz="0" w:space="0" w:color="auto"/>
          </w:divBdr>
          <w:divsChild>
            <w:div w:id="1212956154">
              <w:marLeft w:val="0"/>
              <w:marRight w:val="0"/>
              <w:marTop w:val="0"/>
              <w:marBottom w:val="0"/>
              <w:divBdr>
                <w:top w:val="none" w:sz="0" w:space="0" w:color="auto"/>
                <w:left w:val="none" w:sz="0" w:space="0" w:color="auto"/>
                <w:bottom w:val="none" w:sz="0" w:space="0" w:color="auto"/>
                <w:right w:val="none" w:sz="0" w:space="0" w:color="auto"/>
              </w:divBdr>
              <w:divsChild>
                <w:div w:id="1610621910">
                  <w:marLeft w:val="0"/>
                  <w:marRight w:val="0"/>
                  <w:marTop w:val="0"/>
                  <w:marBottom w:val="0"/>
                  <w:divBdr>
                    <w:top w:val="none" w:sz="0" w:space="0" w:color="auto"/>
                    <w:left w:val="none" w:sz="0" w:space="0" w:color="auto"/>
                    <w:bottom w:val="none" w:sz="0" w:space="0" w:color="auto"/>
                    <w:right w:val="none" w:sz="0" w:space="0" w:color="auto"/>
                  </w:divBdr>
                  <w:divsChild>
                    <w:div w:id="1830558494">
                      <w:marLeft w:val="0"/>
                      <w:marRight w:val="0"/>
                      <w:marTop w:val="0"/>
                      <w:marBottom w:val="0"/>
                      <w:divBdr>
                        <w:top w:val="none" w:sz="0" w:space="0" w:color="auto"/>
                        <w:left w:val="none" w:sz="0" w:space="0" w:color="auto"/>
                        <w:bottom w:val="none" w:sz="0" w:space="0" w:color="auto"/>
                        <w:right w:val="none" w:sz="0" w:space="0" w:color="auto"/>
                      </w:divBdr>
                      <w:divsChild>
                        <w:div w:id="1737312050">
                          <w:marLeft w:val="0"/>
                          <w:marRight w:val="0"/>
                          <w:marTop w:val="0"/>
                          <w:marBottom w:val="0"/>
                          <w:divBdr>
                            <w:top w:val="none" w:sz="0" w:space="0" w:color="auto"/>
                            <w:left w:val="none" w:sz="0" w:space="0" w:color="auto"/>
                            <w:bottom w:val="none" w:sz="0" w:space="0" w:color="auto"/>
                            <w:right w:val="none" w:sz="0" w:space="0" w:color="auto"/>
                          </w:divBdr>
                          <w:divsChild>
                            <w:div w:id="1511679006">
                              <w:marLeft w:val="0"/>
                              <w:marRight w:val="0"/>
                              <w:marTop w:val="0"/>
                              <w:marBottom w:val="0"/>
                              <w:divBdr>
                                <w:top w:val="none" w:sz="0" w:space="0" w:color="auto"/>
                                <w:left w:val="none" w:sz="0" w:space="0" w:color="auto"/>
                                <w:bottom w:val="none" w:sz="0" w:space="0" w:color="auto"/>
                                <w:right w:val="none" w:sz="0" w:space="0" w:color="auto"/>
                              </w:divBdr>
                              <w:divsChild>
                                <w:div w:id="1426802315">
                                  <w:marLeft w:val="0"/>
                                  <w:marRight w:val="0"/>
                                  <w:marTop w:val="0"/>
                                  <w:marBottom w:val="0"/>
                                  <w:divBdr>
                                    <w:top w:val="none" w:sz="0" w:space="0" w:color="auto"/>
                                    <w:left w:val="none" w:sz="0" w:space="0" w:color="auto"/>
                                    <w:bottom w:val="none" w:sz="0" w:space="0" w:color="auto"/>
                                    <w:right w:val="none" w:sz="0" w:space="0" w:color="auto"/>
                                  </w:divBdr>
                                  <w:divsChild>
                                    <w:div w:id="850534277">
                                      <w:marLeft w:val="0"/>
                                      <w:marRight w:val="0"/>
                                      <w:marTop w:val="0"/>
                                      <w:marBottom w:val="0"/>
                                      <w:divBdr>
                                        <w:top w:val="none" w:sz="0" w:space="0" w:color="auto"/>
                                        <w:left w:val="none" w:sz="0" w:space="0" w:color="auto"/>
                                        <w:bottom w:val="none" w:sz="0" w:space="0" w:color="auto"/>
                                        <w:right w:val="none" w:sz="0" w:space="0" w:color="auto"/>
                                      </w:divBdr>
                                      <w:divsChild>
                                        <w:div w:id="1600142258">
                                          <w:marLeft w:val="0"/>
                                          <w:marRight w:val="0"/>
                                          <w:marTop w:val="0"/>
                                          <w:marBottom w:val="0"/>
                                          <w:divBdr>
                                            <w:top w:val="none" w:sz="0" w:space="0" w:color="auto"/>
                                            <w:left w:val="none" w:sz="0" w:space="0" w:color="auto"/>
                                            <w:bottom w:val="none" w:sz="0" w:space="0" w:color="auto"/>
                                            <w:right w:val="none" w:sz="0" w:space="0" w:color="auto"/>
                                          </w:divBdr>
                                          <w:divsChild>
                                            <w:div w:id="1415979266">
                                              <w:marLeft w:val="0"/>
                                              <w:marRight w:val="0"/>
                                              <w:marTop w:val="0"/>
                                              <w:marBottom w:val="0"/>
                                              <w:divBdr>
                                                <w:top w:val="none" w:sz="0" w:space="0" w:color="auto"/>
                                                <w:left w:val="none" w:sz="0" w:space="0" w:color="auto"/>
                                                <w:bottom w:val="none" w:sz="0" w:space="0" w:color="auto"/>
                                                <w:right w:val="none" w:sz="0" w:space="0" w:color="auto"/>
                                              </w:divBdr>
                                              <w:divsChild>
                                                <w:div w:id="994841303">
                                                  <w:marLeft w:val="0"/>
                                                  <w:marRight w:val="0"/>
                                                  <w:marTop w:val="0"/>
                                                  <w:marBottom w:val="0"/>
                                                  <w:divBdr>
                                                    <w:top w:val="none" w:sz="0" w:space="0" w:color="auto"/>
                                                    <w:left w:val="none" w:sz="0" w:space="0" w:color="auto"/>
                                                    <w:bottom w:val="none" w:sz="0" w:space="0" w:color="auto"/>
                                                    <w:right w:val="none" w:sz="0" w:space="0" w:color="auto"/>
                                                  </w:divBdr>
                                                  <w:divsChild>
                                                    <w:div w:id="992417682">
                                                      <w:marLeft w:val="0"/>
                                                      <w:marRight w:val="0"/>
                                                      <w:marTop w:val="0"/>
                                                      <w:marBottom w:val="0"/>
                                                      <w:divBdr>
                                                        <w:top w:val="none" w:sz="0" w:space="0" w:color="auto"/>
                                                        <w:left w:val="none" w:sz="0" w:space="0" w:color="auto"/>
                                                        <w:bottom w:val="none" w:sz="0" w:space="0" w:color="auto"/>
                                                        <w:right w:val="none" w:sz="0" w:space="0" w:color="auto"/>
                                                      </w:divBdr>
                                                      <w:divsChild>
                                                        <w:div w:id="483133078">
                                                          <w:marLeft w:val="0"/>
                                                          <w:marRight w:val="0"/>
                                                          <w:marTop w:val="0"/>
                                                          <w:marBottom w:val="0"/>
                                                          <w:divBdr>
                                                            <w:top w:val="none" w:sz="0" w:space="0" w:color="auto"/>
                                                            <w:left w:val="none" w:sz="0" w:space="0" w:color="auto"/>
                                                            <w:bottom w:val="none" w:sz="0" w:space="0" w:color="auto"/>
                                                            <w:right w:val="none" w:sz="0" w:space="0" w:color="auto"/>
                                                          </w:divBdr>
                                                          <w:divsChild>
                                                            <w:div w:id="28110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0890568">
      <w:bodyDiv w:val="1"/>
      <w:marLeft w:val="0"/>
      <w:marRight w:val="0"/>
      <w:marTop w:val="0"/>
      <w:marBottom w:val="0"/>
      <w:divBdr>
        <w:top w:val="none" w:sz="0" w:space="0" w:color="auto"/>
        <w:left w:val="none" w:sz="0" w:space="0" w:color="auto"/>
        <w:bottom w:val="none" w:sz="0" w:space="0" w:color="auto"/>
        <w:right w:val="none" w:sz="0" w:space="0" w:color="auto"/>
      </w:divBdr>
    </w:div>
    <w:div w:id="1376857646">
      <w:bodyDiv w:val="1"/>
      <w:marLeft w:val="0"/>
      <w:marRight w:val="0"/>
      <w:marTop w:val="0"/>
      <w:marBottom w:val="0"/>
      <w:divBdr>
        <w:top w:val="none" w:sz="0" w:space="0" w:color="auto"/>
        <w:left w:val="none" w:sz="0" w:space="0" w:color="auto"/>
        <w:bottom w:val="none" w:sz="0" w:space="0" w:color="auto"/>
        <w:right w:val="none" w:sz="0" w:space="0" w:color="auto"/>
      </w:divBdr>
    </w:div>
    <w:div w:id="1426002400">
      <w:bodyDiv w:val="1"/>
      <w:marLeft w:val="0"/>
      <w:marRight w:val="0"/>
      <w:marTop w:val="0"/>
      <w:marBottom w:val="0"/>
      <w:divBdr>
        <w:top w:val="none" w:sz="0" w:space="0" w:color="auto"/>
        <w:left w:val="none" w:sz="0" w:space="0" w:color="auto"/>
        <w:bottom w:val="none" w:sz="0" w:space="0" w:color="auto"/>
        <w:right w:val="none" w:sz="0" w:space="0" w:color="auto"/>
      </w:divBdr>
    </w:div>
    <w:div w:id="1570071593">
      <w:bodyDiv w:val="1"/>
      <w:marLeft w:val="0"/>
      <w:marRight w:val="0"/>
      <w:marTop w:val="0"/>
      <w:marBottom w:val="0"/>
      <w:divBdr>
        <w:top w:val="none" w:sz="0" w:space="0" w:color="auto"/>
        <w:left w:val="none" w:sz="0" w:space="0" w:color="auto"/>
        <w:bottom w:val="none" w:sz="0" w:space="0" w:color="auto"/>
        <w:right w:val="none" w:sz="0" w:space="0" w:color="auto"/>
      </w:divBdr>
    </w:div>
    <w:div w:id="1655798798">
      <w:bodyDiv w:val="1"/>
      <w:marLeft w:val="0"/>
      <w:marRight w:val="0"/>
      <w:marTop w:val="0"/>
      <w:marBottom w:val="0"/>
      <w:divBdr>
        <w:top w:val="none" w:sz="0" w:space="0" w:color="auto"/>
        <w:left w:val="none" w:sz="0" w:space="0" w:color="auto"/>
        <w:bottom w:val="none" w:sz="0" w:space="0" w:color="auto"/>
        <w:right w:val="none" w:sz="0" w:space="0" w:color="auto"/>
      </w:divBdr>
      <w:divsChild>
        <w:div w:id="900676681">
          <w:marLeft w:val="0"/>
          <w:marRight w:val="0"/>
          <w:marTop w:val="0"/>
          <w:marBottom w:val="0"/>
          <w:divBdr>
            <w:top w:val="none" w:sz="0" w:space="0" w:color="auto"/>
            <w:left w:val="none" w:sz="0" w:space="0" w:color="auto"/>
            <w:bottom w:val="none" w:sz="0" w:space="0" w:color="auto"/>
            <w:right w:val="none" w:sz="0" w:space="0" w:color="auto"/>
          </w:divBdr>
          <w:divsChild>
            <w:div w:id="442041556">
              <w:marLeft w:val="0"/>
              <w:marRight w:val="0"/>
              <w:marTop w:val="0"/>
              <w:marBottom w:val="0"/>
              <w:divBdr>
                <w:top w:val="none" w:sz="0" w:space="0" w:color="auto"/>
                <w:left w:val="none" w:sz="0" w:space="0" w:color="auto"/>
                <w:bottom w:val="none" w:sz="0" w:space="0" w:color="auto"/>
                <w:right w:val="none" w:sz="0" w:space="0" w:color="auto"/>
              </w:divBdr>
              <w:divsChild>
                <w:div w:id="2039311305">
                  <w:marLeft w:val="0"/>
                  <w:marRight w:val="0"/>
                  <w:marTop w:val="0"/>
                  <w:marBottom w:val="0"/>
                  <w:divBdr>
                    <w:top w:val="none" w:sz="0" w:space="0" w:color="auto"/>
                    <w:left w:val="none" w:sz="0" w:space="0" w:color="auto"/>
                    <w:bottom w:val="none" w:sz="0" w:space="0" w:color="auto"/>
                    <w:right w:val="none" w:sz="0" w:space="0" w:color="auto"/>
                  </w:divBdr>
                  <w:divsChild>
                    <w:div w:id="1559364815">
                      <w:marLeft w:val="0"/>
                      <w:marRight w:val="0"/>
                      <w:marTop w:val="0"/>
                      <w:marBottom w:val="0"/>
                      <w:divBdr>
                        <w:top w:val="none" w:sz="0" w:space="0" w:color="auto"/>
                        <w:left w:val="none" w:sz="0" w:space="0" w:color="auto"/>
                        <w:bottom w:val="none" w:sz="0" w:space="0" w:color="auto"/>
                        <w:right w:val="none" w:sz="0" w:space="0" w:color="auto"/>
                      </w:divBdr>
                      <w:divsChild>
                        <w:div w:id="1035426294">
                          <w:marLeft w:val="0"/>
                          <w:marRight w:val="0"/>
                          <w:marTop w:val="0"/>
                          <w:marBottom w:val="0"/>
                          <w:divBdr>
                            <w:top w:val="none" w:sz="0" w:space="0" w:color="auto"/>
                            <w:left w:val="none" w:sz="0" w:space="0" w:color="auto"/>
                            <w:bottom w:val="none" w:sz="0" w:space="0" w:color="auto"/>
                            <w:right w:val="none" w:sz="0" w:space="0" w:color="auto"/>
                          </w:divBdr>
                          <w:divsChild>
                            <w:div w:id="1792702137">
                              <w:marLeft w:val="0"/>
                              <w:marRight w:val="0"/>
                              <w:marTop w:val="0"/>
                              <w:marBottom w:val="0"/>
                              <w:divBdr>
                                <w:top w:val="none" w:sz="0" w:space="0" w:color="auto"/>
                                <w:left w:val="none" w:sz="0" w:space="0" w:color="auto"/>
                                <w:bottom w:val="none" w:sz="0" w:space="0" w:color="auto"/>
                                <w:right w:val="none" w:sz="0" w:space="0" w:color="auto"/>
                              </w:divBdr>
                              <w:divsChild>
                                <w:div w:id="1080564904">
                                  <w:marLeft w:val="0"/>
                                  <w:marRight w:val="0"/>
                                  <w:marTop w:val="0"/>
                                  <w:marBottom w:val="0"/>
                                  <w:divBdr>
                                    <w:top w:val="none" w:sz="0" w:space="0" w:color="auto"/>
                                    <w:left w:val="none" w:sz="0" w:space="0" w:color="auto"/>
                                    <w:bottom w:val="none" w:sz="0" w:space="0" w:color="auto"/>
                                    <w:right w:val="none" w:sz="0" w:space="0" w:color="auto"/>
                                  </w:divBdr>
                                  <w:divsChild>
                                    <w:div w:id="2005231898">
                                      <w:marLeft w:val="0"/>
                                      <w:marRight w:val="0"/>
                                      <w:marTop w:val="0"/>
                                      <w:marBottom w:val="0"/>
                                      <w:divBdr>
                                        <w:top w:val="none" w:sz="0" w:space="0" w:color="auto"/>
                                        <w:left w:val="none" w:sz="0" w:space="0" w:color="auto"/>
                                        <w:bottom w:val="none" w:sz="0" w:space="0" w:color="auto"/>
                                        <w:right w:val="none" w:sz="0" w:space="0" w:color="auto"/>
                                      </w:divBdr>
                                      <w:divsChild>
                                        <w:div w:id="808479948">
                                          <w:marLeft w:val="0"/>
                                          <w:marRight w:val="0"/>
                                          <w:marTop w:val="0"/>
                                          <w:marBottom w:val="0"/>
                                          <w:divBdr>
                                            <w:top w:val="none" w:sz="0" w:space="0" w:color="auto"/>
                                            <w:left w:val="none" w:sz="0" w:space="0" w:color="auto"/>
                                            <w:bottom w:val="none" w:sz="0" w:space="0" w:color="auto"/>
                                            <w:right w:val="none" w:sz="0" w:space="0" w:color="auto"/>
                                          </w:divBdr>
                                          <w:divsChild>
                                            <w:div w:id="770201420">
                                              <w:marLeft w:val="0"/>
                                              <w:marRight w:val="0"/>
                                              <w:marTop w:val="0"/>
                                              <w:marBottom w:val="0"/>
                                              <w:divBdr>
                                                <w:top w:val="none" w:sz="0" w:space="0" w:color="auto"/>
                                                <w:left w:val="none" w:sz="0" w:space="0" w:color="auto"/>
                                                <w:bottom w:val="none" w:sz="0" w:space="0" w:color="auto"/>
                                                <w:right w:val="none" w:sz="0" w:space="0" w:color="auto"/>
                                              </w:divBdr>
                                              <w:divsChild>
                                                <w:div w:id="316544316">
                                                  <w:marLeft w:val="0"/>
                                                  <w:marRight w:val="0"/>
                                                  <w:marTop w:val="0"/>
                                                  <w:marBottom w:val="0"/>
                                                  <w:divBdr>
                                                    <w:top w:val="none" w:sz="0" w:space="0" w:color="auto"/>
                                                    <w:left w:val="none" w:sz="0" w:space="0" w:color="auto"/>
                                                    <w:bottom w:val="none" w:sz="0" w:space="0" w:color="auto"/>
                                                    <w:right w:val="none" w:sz="0" w:space="0" w:color="auto"/>
                                                  </w:divBdr>
                                                  <w:divsChild>
                                                    <w:div w:id="524833515">
                                                      <w:marLeft w:val="0"/>
                                                      <w:marRight w:val="0"/>
                                                      <w:marTop w:val="0"/>
                                                      <w:marBottom w:val="0"/>
                                                      <w:divBdr>
                                                        <w:top w:val="none" w:sz="0" w:space="0" w:color="auto"/>
                                                        <w:left w:val="none" w:sz="0" w:space="0" w:color="auto"/>
                                                        <w:bottom w:val="none" w:sz="0" w:space="0" w:color="auto"/>
                                                        <w:right w:val="none" w:sz="0" w:space="0" w:color="auto"/>
                                                      </w:divBdr>
                                                      <w:divsChild>
                                                        <w:div w:id="1097410520">
                                                          <w:marLeft w:val="0"/>
                                                          <w:marRight w:val="0"/>
                                                          <w:marTop w:val="0"/>
                                                          <w:marBottom w:val="0"/>
                                                          <w:divBdr>
                                                            <w:top w:val="none" w:sz="0" w:space="0" w:color="auto"/>
                                                            <w:left w:val="none" w:sz="0" w:space="0" w:color="auto"/>
                                                            <w:bottom w:val="none" w:sz="0" w:space="0" w:color="auto"/>
                                                            <w:right w:val="none" w:sz="0" w:space="0" w:color="auto"/>
                                                          </w:divBdr>
                                                          <w:divsChild>
                                                            <w:div w:id="175932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495504">
      <w:bodyDiv w:val="1"/>
      <w:marLeft w:val="0"/>
      <w:marRight w:val="0"/>
      <w:marTop w:val="0"/>
      <w:marBottom w:val="0"/>
      <w:divBdr>
        <w:top w:val="none" w:sz="0" w:space="0" w:color="auto"/>
        <w:left w:val="none" w:sz="0" w:space="0" w:color="auto"/>
        <w:bottom w:val="none" w:sz="0" w:space="0" w:color="auto"/>
        <w:right w:val="none" w:sz="0" w:space="0" w:color="auto"/>
      </w:divBdr>
    </w:div>
    <w:div w:id="1756778373">
      <w:bodyDiv w:val="1"/>
      <w:marLeft w:val="0"/>
      <w:marRight w:val="0"/>
      <w:marTop w:val="0"/>
      <w:marBottom w:val="0"/>
      <w:divBdr>
        <w:top w:val="none" w:sz="0" w:space="0" w:color="auto"/>
        <w:left w:val="none" w:sz="0" w:space="0" w:color="auto"/>
        <w:bottom w:val="none" w:sz="0" w:space="0" w:color="auto"/>
        <w:right w:val="none" w:sz="0" w:space="0" w:color="auto"/>
      </w:divBdr>
    </w:div>
    <w:div w:id="17791825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672">
          <w:marLeft w:val="0"/>
          <w:marRight w:val="0"/>
          <w:marTop w:val="0"/>
          <w:marBottom w:val="0"/>
          <w:divBdr>
            <w:top w:val="none" w:sz="0" w:space="0" w:color="auto"/>
            <w:left w:val="none" w:sz="0" w:space="0" w:color="auto"/>
            <w:bottom w:val="none" w:sz="0" w:space="0" w:color="auto"/>
            <w:right w:val="none" w:sz="0" w:space="0" w:color="auto"/>
          </w:divBdr>
          <w:divsChild>
            <w:div w:id="705763632">
              <w:marLeft w:val="0"/>
              <w:marRight w:val="0"/>
              <w:marTop w:val="0"/>
              <w:marBottom w:val="0"/>
              <w:divBdr>
                <w:top w:val="none" w:sz="0" w:space="0" w:color="auto"/>
                <w:left w:val="none" w:sz="0" w:space="0" w:color="auto"/>
                <w:bottom w:val="none" w:sz="0" w:space="0" w:color="auto"/>
                <w:right w:val="none" w:sz="0" w:space="0" w:color="auto"/>
              </w:divBdr>
              <w:divsChild>
                <w:div w:id="718162316">
                  <w:marLeft w:val="0"/>
                  <w:marRight w:val="0"/>
                  <w:marTop w:val="0"/>
                  <w:marBottom w:val="0"/>
                  <w:divBdr>
                    <w:top w:val="none" w:sz="0" w:space="0" w:color="auto"/>
                    <w:left w:val="none" w:sz="0" w:space="0" w:color="auto"/>
                    <w:bottom w:val="none" w:sz="0" w:space="0" w:color="auto"/>
                    <w:right w:val="none" w:sz="0" w:space="0" w:color="auto"/>
                  </w:divBdr>
                  <w:divsChild>
                    <w:div w:id="1972708596">
                      <w:marLeft w:val="0"/>
                      <w:marRight w:val="0"/>
                      <w:marTop w:val="0"/>
                      <w:marBottom w:val="0"/>
                      <w:divBdr>
                        <w:top w:val="none" w:sz="0" w:space="0" w:color="auto"/>
                        <w:left w:val="none" w:sz="0" w:space="0" w:color="auto"/>
                        <w:bottom w:val="none" w:sz="0" w:space="0" w:color="auto"/>
                        <w:right w:val="none" w:sz="0" w:space="0" w:color="auto"/>
                      </w:divBdr>
                      <w:divsChild>
                        <w:div w:id="404913027">
                          <w:marLeft w:val="0"/>
                          <w:marRight w:val="0"/>
                          <w:marTop w:val="0"/>
                          <w:marBottom w:val="0"/>
                          <w:divBdr>
                            <w:top w:val="none" w:sz="0" w:space="0" w:color="auto"/>
                            <w:left w:val="none" w:sz="0" w:space="0" w:color="auto"/>
                            <w:bottom w:val="none" w:sz="0" w:space="0" w:color="auto"/>
                            <w:right w:val="none" w:sz="0" w:space="0" w:color="auto"/>
                          </w:divBdr>
                          <w:divsChild>
                            <w:div w:id="554435031">
                              <w:marLeft w:val="0"/>
                              <w:marRight w:val="0"/>
                              <w:marTop w:val="0"/>
                              <w:marBottom w:val="0"/>
                              <w:divBdr>
                                <w:top w:val="none" w:sz="0" w:space="0" w:color="auto"/>
                                <w:left w:val="none" w:sz="0" w:space="0" w:color="auto"/>
                                <w:bottom w:val="none" w:sz="0" w:space="0" w:color="auto"/>
                                <w:right w:val="none" w:sz="0" w:space="0" w:color="auto"/>
                              </w:divBdr>
                              <w:divsChild>
                                <w:div w:id="666633080">
                                  <w:marLeft w:val="0"/>
                                  <w:marRight w:val="0"/>
                                  <w:marTop w:val="0"/>
                                  <w:marBottom w:val="0"/>
                                  <w:divBdr>
                                    <w:top w:val="none" w:sz="0" w:space="0" w:color="auto"/>
                                    <w:left w:val="none" w:sz="0" w:space="0" w:color="auto"/>
                                    <w:bottom w:val="none" w:sz="0" w:space="0" w:color="auto"/>
                                    <w:right w:val="none" w:sz="0" w:space="0" w:color="auto"/>
                                  </w:divBdr>
                                  <w:divsChild>
                                    <w:div w:id="35201387">
                                      <w:marLeft w:val="0"/>
                                      <w:marRight w:val="0"/>
                                      <w:marTop w:val="0"/>
                                      <w:marBottom w:val="0"/>
                                      <w:divBdr>
                                        <w:top w:val="none" w:sz="0" w:space="0" w:color="auto"/>
                                        <w:left w:val="none" w:sz="0" w:space="0" w:color="auto"/>
                                        <w:bottom w:val="none" w:sz="0" w:space="0" w:color="auto"/>
                                        <w:right w:val="none" w:sz="0" w:space="0" w:color="auto"/>
                                      </w:divBdr>
                                      <w:divsChild>
                                        <w:div w:id="148376036">
                                          <w:marLeft w:val="0"/>
                                          <w:marRight w:val="0"/>
                                          <w:marTop w:val="0"/>
                                          <w:marBottom w:val="0"/>
                                          <w:divBdr>
                                            <w:top w:val="none" w:sz="0" w:space="0" w:color="auto"/>
                                            <w:left w:val="none" w:sz="0" w:space="0" w:color="auto"/>
                                            <w:bottom w:val="none" w:sz="0" w:space="0" w:color="auto"/>
                                            <w:right w:val="none" w:sz="0" w:space="0" w:color="auto"/>
                                          </w:divBdr>
                                          <w:divsChild>
                                            <w:div w:id="718556756">
                                              <w:marLeft w:val="0"/>
                                              <w:marRight w:val="0"/>
                                              <w:marTop w:val="0"/>
                                              <w:marBottom w:val="0"/>
                                              <w:divBdr>
                                                <w:top w:val="none" w:sz="0" w:space="0" w:color="auto"/>
                                                <w:left w:val="none" w:sz="0" w:space="0" w:color="auto"/>
                                                <w:bottom w:val="none" w:sz="0" w:space="0" w:color="auto"/>
                                                <w:right w:val="none" w:sz="0" w:space="0" w:color="auto"/>
                                              </w:divBdr>
                                              <w:divsChild>
                                                <w:div w:id="2005891498">
                                                  <w:marLeft w:val="0"/>
                                                  <w:marRight w:val="0"/>
                                                  <w:marTop w:val="0"/>
                                                  <w:marBottom w:val="0"/>
                                                  <w:divBdr>
                                                    <w:top w:val="none" w:sz="0" w:space="0" w:color="auto"/>
                                                    <w:left w:val="none" w:sz="0" w:space="0" w:color="auto"/>
                                                    <w:bottom w:val="none" w:sz="0" w:space="0" w:color="auto"/>
                                                    <w:right w:val="none" w:sz="0" w:space="0" w:color="auto"/>
                                                  </w:divBdr>
                                                  <w:divsChild>
                                                    <w:div w:id="925501817">
                                                      <w:marLeft w:val="0"/>
                                                      <w:marRight w:val="0"/>
                                                      <w:marTop w:val="0"/>
                                                      <w:marBottom w:val="0"/>
                                                      <w:divBdr>
                                                        <w:top w:val="none" w:sz="0" w:space="0" w:color="auto"/>
                                                        <w:left w:val="none" w:sz="0" w:space="0" w:color="auto"/>
                                                        <w:bottom w:val="none" w:sz="0" w:space="0" w:color="auto"/>
                                                        <w:right w:val="none" w:sz="0" w:space="0" w:color="auto"/>
                                                      </w:divBdr>
                                                      <w:divsChild>
                                                        <w:div w:id="1008872896">
                                                          <w:marLeft w:val="0"/>
                                                          <w:marRight w:val="0"/>
                                                          <w:marTop w:val="0"/>
                                                          <w:marBottom w:val="0"/>
                                                          <w:divBdr>
                                                            <w:top w:val="none" w:sz="0" w:space="0" w:color="auto"/>
                                                            <w:left w:val="none" w:sz="0" w:space="0" w:color="auto"/>
                                                            <w:bottom w:val="none" w:sz="0" w:space="0" w:color="auto"/>
                                                            <w:right w:val="none" w:sz="0" w:space="0" w:color="auto"/>
                                                          </w:divBdr>
                                                          <w:divsChild>
                                                            <w:div w:id="3735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366521">
      <w:bodyDiv w:val="1"/>
      <w:marLeft w:val="0"/>
      <w:marRight w:val="0"/>
      <w:marTop w:val="0"/>
      <w:marBottom w:val="0"/>
      <w:divBdr>
        <w:top w:val="none" w:sz="0" w:space="0" w:color="auto"/>
        <w:left w:val="none" w:sz="0" w:space="0" w:color="auto"/>
        <w:bottom w:val="none" w:sz="0" w:space="0" w:color="auto"/>
        <w:right w:val="none" w:sz="0" w:space="0" w:color="auto"/>
      </w:divBdr>
      <w:divsChild>
        <w:div w:id="1643999226">
          <w:marLeft w:val="0"/>
          <w:marRight w:val="0"/>
          <w:marTop w:val="0"/>
          <w:marBottom w:val="0"/>
          <w:divBdr>
            <w:top w:val="none" w:sz="0" w:space="0" w:color="auto"/>
            <w:left w:val="none" w:sz="0" w:space="0" w:color="auto"/>
            <w:bottom w:val="none" w:sz="0" w:space="0" w:color="auto"/>
            <w:right w:val="none" w:sz="0" w:space="0" w:color="auto"/>
          </w:divBdr>
          <w:divsChild>
            <w:div w:id="714352612">
              <w:marLeft w:val="0"/>
              <w:marRight w:val="0"/>
              <w:marTop w:val="0"/>
              <w:marBottom w:val="0"/>
              <w:divBdr>
                <w:top w:val="none" w:sz="0" w:space="0" w:color="auto"/>
                <w:left w:val="none" w:sz="0" w:space="0" w:color="auto"/>
                <w:bottom w:val="none" w:sz="0" w:space="0" w:color="auto"/>
                <w:right w:val="none" w:sz="0" w:space="0" w:color="auto"/>
              </w:divBdr>
              <w:divsChild>
                <w:div w:id="1666515872">
                  <w:marLeft w:val="0"/>
                  <w:marRight w:val="0"/>
                  <w:marTop w:val="0"/>
                  <w:marBottom w:val="0"/>
                  <w:divBdr>
                    <w:top w:val="none" w:sz="0" w:space="0" w:color="auto"/>
                    <w:left w:val="none" w:sz="0" w:space="0" w:color="auto"/>
                    <w:bottom w:val="none" w:sz="0" w:space="0" w:color="auto"/>
                    <w:right w:val="none" w:sz="0" w:space="0" w:color="auto"/>
                  </w:divBdr>
                  <w:divsChild>
                    <w:div w:id="1652637880">
                      <w:marLeft w:val="0"/>
                      <w:marRight w:val="0"/>
                      <w:marTop w:val="0"/>
                      <w:marBottom w:val="0"/>
                      <w:divBdr>
                        <w:top w:val="none" w:sz="0" w:space="0" w:color="auto"/>
                        <w:left w:val="none" w:sz="0" w:space="0" w:color="auto"/>
                        <w:bottom w:val="none" w:sz="0" w:space="0" w:color="auto"/>
                        <w:right w:val="none" w:sz="0" w:space="0" w:color="auto"/>
                      </w:divBdr>
                      <w:divsChild>
                        <w:div w:id="1338733572">
                          <w:marLeft w:val="0"/>
                          <w:marRight w:val="0"/>
                          <w:marTop w:val="0"/>
                          <w:marBottom w:val="0"/>
                          <w:divBdr>
                            <w:top w:val="none" w:sz="0" w:space="0" w:color="auto"/>
                            <w:left w:val="none" w:sz="0" w:space="0" w:color="auto"/>
                            <w:bottom w:val="none" w:sz="0" w:space="0" w:color="auto"/>
                            <w:right w:val="none" w:sz="0" w:space="0" w:color="auto"/>
                          </w:divBdr>
                          <w:divsChild>
                            <w:div w:id="378360359">
                              <w:marLeft w:val="0"/>
                              <w:marRight w:val="0"/>
                              <w:marTop w:val="0"/>
                              <w:marBottom w:val="0"/>
                              <w:divBdr>
                                <w:top w:val="none" w:sz="0" w:space="0" w:color="auto"/>
                                <w:left w:val="none" w:sz="0" w:space="0" w:color="auto"/>
                                <w:bottom w:val="none" w:sz="0" w:space="0" w:color="auto"/>
                                <w:right w:val="none" w:sz="0" w:space="0" w:color="auto"/>
                              </w:divBdr>
                              <w:divsChild>
                                <w:div w:id="1579705348">
                                  <w:marLeft w:val="0"/>
                                  <w:marRight w:val="0"/>
                                  <w:marTop w:val="0"/>
                                  <w:marBottom w:val="0"/>
                                  <w:divBdr>
                                    <w:top w:val="none" w:sz="0" w:space="0" w:color="auto"/>
                                    <w:left w:val="none" w:sz="0" w:space="0" w:color="auto"/>
                                    <w:bottom w:val="none" w:sz="0" w:space="0" w:color="auto"/>
                                    <w:right w:val="none" w:sz="0" w:space="0" w:color="auto"/>
                                  </w:divBdr>
                                  <w:divsChild>
                                    <w:div w:id="820578420">
                                      <w:marLeft w:val="0"/>
                                      <w:marRight w:val="0"/>
                                      <w:marTop w:val="0"/>
                                      <w:marBottom w:val="0"/>
                                      <w:divBdr>
                                        <w:top w:val="none" w:sz="0" w:space="0" w:color="auto"/>
                                        <w:left w:val="none" w:sz="0" w:space="0" w:color="auto"/>
                                        <w:bottom w:val="none" w:sz="0" w:space="0" w:color="auto"/>
                                        <w:right w:val="none" w:sz="0" w:space="0" w:color="auto"/>
                                      </w:divBdr>
                                      <w:divsChild>
                                        <w:div w:id="937172845">
                                          <w:marLeft w:val="0"/>
                                          <w:marRight w:val="0"/>
                                          <w:marTop w:val="0"/>
                                          <w:marBottom w:val="0"/>
                                          <w:divBdr>
                                            <w:top w:val="none" w:sz="0" w:space="0" w:color="auto"/>
                                            <w:left w:val="none" w:sz="0" w:space="0" w:color="auto"/>
                                            <w:bottom w:val="none" w:sz="0" w:space="0" w:color="auto"/>
                                            <w:right w:val="none" w:sz="0" w:space="0" w:color="auto"/>
                                          </w:divBdr>
                                          <w:divsChild>
                                            <w:div w:id="877162745">
                                              <w:marLeft w:val="0"/>
                                              <w:marRight w:val="0"/>
                                              <w:marTop w:val="0"/>
                                              <w:marBottom w:val="0"/>
                                              <w:divBdr>
                                                <w:top w:val="none" w:sz="0" w:space="0" w:color="auto"/>
                                                <w:left w:val="none" w:sz="0" w:space="0" w:color="auto"/>
                                                <w:bottom w:val="none" w:sz="0" w:space="0" w:color="auto"/>
                                                <w:right w:val="none" w:sz="0" w:space="0" w:color="auto"/>
                                              </w:divBdr>
                                              <w:divsChild>
                                                <w:div w:id="367023868">
                                                  <w:marLeft w:val="0"/>
                                                  <w:marRight w:val="0"/>
                                                  <w:marTop w:val="0"/>
                                                  <w:marBottom w:val="0"/>
                                                  <w:divBdr>
                                                    <w:top w:val="none" w:sz="0" w:space="0" w:color="auto"/>
                                                    <w:left w:val="none" w:sz="0" w:space="0" w:color="auto"/>
                                                    <w:bottom w:val="none" w:sz="0" w:space="0" w:color="auto"/>
                                                    <w:right w:val="none" w:sz="0" w:space="0" w:color="auto"/>
                                                  </w:divBdr>
                                                  <w:divsChild>
                                                    <w:div w:id="224337032">
                                                      <w:marLeft w:val="0"/>
                                                      <w:marRight w:val="0"/>
                                                      <w:marTop w:val="0"/>
                                                      <w:marBottom w:val="0"/>
                                                      <w:divBdr>
                                                        <w:top w:val="none" w:sz="0" w:space="0" w:color="auto"/>
                                                        <w:left w:val="none" w:sz="0" w:space="0" w:color="auto"/>
                                                        <w:bottom w:val="none" w:sz="0" w:space="0" w:color="auto"/>
                                                        <w:right w:val="none" w:sz="0" w:space="0" w:color="auto"/>
                                                      </w:divBdr>
                                                      <w:divsChild>
                                                        <w:div w:id="777063275">
                                                          <w:marLeft w:val="0"/>
                                                          <w:marRight w:val="0"/>
                                                          <w:marTop w:val="0"/>
                                                          <w:marBottom w:val="0"/>
                                                          <w:divBdr>
                                                            <w:top w:val="none" w:sz="0" w:space="0" w:color="auto"/>
                                                            <w:left w:val="none" w:sz="0" w:space="0" w:color="auto"/>
                                                            <w:bottom w:val="none" w:sz="0" w:space="0" w:color="auto"/>
                                                            <w:right w:val="none" w:sz="0" w:space="0" w:color="auto"/>
                                                          </w:divBdr>
                                                          <w:divsChild>
                                                            <w:div w:id="85226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1876828">
      <w:bodyDiv w:val="1"/>
      <w:marLeft w:val="0"/>
      <w:marRight w:val="0"/>
      <w:marTop w:val="0"/>
      <w:marBottom w:val="0"/>
      <w:divBdr>
        <w:top w:val="none" w:sz="0" w:space="0" w:color="auto"/>
        <w:left w:val="none" w:sz="0" w:space="0" w:color="auto"/>
        <w:bottom w:val="none" w:sz="0" w:space="0" w:color="auto"/>
        <w:right w:val="none" w:sz="0" w:space="0" w:color="auto"/>
      </w:divBdr>
    </w:div>
    <w:div w:id="1831943848">
      <w:bodyDiv w:val="1"/>
      <w:marLeft w:val="0"/>
      <w:marRight w:val="0"/>
      <w:marTop w:val="0"/>
      <w:marBottom w:val="0"/>
      <w:divBdr>
        <w:top w:val="none" w:sz="0" w:space="0" w:color="auto"/>
        <w:left w:val="none" w:sz="0" w:space="0" w:color="auto"/>
        <w:bottom w:val="none" w:sz="0" w:space="0" w:color="auto"/>
        <w:right w:val="none" w:sz="0" w:space="0" w:color="auto"/>
      </w:divBdr>
    </w:div>
    <w:div w:id="2049377198">
      <w:bodyDiv w:val="1"/>
      <w:marLeft w:val="0"/>
      <w:marRight w:val="0"/>
      <w:marTop w:val="0"/>
      <w:marBottom w:val="0"/>
      <w:divBdr>
        <w:top w:val="none" w:sz="0" w:space="0" w:color="auto"/>
        <w:left w:val="none" w:sz="0" w:space="0" w:color="auto"/>
        <w:bottom w:val="none" w:sz="0" w:space="0" w:color="auto"/>
        <w:right w:val="none" w:sz="0" w:space="0" w:color="auto"/>
      </w:divBdr>
      <w:divsChild>
        <w:div w:id="2115905759">
          <w:marLeft w:val="0"/>
          <w:marRight w:val="0"/>
          <w:marTop w:val="0"/>
          <w:marBottom w:val="0"/>
          <w:divBdr>
            <w:top w:val="single" w:sz="6" w:space="3" w:color="DDDDDD"/>
            <w:left w:val="single" w:sz="6" w:space="3" w:color="DDDDDD"/>
            <w:bottom w:val="single" w:sz="6" w:space="3" w:color="DDDDDD"/>
            <w:right w:val="single" w:sz="6" w:space="3" w:color="DDDDDD"/>
          </w:divBdr>
          <w:divsChild>
            <w:div w:id="912397103">
              <w:marLeft w:val="0"/>
              <w:marRight w:val="0"/>
              <w:marTop w:val="0"/>
              <w:marBottom w:val="0"/>
              <w:divBdr>
                <w:top w:val="single" w:sz="6" w:space="3" w:color="DDDDDD"/>
                <w:left w:val="single" w:sz="6" w:space="3" w:color="DDDDDD"/>
                <w:bottom w:val="single" w:sz="6" w:space="3" w:color="DDDDDD"/>
                <w:right w:val="single" w:sz="6" w:space="3" w:color="DDDDDD"/>
              </w:divBdr>
              <w:divsChild>
                <w:div w:id="3118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32466">
      <w:bodyDiv w:val="1"/>
      <w:marLeft w:val="0"/>
      <w:marRight w:val="0"/>
      <w:marTop w:val="0"/>
      <w:marBottom w:val="0"/>
      <w:divBdr>
        <w:top w:val="none" w:sz="0" w:space="0" w:color="auto"/>
        <w:left w:val="none" w:sz="0" w:space="0" w:color="auto"/>
        <w:bottom w:val="none" w:sz="0" w:space="0" w:color="auto"/>
        <w:right w:val="none" w:sz="0" w:space="0" w:color="auto"/>
      </w:divBdr>
    </w:div>
    <w:div w:id="21103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5C5B7-0B6C-4A84-B1A7-7A74A286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2480</TotalTime>
  <Pages>27</Pages>
  <Words>14876</Words>
  <Characters>89260</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103929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Lekarz</cp:lastModifiedBy>
  <cp:revision>143</cp:revision>
  <cp:lastPrinted>2018-05-25T06:30:00Z</cp:lastPrinted>
  <dcterms:created xsi:type="dcterms:W3CDTF">2017-01-11T07:40:00Z</dcterms:created>
  <dcterms:modified xsi:type="dcterms:W3CDTF">2018-05-28T06:26:00Z</dcterms:modified>
</cp:coreProperties>
</file>